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C83" w:rsidRPr="0006589D" w:rsidRDefault="000F660D" w:rsidP="00BF468F">
      <w:pPr>
        <w:pStyle w:val="Heading1"/>
        <w:widowControl/>
        <w:spacing w:before="0"/>
        <w:ind w:left="0"/>
        <w:jc w:val="center"/>
        <w:rPr>
          <w:lang w:val="fr-FR"/>
        </w:rPr>
      </w:pPr>
      <w:r w:rsidRPr="0006589D">
        <w:rPr>
          <w:color w:val="0D223F"/>
          <w:lang w:val="fr-FR"/>
        </w:rPr>
        <w:t>Annexe E. Modèle de Protocole d'accord</w:t>
      </w:r>
    </w:p>
    <w:p w:rsidR="00075C83" w:rsidRPr="0006589D" w:rsidRDefault="00075C83" w:rsidP="00C61479">
      <w:pPr>
        <w:pStyle w:val="BodyText"/>
        <w:widowControl/>
        <w:rPr>
          <w:rFonts w:ascii="Book Antiqua"/>
          <w:sz w:val="39"/>
          <w:lang w:val="fr-FR"/>
        </w:rPr>
      </w:pPr>
    </w:p>
    <w:p w:rsidR="00075C83" w:rsidRPr="0006589D" w:rsidRDefault="000F660D" w:rsidP="00C61479">
      <w:pPr>
        <w:widowControl/>
        <w:spacing w:line="304" w:lineRule="auto"/>
        <w:jc w:val="both"/>
        <w:rPr>
          <w:rFonts w:ascii="Book Antiqua" w:hAnsi="Book Antiqua"/>
          <w:i/>
          <w:sz w:val="19"/>
          <w:lang w:val="fr-FR"/>
        </w:rPr>
      </w:pPr>
      <w:r w:rsidRPr="0006589D">
        <w:rPr>
          <w:rFonts w:ascii="Book Antiqua" w:hAnsi="Book Antiqua"/>
          <w:i/>
          <w:color w:val="333E48"/>
          <w:w w:val="105"/>
          <w:sz w:val="19"/>
          <w:lang w:val="fr-FR"/>
        </w:rPr>
        <w:t xml:space="preserve">Ce modèle est destiné aux entreprises qui souhaitent établir un Protocole d'accord </w:t>
      </w:r>
      <w:r w:rsidRPr="0006589D">
        <w:rPr>
          <w:rFonts w:ascii="Book Antiqua" w:hAnsi="Book Antiqua"/>
          <w:i/>
          <w:color w:val="333E48"/>
          <w:spacing w:val="-4"/>
          <w:w w:val="105"/>
          <w:sz w:val="19"/>
          <w:lang w:val="fr-FR"/>
        </w:rPr>
        <w:t xml:space="preserve">(PA) </w:t>
      </w:r>
      <w:r w:rsidRPr="0006589D">
        <w:rPr>
          <w:rFonts w:ascii="Book Antiqua" w:hAnsi="Book Antiqua"/>
          <w:i/>
          <w:color w:val="333E48"/>
          <w:w w:val="105"/>
          <w:sz w:val="19"/>
          <w:lang w:val="fr-FR"/>
        </w:rPr>
        <w:t>avec un gouvernement et / ou ses forces de sécurité publiques. Les parties indiquées</w:t>
      </w:r>
      <w:r w:rsidR="0006589D" w:rsidRPr="0006589D">
        <w:rPr>
          <w:rFonts w:ascii="Book Antiqua" w:hAnsi="Book Antiqua"/>
          <w:i/>
          <w:color w:val="333E48"/>
          <w:w w:val="105"/>
          <w:sz w:val="19"/>
          <w:lang w:val="fr-FR"/>
        </w:rPr>
        <w:t xml:space="preserve"> </w:t>
      </w:r>
      <w:r w:rsidRPr="0006589D">
        <w:rPr>
          <w:rFonts w:ascii="Book Antiqua" w:hAnsi="Book Antiqua"/>
          <w:i/>
          <w:color w:val="333E48"/>
          <w:w w:val="105"/>
          <w:sz w:val="19"/>
          <w:lang w:val="fr-FR"/>
        </w:rPr>
        <w:t xml:space="preserve">en </w:t>
      </w:r>
      <w:r w:rsidRPr="0006589D">
        <w:rPr>
          <w:rFonts w:ascii="Book Antiqua" w:hAnsi="Book Antiqua"/>
          <w:i/>
          <w:color w:val="416B9F"/>
          <w:w w:val="105"/>
          <w:sz w:val="19"/>
          <w:lang w:val="fr-FR"/>
        </w:rPr>
        <w:t xml:space="preserve">bleu italiques </w:t>
      </w:r>
      <w:r w:rsidRPr="0006589D">
        <w:rPr>
          <w:rFonts w:ascii="Book Antiqua" w:hAnsi="Book Antiqua"/>
          <w:i/>
          <w:color w:val="333E48"/>
          <w:w w:val="105"/>
          <w:sz w:val="19"/>
          <w:lang w:val="fr-FR"/>
        </w:rPr>
        <w:t xml:space="preserve">doivent être complétées par l'entreprise, en fonction du contexte particulier. Ce modèle souligne les thèmes clés généralement inclus dans un </w:t>
      </w:r>
      <w:r w:rsidRPr="0006589D">
        <w:rPr>
          <w:rFonts w:ascii="Book Antiqua" w:hAnsi="Book Antiqua"/>
          <w:i/>
          <w:color w:val="333E48"/>
          <w:spacing w:val="-4"/>
          <w:w w:val="105"/>
          <w:sz w:val="19"/>
          <w:lang w:val="fr-FR"/>
        </w:rPr>
        <w:t xml:space="preserve">PA, </w:t>
      </w:r>
      <w:r w:rsidRPr="0006589D">
        <w:rPr>
          <w:rFonts w:ascii="Book Antiqua" w:hAnsi="Book Antiqua"/>
          <w:i/>
          <w:color w:val="333E48"/>
          <w:w w:val="105"/>
          <w:sz w:val="19"/>
          <w:lang w:val="fr-FR"/>
        </w:rPr>
        <w:t>et fournit des exemples et / ou du texte pouvant être utilisés. Il convient de noter qu'il</w:t>
      </w:r>
      <w:r w:rsidR="0006589D" w:rsidRPr="0006589D">
        <w:rPr>
          <w:rFonts w:ascii="Book Antiqua" w:hAnsi="Book Antiqua"/>
          <w:i/>
          <w:color w:val="333E48"/>
          <w:w w:val="105"/>
          <w:sz w:val="19"/>
          <w:lang w:val="fr-FR"/>
        </w:rPr>
        <w:t xml:space="preserve"> </w:t>
      </w:r>
      <w:r w:rsidRPr="0006589D">
        <w:rPr>
          <w:rFonts w:ascii="Book Antiqua" w:hAnsi="Book Antiqua"/>
          <w:i/>
          <w:color w:val="333E48"/>
          <w:w w:val="105"/>
          <w:sz w:val="19"/>
          <w:lang w:val="fr-FR"/>
        </w:rPr>
        <w:t xml:space="preserve">n'y a pas d'approche unique pour établir et documenter un Protocole d'accord </w:t>
      </w:r>
      <w:r w:rsidRPr="0006589D">
        <w:rPr>
          <w:rFonts w:ascii="Book Antiqua" w:hAnsi="Book Antiqua"/>
          <w:i/>
          <w:color w:val="333E48"/>
          <w:spacing w:val="2"/>
          <w:w w:val="105"/>
          <w:sz w:val="19"/>
          <w:lang w:val="fr-FR"/>
        </w:rPr>
        <w:t xml:space="preserve">et, </w:t>
      </w:r>
      <w:r w:rsidRPr="0006589D">
        <w:rPr>
          <w:rFonts w:ascii="Book Antiqua" w:hAnsi="Book Antiqua"/>
          <w:i/>
          <w:color w:val="333E48"/>
          <w:w w:val="105"/>
          <w:sz w:val="19"/>
          <w:lang w:val="fr-FR"/>
        </w:rPr>
        <w:t>comme pour tout modèle, le contenu doit être révisé et adapté à la situation</w:t>
      </w:r>
      <w:r w:rsidR="0006589D" w:rsidRPr="0006589D">
        <w:rPr>
          <w:rFonts w:ascii="Book Antiqua" w:hAnsi="Book Antiqua"/>
          <w:i/>
          <w:color w:val="333E48"/>
          <w:w w:val="105"/>
          <w:sz w:val="19"/>
          <w:lang w:val="fr-FR"/>
        </w:rPr>
        <w:t xml:space="preserve"> </w:t>
      </w:r>
      <w:r w:rsidRPr="0006589D">
        <w:rPr>
          <w:rFonts w:ascii="Book Antiqua" w:hAnsi="Book Antiqua"/>
          <w:i/>
          <w:color w:val="333E48"/>
          <w:w w:val="105"/>
          <w:sz w:val="19"/>
          <w:lang w:val="fr-FR"/>
        </w:rPr>
        <w:t>spécifique.</w:t>
      </w:r>
    </w:p>
    <w:p w:rsidR="00075C83" w:rsidRPr="0006589D" w:rsidRDefault="00075C83" w:rsidP="00C61479">
      <w:pPr>
        <w:pStyle w:val="BodyText"/>
        <w:widowControl/>
        <w:rPr>
          <w:rFonts w:ascii="Book Antiqua"/>
          <w:i/>
          <w:sz w:val="24"/>
          <w:lang w:val="fr-FR"/>
        </w:rPr>
      </w:pPr>
    </w:p>
    <w:p w:rsidR="00075C83" w:rsidRPr="004125E4" w:rsidRDefault="000F660D" w:rsidP="004125E4">
      <w:pPr>
        <w:pStyle w:val="Heading2"/>
        <w:widowControl/>
        <w:spacing w:before="0"/>
        <w:ind w:left="0"/>
        <w:rPr>
          <w:lang w:val="fr-FR"/>
        </w:rPr>
      </w:pPr>
      <w:r w:rsidRPr="0006589D">
        <w:rPr>
          <w:color w:val="0D223F"/>
          <w:w w:val="120"/>
          <w:lang w:val="fr-FR"/>
        </w:rPr>
        <w:t xml:space="preserve">Protocole </w:t>
      </w:r>
      <w:r w:rsidRPr="004125E4">
        <w:rPr>
          <w:color w:val="0D223F"/>
          <w:w w:val="120"/>
          <w:lang w:val="fr-FR"/>
        </w:rPr>
        <w:t>d'accord</w:t>
      </w:r>
      <w:r w:rsidR="004125E4" w:rsidRPr="004125E4">
        <w:rPr>
          <w:color w:val="0D223F"/>
          <w:w w:val="120"/>
          <w:lang w:val="fr-FR"/>
        </w:rPr>
        <w:t xml:space="preserve"> </w:t>
      </w:r>
      <w:r w:rsidRPr="004125E4">
        <w:rPr>
          <w:color w:val="0D223F"/>
          <w:w w:val="120"/>
          <w:lang w:val="fr-FR"/>
        </w:rPr>
        <w:t xml:space="preserve">entre </w:t>
      </w:r>
      <w:r w:rsidRPr="004125E4">
        <w:rPr>
          <w:color w:val="416B9F"/>
          <w:w w:val="120"/>
          <w:lang w:val="fr-FR"/>
        </w:rPr>
        <w:t xml:space="preserve">l'entreprise </w:t>
      </w:r>
      <w:r w:rsidRPr="004125E4">
        <w:rPr>
          <w:color w:val="0D223F"/>
          <w:w w:val="120"/>
          <w:lang w:val="fr-FR"/>
        </w:rPr>
        <w:t xml:space="preserve">et </w:t>
      </w:r>
      <w:r w:rsidRPr="004125E4">
        <w:rPr>
          <w:color w:val="416B9F"/>
          <w:w w:val="120"/>
          <w:lang w:val="fr-FR"/>
        </w:rPr>
        <w:t>le pays d'accueil</w:t>
      </w:r>
    </w:p>
    <w:p w:rsidR="00075C83" w:rsidRPr="0006589D" w:rsidRDefault="00075C83" w:rsidP="00C61479">
      <w:pPr>
        <w:pStyle w:val="BodyText"/>
        <w:widowControl/>
        <w:rPr>
          <w:rFonts w:ascii="Calibri"/>
          <w:b/>
          <w:sz w:val="30"/>
          <w:lang w:val="fr-FR"/>
        </w:rPr>
      </w:pPr>
    </w:p>
    <w:p w:rsidR="00075C83" w:rsidRPr="00B73440" w:rsidRDefault="000F660D" w:rsidP="00B73440">
      <w:pPr>
        <w:pStyle w:val="ListParagraph"/>
        <w:keepNext/>
        <w:widowControl/>
        <w:numPr>
          <w:ilvl w:val="0"/>
          <w:numId w:val="20"/>
        </w:numPr>
        <w:spacing w:after="120"/>
        <w:ind w:left="270" w:hanging="270"/>
        <w:jc w:val="both"/>
        <w:rPr>
          <w:rFonts w:asciiTheme="minorHAnsi" w:hAnsiTheme="minorHAnsi"/>
          <w:b/>
          <w:color w:val="0098D1"/>
          <w:spacing w:val="2"/>
          <w:w w:val="125"/>
          <w:sz w:val="20"/>
          <w:lang w:val="fr-FR"/>
        </w:rPr>
      </w:pPr>
      <w:r w:rsidRPr="00B73440">
        <w:rPr>
          <w:rFonts w:asciiTheme="minorHAnsi" w:hAnsiTheme="minorHAnsi"/>
          <w:b/>
          <w:color w:val="0098D1"/>
          <w:spacing w:val="2"/>
          <w:w w:val="125"/>
          <w:sz w:val="20"/>
          <w:lang w:val="fr-FR"/>
        </w:rPr>
        <w:t>RÉFÉRENCES DE BASE</w:t>
      </w:r>
    </w:p>
    <w:p w:rsidR="00075C83" w:rsidRPr="00353C91" w:rsidRDefault="000F660D" w:rsidP="00353C91">
      <w:pPr>
        <w:pStyle w:val="ListParagraph"/>
        <w:widowControl/>
        <w:numPr>
          <w:ilvl w:val="0"/>
          <w:numId w:val="15"/>
        </w:numPr>
        <w:spacing w:after="60"/>
        <w:ind w:left="360" w:hanging="245"/>
        <w:rPr>
          <w:color w:val="333E48"/>
          <w:spacing w:val="-4"/>
          <w:w w:val="105"/>
          <w:sz w:val="19"/>
          <w:lang w:val="fr-FR"/>
        </w:rPr>
      </w:pPr>
      <w:r w:rsidRPr="00353C91">
        <w:rPr>
          <w:color w:val="333E48"/>
          <w:spacing w:val="-4"/>
          <w:w w:val="105"/>
          <w:sz w:val="19"/>
          <w:lang w:val="fr-FR"/>
        </w:rPr>
        <w:t>Constitution et lois nationales</w:t>
      </w:r>
    </w:p>
    <w:p w:rsidR="00075C83" w:rsidRPr="00353C91" w:rsidRDefault="000F660D" w:rsidP="00353C91">
      <w:pPr>
        <w:pStyle w:val="ListParagraph"/>
        <w:widowControl/>
        <w:numPr>
          <w:ilvl w:val="0"/>
          <w:numId w:val="15"/>
        </w:numPr>
        <w:spacing w:after="60"/>
        <w:ind w:left="360" w:hanging="245"/>
        <w:rPr>
          <w:color w:val="333E48"/>
          <w:spacing w:val="-4"/>
          <w:w w:val="105"/>
          <w:sz w:val="19"/>
          <w:lang w:val="fr-FR"/>
        </w:rPr>
      </w:pPr>
      <w:r w:rsidRPr="00353C91">
        <w:rPr>
          <w:color w:val="333E48"/>
          <w:spacing w:val="-4"/>
          <w:w w:val="105"/>
          <w:sz w:val="19"/>
          <w:lang w:val="fr-FR"/>
        </w:rPr>
        <w:t>Politiques pertinentes de l'entreprise (à savoir, la Politique de sécurité, la Politique d'éthique, la Politique des droits de l'homme, le Code de conduite, etc.)</w:t>
      </w:r>
    </w:p>
    <w:p w:rsidR="00075C83" w:rsidRPr="00353C91" w:rsidRDefault="000F660D" w:rsidP="00353C91">
      <w:pPr>
        <w:pStyle w:val="ListParagraph"/>
        <w:widowControl/>
        <w:numPr>
          <w:ilvl w:val="0"/>
          <w:numId w:val="15"/>
        </w:numPr>
        <w:spacing w:after="60"/>
        <w:ind w:left="360" w:hanging="245"/>
        <w:rPr>
          <w:color w:val="333E48"/>
          <w:spacing w:val="-4"/>
          <w:w w:val="105"/>
          <w:sz w:val="19"/>
          <w:lang w:val="fr-FR"/>
        </w:rPr>
      </w:pPr>
      <w:r w:rsidRPr="00353C91">
        <w:rPr>
          <w:color w:val="333E48"/>
          <w:spacing w:val="-4"/>
          <w:w w:val="105"/>
          <w:sz w:val="19"/>
          <w:lang w:val="fr-FR"/>
        </w:rPr>
        <w:t>Principes volontaires sur la sécurité et les droits de l'homme</w:t>
      </w:r>
    </w:p>
    <w:p w:rsidR="00075C83" w:rsidRPr="0006589D" w:rsidRDefault="000F660D" w:rsidP="00353C91">
      <w:pPr>
        <w:pStyle w:val="ListParagraph"/>
        <w:widowControl/>
        <w:numPr>
          <w:ilvl w:val="0"/>
          <w:numId w:val="15"/>
        </w:numPr>
        <w:spacing w:after="60"/>
        <w:ind w:left="360" w:hanging="245"/>
        <w:rPr>
          <w:color w:val="333E48"/>
          <w:sz w:val="19"/>
          <w:lang w:val="fr-FR"/>
        </w:rPr>
      </w:pPr>
      <w:r w:rsidRPr="00353C91">
        <w:rPr>
          <w:color w:val="333E48"/>
          <w:spacing w:val="-4"/>
          <w:w w:val="105"/>
          <w:sz w:val="19"/>
          <w:lang w:val="fr-FR"/>
        </w:rPr>
        <w:t>Protocoles et</w:t>
      </w:r>
      <w:r w:rsidRPr="0006589D">
        <w:rPr>
          <w:color w:val="333E48"/>
          <w:w w:val="105"/>
          <w:sz w:val="19"/>
          <w:lang w:val="fr-FR"/>
        </w:rPr>
        <w:t xml:space="preserve"> normes pertinents des Nations</w:t>
      </w:r>
      <w:r w:rsidR="0006589D" w:rsidRPr="0006589D">
        <w:rPr>
          <w:color w:val="333E48"/>
          <w:w w:val="105"/>
          <w:sz w:val="19"/>
          <w:lang w:val="fr-FR"/>
        </w:rPr>
        <w:t xml:space="preserve"> </w:t>
      </w:r>
      <w:r w:rsidRPr="0006589D">
        <w:rPr>
          <w:color w:val="333E48"/>
          <w:w w:val="105"/>
          <w:sz w:val="19"/>
          <w:lang w:val="fr-FR"/>
        </w:rPr>
        <w:t>unies</w:t>
      </w:r>
    </w:p>
    <w:p w:rsidR="00075C83" w:rsidRPr="0006589D" w:rsidRDefault="00075C83" w:rsidP="00C61479">
      <w:pPr>
        <w:pStyle w:val="BodyText"/>
        <w:widowControl/>
        <w:rPr>
          <w:sz w:val="22"/>
          <w:lang w:val="fr-FR"/>
        </w:rPr>
      </w:pPr>
    </w:p>
    <w:p w:rsidR="00075C83" w:rsidRPr="00B73440" w:rsidRDefault="000F660D" w:rsidP="00B73440">
      <w:pPr>
        <w:pStyle w:val="ListParagraph"/>
        <w:keepNext/>
        <w:widowControl/>
        <w:numPr>
          <w:ilvl w:val="0"/>
          <w:numId w:val="20"/>
        </w:numPr>
        <w:spacing w:after="120"/>
        <w:ind w:left="270" w:hanging="270"/>
        <w:jc w:val="both"/>
        <w:rPr>
          <w:rFonts w:asciiTheme="minorHAnsi" w:hAnsiTheme="minorHAnsi"/>
          <w:b/>
          <w:color w:val="0098D1"/>
          <w:spacing w:val="2"/>
          <w:w w:val="125"/>
          <w:sz w:val="20"/>
          <w:lang w:val="fr-FR"/>
        </w:rPr>
      </w:pPr>
      <w:r w:rsidRPr="00B73440">
        <w:rPr>
          <w:rFonts w:asciiTheme="minorHAnsi" w:hAnsiTheme="minorHAnsi"/>
          <w:b/>
          <w:color w:val="0098D1"/>
          <w:spacing w:val="2"/>
          <w:w w:val="125"/>
          <w:sz w:val="20"/>
          <w:lang w:val="fr-FR"/>
        </w:rPr>
        <w:t>OBJECTIF</w:t>
      </w:r>
    </w:p>
    <w:p w:rsidR="00075C83" w:rsidRPr="0006589D" w:rsidRDefault="000F660D" w:rsidP="00C61479">
      <w:pPr>
        <w:pStyle w:val="BodyText"/>
        <w:widowControl/>
        <w:spacing w:line="319" w:lineRule="auto"/>
        <w:jc w:val="both"/>
        <w:rPr>
          <w:lang w:val="fr-FR"/>
        </w:rPr>
      </w:pPr>
      <w:r w:rsidRPr="0006589D">
        <w:rPr>
          <w:color w:val="333E48"/>
          <w:w w:val="105"/>
          <w:lang w:val="fr-FR"/>
        </w:rPr>
        <w:t>Clarifier</w:t>
      </w:r>
      <w:r w:rsidRPr="0006589D">
        <w:rPr>
          <w:color w:val="333E48"/>
          <w:spacing w:val="-10"/>
          <w:w w:val="105"/>
          <w:lang w:val="fr-FR"/>
        </w:rPr>
        <w:t xml:space="preserve"> </w:t>
      </w:r>
      <w:r w:rsidRPr="0006589D">
        <w:rPr>
          <w:color w:val="333E48"/>
          <w:w w:val="105"/>
          <w:lang w:val="fr-FR"/>
        </w:rPr>
        <w:t>et</w:t>
      </w:r>
      <w:r w:rsidRPr="0006589D">
        <w:rPr>
          <w:color w:val="333E48"/>
          <w:spacing w:val="-10"/>
          <w:w w:val="105"/>
          <w:lang w:val="fr-FR"/>
        </w:rPr>
        <w:t xml:space="preserve"> </w:t>
      </w:r>
      <w:r w:rsidRPr="0006589D">
        <w:rPr>
          <w:color w:val="333E48"/>
          <w:w w:val="105"/>
          <w:lang w:val="fr-FR"/>
        </w:rPr>
        <w:t>définir</w:t>
      </w:r>
      <w:r w:rsidRPr="0006589D">
        <w:rPr>
          <w:color w:val="333E48"/>
          <w:spacing w:val="-10"/>
          <w:w w:val="105"/>
          <w:lang w:val="fr-FR"/>
        </w:rPr>
        <w:t xml:space="preserve"> </w:t>
      </w:r>
      <w:r w:rsidRPr="0006589D">
        <w:rPr>
          <w:color w:val="333E48"/>
          <w:w w:val="105"/>
          <w:lang w:val="fr-FR"/>
        </w:rPr>
        <w:t>les</w:t>
      </w:r>
      <w:r w:rsidRPr="0006589D">
        <w:rPr>
          <w:color w:val="333E48"/>
          <w:spacing w:val="-10"/>
          <w:w w:val="105"/>
          <w:lang w:val="fr-FR"/>
        </w:rPr>
        <w:t xml:space="preserve"> </w:t>
      </w:r>
      <w:r w:rsidRPr="0006589D">
        <w:rPr>
          <w:color w:val="333E48"/>
          <w:w w:val="105"/>
          <w:lang w:val="fr-FR"/>
        </w:rPr>
        <w:t>relations</w:t>
      </w:r>
      <w:r w:rsidRPr="0006589D">
        <w:rPr>
          <w:color w:val="333E48"/>
          <w:spacing w:val="-10"/>
          <w:w w:val="105"/>
          <w:lang w:val="fr-FR"/>
        </w:rPr>
        <w:t xml:space="preserve"> </w:t>
      </w:r>
      <w:r w:rsidRPr="0006589D">
        <w:rPr>
          <w:color w:val="333E48"/>
          <w:w w:val="105"/>
          <w:lang w:val="fr-FR"/>
        </w:rPr>
        <w:t>et</w:t>
      </w:r>
      <w:r w:rsidRPr="0006589D">
        <w:rPr>
          <w:color w:val="333E48"/>
          <w:spacing w:val="-10"/>
          <w:w w:val="105"/>
          <w:lang w:val="fr-FR"/>
        </w:rPr>
        <w:t xml:space="preserve"> </w:t>
      </w:r>
      <w:r w:rsidRPr="0006589D">
        <w:rPr>
          <w:color w:val="333E48"/>
          <w:w w:val="105"/>
          <w:lang w:val="fr-FR"/>
        </w:rPr>
        <w:t>les</w:t>
      </w:r>
      <w:r w:rsidRPr="0006589D">
        <w:rPr>
          <w:color w:val="333E48"/>
          <w:spacing w:val="-10"/>
          <w:w w:val="105"/>
          <w:lang w:val="fr-FR"/>
        </w:rPr>
        <w:t xml:space="preserve"> </w:t>
      </w:r>
      <w:r w:rsidRPr="0006589D">
        <w:rPr>
          <w:color w:val="333E48"/>
          <w:w w:val="105"/>
          <w:lang w:val="fr-FR"/>
        </w:rPr>
        <w:t>responsabilités</w:t>
      </w:r>
      <w:r w:rsidRPr="0006589D">
        <w:rPr>
          <w:color w:val="333E48"/>
          <w:spacing w:val="-10"/>
          <w:w w:val="105"/>
          <w:lang w:val="fr-FR"/>
        </w:rPr>
        <w:t xml:space="preserve"> </w:t>
      </w:r>
      <w:r w:rsidRPr="0006589D">
        <w:rPr>
          <w:color w:val="333E48"/>
          <w:w w:val="105"/>
          <w:lang w:val="fr-FR"/>
        </w:rPr>
        <w:t>des</w:t>
      </w:r>
      <w:r w:rsidRPr="0006589D">
        <w:rPr>
          <w:color w:val="333E48"/>
          <w:spacing w:val="-10"/>
          <w:w w:val="105"/>
          <w:lang w:val="fr-FR"/>
        </w:rPr>
        <w:t xml:space="preserve"> </w:t>
      </w:r>
      <w:r w:rsidRPr="0006589D">
        <w:rPr>
          <w:color w:val="333E48"/>
          <w:w w:val="105"/>
          <w:lang w:val="fr-FR"/>
        </w:rPr>
        <w:t>forces</w:t>
      </w:r>
      <w:r w:rsidRPr="0006589D">
        <w:rPr>
          <w:color w:val="333E48"/>
          <w:spacing w:val="-10"/>
          <w:w w:val="105"/>
          <w:lang w:val="fr-FR"/>
        </w:rPr>
        <w:t xml:space="preserve"> </w:t>
      </w:r>
      <w:r w:rsidRPr="0006589D">
        <w:rPr>
          <w:color w:val="333E48"/>
          <w:w w:val="105"/>
          <w:lang w:val="fr-FR"/>
        </w:rPr>
        <w:t>de</w:t>
      </w:r>
      <w:r w:rsidRPr="0006589D">
        <w:rPr>
          <w:color w:val="333E48"/>
          <w:spacing w:val="-10"/>
          <w:w w:val="105"/>
          <w:lang w:val="fr-FR"/>
        </w:rPr>
        <w:t xml:space="preserve"> </w:t>
      </w:r>
      <w:r w:rsidRPr="0006589D">
        <w:rPr>
          <w:color w:val="333E48"/>
          <w:w w:val="105"/>
          <w:lang w:val="fr-FR"/>
        </w:rPr>
        <w:t>sécurité</w:t>
      </w:r>
      <w:r w:rsidRPr="0006589D">
        <w:rPr>
          <w:color w:val="333E48"/>
          <w:spacing w:val="-10"/>
          <w:w w:val="105"/>
          <w:lang w:val="fr-FR"/>
        </w:rPr>
        <w:t xml:space="preserve"> </w:t>
      </w:r>
      <w:r w:rsidRPr="0006589D">
        <w:rPr>
          <w:color w:val="333E48"/>
          <w:w w:val="105"/>
          <w:lang w:val="fr-FR"/>
        </w:rPr>
        <w:t>de</w:t>
      </w:r>
      <w:r w:rsidRPr="0006589D">
        <w:rPr>
          <w:color w:val="333E48"/>
          <w:spacing w:val="-10"/>
          <w:w w:val="105"/>
          <w:lang w:val="fr-FR"/>
        </w:rPr>
        <w:t xml:space="preserve"> </w:t>
      </w:r>
      <w:r w:rsidRPr="0006589D">
        <w:rPr>
          <w:color w:val="333E48"/>
          <w:w w:val="105"/>
          <w:lang w:val="fr-FR"/>
        </w:rPr>
        <w:t>l'Entreprise et du Pays d'accueil (par exemple, la police, l'armée, la marine, etc.) dans le maintien</w:t>
      </w:r>
      <w:r w:rsidR="0006589D" w:rsidRPr="0006589D">
        <w:rPr>
          <w:color w:val="333E48"/>
          <w:w w:val="105"/>
          <w:lang w:val="fr-FR"/>
        </w:rPr>
        <w:t xml:space="preserve"> </w:t>
      </w:r>
      <w:r w:rsidRPr="0006589D">
        <w:rPr>
          <w:color w:val="333E48"/>
          <w:w w:val="105"/>
          <w:lang w:val="fr-FR"/>
        </w:rPr>
        <w:t xml:space="preserve">et le soutien de la loi et de l'ordre dans et à proximité des installations de </w:t>
      </w:r>
      <w:r w:rsidRPr="0006589D">
        <w:rPr>
          <w:color w:val="333E48"/>
          <w:spacing w:val="2"/>
          <w:w w:val="105"/>
          <w:lang w:val="fr-FR"/>
        </w:rPr>
        <w:t>l'Entreprise</w:t>
      </w:r>
      <w:r w:rsidR="0006589D" w:rsidRPr="0006589D">
        <w:rPr>
          <w:color w:val="333E48"/>
          <w:spacing w:val="2"/>
          <w:w w:val="105"/>
          <w:lang w:val="fr-FR"/>
        </w:rPr>
        <w:t xml:space="preserve"> </w:t>
      </w:r>
      <w:r w:rsidRPr="0006589D">
        <w:rPr>
          <w:color w:val="333E48"/>
          <w:w w:val="105"/>
          <w:lang w:val="fr-FR"/>
        </w:rPr>
        <w:t>et de ses</w:t>
      </w:r>
      <w:r w:rsidRPr="0006589D">
        <w:rPr>
          <w:color w:val="333E48"/>
          <w:spacing w:val="41"/>
          <w:w w:val="105"/>
          <w:lang w:val="fr-FR"/>
        </w:rPr>
        <w:t xml:space="preserve"> </w:t>
      </w:r>
      <w:r w:rsidRPr="0006589D">
        <w:rPr>
          <w:color w:val="333E48"/>
          <w:w w:val="105"/>
          <w:lang w:val="fr-FR"/>
        </w:rPr>
        <w:t>activités.</w:t>
      </w:r>
    </w:p>
    <w:p w:rsidR="00075C83" w:rsidRPr="00353C91" w:rsidRDefault="00075C83" w:rsidP="00C61479">
      <w:pPr>
        <w:pStyle w:val="BodyText"/>
        <w:widowControl/>
        <w:rPr>
          <w:sz w:val="16"/>
          <w:lang w:val="fr-FR"/>
        </w:rPr>
      </w:pPr>
    </w:p>
    <w:p w:rsidR="00075C83" w:rsidRPr="0006589D" w:rsidRDefault="000F660D" w:rsidP="00C61479">
      <w:pPr>
        <w:widowControl/>
        <w:jc w:val="both"/>
        <w:rPr>
          <w:rFonts w:ascii="Book Antiqua" w:hAnsi="Book Antiqua"/>
          <w:i/>
          <w:sz w:val="19"/>
          <w:lang w:val="fr-FR"/>
        </w:rPr>
      </w:pPr>
      <w:r w:rsidRPr="0006589D">
        <w:rPr>
          <w:rFonts w:ascii="Book Antiqua" w:hAnsi="Book Antiqua"/>
          <w:i/>
          <w:color w:val="416B9F"/>
          <w:w w:val="105"/>
          <w:sz w:val="19"/>
          <w:lang w:val="fr-FR"/>
        </w:rPr>
        <w:t>Décrire brièvement les rôles actuels ou</w:t>
      </w:r>
      <w:r w:rsidR="0006589D" w:rsidRPr="0006589D">
        <w:rPr>
          <w:rFonts w:ascii="Book Antiqua" w:hAnsi="Book Antiqua"/>
          <w:i/>
          <w:color w:val="416B9F"/>
          <w:w w:val="105"/>
          <w:sz w:val="19"/>
          <w:lang w:val="fr-FR"/>
        </w:rPr>
        <w:t xml:space="preserve"> </w:t>
      </w:r>
      <w:r w:rsidRPr="0006589D">
        <w:rPr>
          <w:rFonts w:ascii="Book Antiqua" w:hAnsi="Book Antiqua"/>
          <w:i/>
          <w:color w:val="416B9F"/>
          <w:w w:val="105"/>
          <w:sz w:val="19"/>
          <w:lang w:val="fr-FR"/>
        </w:rPr>
        <w:t>envisagés.</w:t>
      </w:r>
    </w:p>
    <w:p w:rsidR="00075C83" w:rsidRPr="00353C91" w:rsidRDefault="00075C83" w:rsidP="00C61479">
      <w:pPr>
        <w:pStyle w:val="BodyText"/>
        <w:widowControl/>
        <w:rPr>
          <w:rFonts w:ascii="Book Antiqua"/>
          <w:i/>
          <w:sz w:val="18"/>
          <w:lang w:val="fr-FR"/>
        </w:rPr>
      </w:pPr>
    </w:p>
    <w:p w:rsidR="00075C83" w:rsidRPr="00B73440" w:rsidRDefault="000F660D" w:rsidP="00B73440">
      <w:pPr>
        <w:pStyle w:val="ListParagraph"/>
        <w:keepNext/>
        <w:widowControl/>
        <w:numPr>
          <w:ilvl w:val="0"/>
          <w:numId w:val="20"/>
        </w:numPr>
        <w:spacing w:after="120"/>
        <w:ind w:left="270" w:hanging="270"/>
        <w:jc w:val="both"/>
        <w:rPr>
          <w:rFonts w:asciiTheme="minorHAnsi" w:hAnsiTheme="minorHAnsi"/>
          <w:b/>
          <w:color w:val="0098D1"/>
          <w:spacing w:val="2"/>
          <w:w w:val="125"/>
          <w:sz w:val="20"/>
          <w:lang w:val="fr-FR"/>
        </w:rPr>
      </w:pPr>
      <w:r w:rsidRPr="00B73440">
        <w:rPr>
          <w:rFonts w:asciiTheme="minorHAnsi" w:hAnsiTheme="minorHAnsi"/>
          <w:b/>
          <w:color w:val="0098D1"/>
          <w:spacing w:val="2"/>
          <w:w w:val="125"/>
          <w:sz w:val="20"/>
          <w:lang w:val="fr-FR"/>
        </w:rPr>
        <w:t>PRINCIPES GÉNÉRAUX</w:t>
      </w:r>
    </w:p>
    <w:p w:rsidR="00075C83" w:rsidRPr="0006589D" w:rsidRDefault="000F660D" w:rsidP="00C61479">
      <w:pPr>
        <w:widowControl/>
        <w:spacing w:line="302" w:lineRule="auto"/>
        <w:rPr>
          <w:sz w:val="19"/>
          <w:lang w:val="fr-FR"/>
        </w:rPr>
      </w:pPr>
      <w:r w:rsidRPr="0006589D">
        <w:rPr>
          <w:rFonts w:ascii="Book Antiqua" w:hAnsi="Book Antiqua"/>
          <w:i/>
          <w:color w:val="416B9F"/>
          <w:w w:val="105"/>
          <w:sz w:val="19"/>
          <w:lang w:val="fr-FR"/>
        </w:rPr>
        <w:t xml:space="preserve">L'Entreprise </w:t>
      </w:r>
      <w:r w:rsidRPr="0006589D">
        <w:rPr>
          <w:color w:val="333E48"/>
          <w:w w:val="105"/>
          <w:sz w:val="19"/>
          <w:lang w:val="fr-FR"/>
        </w:rPr>
        <w:t xml:space="preserve">(« l'Entreprise ») se joint à la </w:t>
      </w:r>
      <w:r w:rsidRPr="0006589D">
        <w:rPr>
          <w:rFonts w:ascii="Book Antiqua" w:hAnsi="Book Antiqua"/>
          <w:i/>
          <w:color w:val="416B9F"/>
          <w:w w:val="105"/>
          <w:sz w:val="19"/>
          <w:lang w:val="fr-FR"/>
        </w:rPr>
        <w:t>Force de sécurité ou au ministère approprié du Pays</w:t>
      </w:r>
      <w:r w:rsidR="0006589D" w:rsidRPr="0006589D">
        <w:rPr>
          <w:rFonts w:ascii="Book Antiqua" w:hAnsi="Book Antiqua"/>
          <w:i/>
          <w:color w:val="416B9F"/>
          <w:w w:val="105"/>
          <w:sz w:val="19"/>
          <w:lang w:val="fr-FR"/>
        </w:rPr>
        <w:t xml:space="preserve"> </w:t>
      </w:r>
      <w:r w:rsidRPr="0006589D">
        <w:rPr>
          <w:rFonts w:ascii="Book Antiqua" w:hAnsi="Book Antiqua"/>
          <w:i/>
          <w:color w:val="416B9F"/>
          <w:w w:val="105"/>
          <w:sz w:val="19"/>
          <w:lang w:val="fr-FR"/>
        </w:rPr>
        <w:t xml:space="preserve">d'accueil </w:t>
      </w:r>
      <w:r w:rsidRPr="0006589D">
        <w:rPr>
          <w:color w:val="333E48"/>
          <w:w w:val="105"/>
          <w:sz w:val="19"/>
          <w:lang w:val="fr-FR"/>
        </w:rPr>
        <w:t>en acceptant les principes</w:t>
      </w:r>
      <w:r w:rsidR="0006589D" w:rsidRPr="0006589D">
        <w:rPr>
          <w:color w:val="333E48"/>
          <w:w w:val="105"/>
          <w:sz w:val="19"/>
          <w:lang w:val="fr-FR"/>
        </w:rPr>
        <w:t xml:space="preserve"> </w:t>
      </w:r>
      <w:r w:rsidRPr="0006589D">
        <w:rPr>
          <w:color w:val="333E48"/>
          <w:w w:val="105"/>
          <w:sz w:val="19"/>
          <w:lang w:val="fr-FR"/>
        </w:rPr>
        <w:t>suivants:</w:t>
      </w:r>
    </w:p>
    <w:p w:rsidR="00075C83" w:rsidRPr="0006589D" w:rsidRDefault="00075C83" w:rsidP="00C61479">
      <w:pPr>
        <w:pStyle w:val="BodyText"/>
        <w:widowControl/>
        <w:rPr>
          <w:sz w:val="22"/>
          <w:lang w:val="fr-FR"/>
        </w:rPr>
      </w:pPr>
    </w:p>
    <w:p w:rsidR="00075C83" w:rsidRPr="0006589D" w:rsidRDefault="000F660D" w:rsidP="00353C91">
      <w:pPr>
        <w:pStyle w:val="ListParagraph"/>
        <w:widowControl/>
        <w:numPr>
          <w:ilvl w:val="0"/>
          <w:numId w:val="15"/>
        </w:numPr>
        <w:spacing w:after="60"/>
        <w:ind w:left="360" w:hanging="245"/>
        <w:rPr>
          <w:color w:val="333E48"/>
          <w:sz w:val="19"/>
          <w:lang w:val="fr-FR"/>
        </w:rPr>
      </w:pPr>
      <w:r w:rsidRPr="0006589D">
        <w:rPr>
          <w:color w:val="333E48"/>
          <w:w w:val="105"/>
          <w:sz w:val="19"/>
          <w:lang w:val="fr-FR"/>
        </w:rPr>
        <w:t xml:space="preserve">Le </w:t>
      </w:r>
      <w:r w:rsidRPr="0006589D">
        <w:rPr>
          <w:rFonts w:ascii="Book Antiqua" w:hAnsi="Book Antiqua"/>
          <w:i/>
          <w:color w:val="416B9F"/>
          <w:w w:val="105"/>
          <w:sz w:val="19"/>
          <w:lang w:val="fr-FR"/>
        </w:rPr>
        <w:t xml:space="preserve">gouvernement du pays d'accueil </w:t>
      </w:r>
      <w:r w:rsidRPr="0006589D">
        <w:rPr>
          <w:color w:val="333E48"/>
          <w:w w:val="105"/>
          <w:sz w:val="19"/>
          <w:lang w:val="fr-FR"/>
        </w:rPr>
        <w:t xml:space="preserve">est responsable en </w:t>
      </w:r>
      <w:r w:rsidRPr="00353C91">
        <w:rPr>
          <w:color w:val="333E48"/>
          <w:spacing w:val="-4"/>
          <w:w w:val="105"/>
          <w:sz w:val="19"/>
          <w:lang w:val="fr-FR"/>
        </w:rPr>
        <w:t>premier</w:t>
      </w:r>
      <w:r w:rsidRPr="0006589D">
        <w:rPr>
          <w:color w:val="333E48"/>
          <w:w w:val="105"/>
          <w:sz w:val="19"/>
          <w:lang w:val="fr-FR"/>
        </w:rPr>
        <w:t xml:space="preserve"> lieu d'assurer la sécurité,</w:t>
      </w:r>
      <w:r w:rsidRPr="0006589D">
        <w:rPr>
          <w:color w:val="333E48"/>
          <w:spacing w:val="18"/>
          <w:w w:val="105"/>
          <w:sz w:val="19"/>
          <w:lang w:val="fr-FR"/>
        </w:rPr>
        <w:t xml:space="preserve"> </w:t>
      </w:r>
      <w:r w:rsidRPr="0006589D">
        <w:rPr>
          <w:color w:val="333E48"/>
          <w:w w:val="105"/>
          <w:sz w:val="19"/>
          <w:lang w:val="fr-FR"/>
        </w:rPr>
        <w:t>d'appliquer</w:t>
      </w:r>
      <w:r w:rsidRPr="0006589D">
        <w:rPr>
          <w:color w:val="333E48"/>
          <w:spacing w:val="29"/>
          <w:w w:val="105"/>
          <w:sz w:val="19"/>
          <w:lang w:val="fr-FR"/>
        </w:rPr>
        <w:t xml:space="preserve"> </w:t>
      </w:r>
      <w:r w:rsidRPr="0006589D">
        <w:rPr>
          <w:color w:val="333E48"/>
          <w:w w:val="105"/>
          <w:sz w:val="19"/>
          <w:lang w:val="fr-FR"/>
        </w:rPr>
        <w:t>la</w:t>
      </w:r>
      <w:r w:rsidRPr="0006589D">
        <w:rPr>
          <w:color w:val="333E48"/>
          <w:spacing w:val="29"/>
          <w:w w:val="105"/>
          <w:sz w:val="19"/>
          <w:lang w:val="fr-FR"/>
        </w:rPr>
        <w:t xml:space="preserve"> </w:t>
      </w:r>
      <w:r w:rsidRPr="0006589D">
        <w:rPr>
          <w:color w:val="333E48"/>
          <w:w w:val="105"/>
          <w:sz w:val="19"/>
          <w:lang w:val="fr-FR"/>
        </w:rPr>
        <w:t>loi</w:t>
      </w:r>
      <w:r w:rsidRPr="0006589D">
        <w:rPr>
          <w:color w:val="333E48"/>
          <w:spacing w:val="29"/>
          <w:w w:val="105"/>
          <w:sz w:val="19"/>
          <w:lang w:val="fr-FR"/>
        </w:rPr>
        <w:t xml:space="preserve"> </w:t>
      </w:r>
      <w:r w:rsidRPr="0006589D">
        <w:rPr>
          <w:color w:val="333E48"/>
          <w:w w:val="105"/>
          <w:sz w:val="19"/>
          <w:lang w:val="fr-FR"/>
        </w:rPr>
        <w:t>et</w:t>
      </w:r>
      <w:r w:rsidRPr="0006589D">
        <w:rPr>
          <w:color w:val="333E48"/>
          <w:spacing w:val="29"/>
          <w:w w:val="105"/>
          <w:sz w:val="19"/>
          <w:lang w:val="fr-FR"/>
        </w:rPr>
        <w:t xml:space="preserve"> </w:t>
      </w:r>
      <w:r w:rsidRPr="0006589D">
        <w:rPr>
          <w:color w:val="333E48"/>
          <w:w w:val="105"/>
          <w:sz w:val="19"/>
          <w:lang w:val="fr-FR"/>
        </w:rPr>
        <w:t>de</w:t>
      </w:r>
      <w:r w:rsidRPr="0006589D">
        <w:rPr>
          <w:color w:val="333E48"/>
          <w:spacing w:val="29"/>
          <w:w w:val="105"/>
          <w:sz w:val="19"/>
          <w:lang w:val="fr-FR"/>
        </w:rPr>
        <w:t xml:space="preserve"> </w:t>
      </w:r>
      <w:r w:rsidRPr="0006589D">
        <w:rPr>
          <w:color w:val="333E48"/>
          <w:w w:val="105"/>
          <w:sz w:val="19"/>
          <w:lang w:val="fr-FR"/>
        </w:rPr>
        <w:t>maintenir</w:t>
      </w:r>
      <w:r w:rsidRPr="0006589D">
        <w:rPr>
          <w:color w:val="333E48"/>
          <w:spacing w:val="29"/>
          <w:w w:val="105"/>
          <w:sz w:val="19"/>
          <w:lang w:val="fr-FR"/>
        </w:rPr>
        <w:t xml:space="preserve"> </w:t>
      </w:r>
      <w:r w:rsidRPr="0006589D">
        <w:rPr>
          <w:color w:val="333E48"/>
          <w:w w:val="105"/>
          <w:sz w:val="19"/>
          <w:lang w:val="fr-FR"/>
        </w:rPr>
        <w:t>l'ordre</w:t>
      </w:r>
      <w:r w:rsidRPr="0006589D">
        <w:rPr>
          <w:color w:val="333E48"/>
          <w:spacing w:val="29"/>
          <w:w w:val="105"/>
          <w:sz w:val="19"/>
          <w:lang w:val="fr-FR"/>
        </w:rPr>
        <w:t xml:space="preserve"> </w:t>
      </w:r>
      <w:r w:rsidRPr="0006589D">
        <w:rPr>
          <w:color w:val="333E48"/>
          <w:w w:val="105"/>
          <w:sz w:val="19"/>
          <w:lang w:val="fr-FR"/>
        </w:rPr>
        <w:t>dans</w:t>
      </w:r>
      <w:r w:rsidRPr="0006589D">
        <w:rPr>
          <w:color w:val="333E48"/>
          <w:spacing w:val="29"/>
          <w:w w:val="105"/>
          <w:sz w:val="19"/>
          <w:lang w:val="fr-FR"/>
        </w:rPr>
        <w:t xml:space="preserve"> </w:t>
      </w:r>
      <w:r w:rsidRPr="0006589D">
        <w:rPr>
          <w:color w:val="333E48"/>
          <w:w w:val="105"/>
          <w:sz w:val="19"/>
          <w:lang w:val="fr-FR"/>
        </w:rPr>
        <w:t>le</w:t>
      </w:r>
      <w:r w:rsidRPr="0006589D">
        <w:rPr>
          <w:color w:val="333E48"/>
          <w:spacing w:val="29"/>
          <w:w w:val="105"/>
          <w:sz w:val="19"/>
          <w:lang w:val="fr-FR"/>
        </w:rPr>
        <w:t xml:space="preserve"> </w:t>
      </w:r>
      <w:r w:rsidRPr="0006589D">
        <w:rPr>
          <w:color w:val="333E48"/>
          <w:w w:val="105"/>
          <w:sz w:val="19"/>
          <w:lang w:val="fr-FR"/>
        </w:rPr>
        <w:t>pays.</w:t>
      </w:r>
    </w:p>
    <w:p w:rsidR="00075C83" w:rsidRPr="0006589D" w:rsidRDefault="000F660D" w:rsidP="00353C91">
      <w:pPr>
        <w:pStyle w:val="ListParagraph"/>
        <w:widowControl/>
        <w:numPr>
          <w:ilvl w:val="0"/>
          <w:numId w:val="15"/>
        </w:numPr>
        <w:spacing w:after="60"/>
        <w:ind w:left="360" w:hanging="245"/>
        <w:rPr>
          <w:color w:val="333E48"/>
          <w:sz w:val="19"/>
          <w:lang w:val="fr-FR"/>
        </w:rPr>
      </w:pPr>
      <w:r w:rsidRPr="0006589D">
        <w:rPr>
          <w:color w:val="333E48"/>
          <w:w w:val="105"/>
          <w:sz w:val="19"/>
          <w:lang w:val="fr-FR"/>
        </w:rPr>
        <w:t xml:space="preserve">Aussi bien l'Entreprise </w:t>
      </w:r>
      <w:r w:rsidRPr="00353C91">
        <w:rPr>
          <w:color w:val="333E48"/>
          <w:spacing w:val="-4"/>
          <w:w w:val="105"/>
          <w:sz w:val="19"/>
          <w:lang w:val="fr-FR"/>
        </w:rPr>
        <w:t>que</w:t>
      </w:r>
      <w:r w:rsidRPr="0006589D">
        <w:rPr>
          <w:color w:val="333E48"/>
          <w:w w:val="105"/>
          <w:sz w:val="19"/>
          <w:lang w:val="fr-FR"/>
        </w:rPr>
        <w:t xml:space="preserve"> la </w:t>
      </w:r>
      <w:r w:rsidRPr="0006589D">
        <w:rPr>
          <w:rFonts w:ascii="Book Antiqua" w:hAnsi="Book Antiqua"/>
          <w:i/>
          <w:color w:val="416B9F"/>
          <w:w w:val="105"/>
          <w:sz w:val="19"/>
          <w:lang w:val="fr-FR"/>
        </w:rPr>
        <w:t xml:space="preserve">police du </w:t>
      </w:r>
      <w:r w:rsidRPr="0006589D">
        <w:rPr>
          <w:rFonts w:ascii="Book Antiqua" w:hAnsi="Book Antiqua"/>
          <w:i/>
          <w:color w:val="416B9F"/>
          <w:spacing w:val="-5"/>
          <w:w w:val="105"/>
          <w:sz w:val="19"/>
          <w:lang w:val="fr-FR"/>
        </w:rPr>
        <w:t xml:space="preserve">Pays </w:t>
      </w:r>
      <w:r w:rsidRPr="0006589D">
        <w:rPr>
          <w:rFonts w:ascii="Book Antiqua" w:hAnsi="Book Antiqua"/>
          <w:i/>
          <w:color w:val="416B9F"/>
          <w:w w:val="105"/>
          <w:sz w:val="19"/>
          <w:lang w:val="fr-FR"/>
        </w:rPr>
        <w:t xml:space="preserve">d'accueil </w:t>
      </w:r>
      <w:r w:rsidRPr="0006589D">
        <w:rPr>
          <w:color w:val="333E48"/>
          <w:w w:val="105"/>
          <w:sz w:val="19"/>
          <w:lang w:val="fr-FR"/>
        </w:rPr>
        <w:t xml:space="preserve">s'engagent à respecter </w:t>
      </w:r>
      <w:r w:rsidRPr="0006589D">
        <w:rPr>
          <w:color w:val="333E48"/>
          <w:spacing w:val="2"/>
          <w:w w:val="105"/>
          <w:sz w:val="19"/>
          <w:lang w:val="fr-FR"/>
        </w:rPr>
        <w:t xml:space="preserve">les </w:t>
      </w:r>
      <w:r w:rsidRPr="0006589D">
        <w:rPr>
          <w:color w:val="333E48"/>
          <w:w w:val="105"/>
          <w:sz w:val="19"/>
          <w:lang w:val="fr-FR"/>
        </w:rPr>
        <w:t>droits</w:t>
      </w:r>
      <w:r w:rsidR="0006589D" w:rsidRPr="0006589D">
        <w:rPr>
          <w:color w:val="333E48"/>
          <w:w w:val="105"/>
          <w:sz w:val="19"/>
          <w:lang w:val="fr-FR"/>
        </w:rPr>
        <w:t xml:space="preserve"> </w:t>
      </w:r>
      <w:r w:rsidRPr="0006589D">
        <w:rPr>
          <w:color w:val="333E48"/>
          <w:w w:val="105"/>
          <w:sz w:val="19"/>
          <w:lang w:val="fr-FR"/>
        </w:rPr>
        <w:t>humains</w:t>
      </w:r>
      <w:r w:rsidR="0006589D" w:rsidRPr="0006589D">
        <w:rPr>
          <w:color w:val="333E48"/>
          <w:w w:val="105"/>
          <w:sz w:val="19"/>
          <w:lang w:val="fr-FR"/>
        </w:rPr>
        <w:t xml:space="preserve"> </w:t>
      </w:r>
      <w:r w:rsidRPr="0006589D">
        <w:rPr>
          <w:color w:val="333E48"/>
          <w:w w:val="105"/>
          <w:sz w:val="19"/>
          <w:lang w:val="fr-FR"/>
        </w:rPr>
        <w:t>en</w:t>
      </w:r>
      <w:r w:rsidRPr="0006589D">
        <w:rPr>
          <w:color w:val="333E48"/>
          <w:spacing w:val="26"/>
          <w:w w:val="105"/>
          <w:sz w:val="19"/>
          <w:lang w:val="fr-FR"/>
        </w:rPr>
        <w:t xml:space="preserve"> </w:t>
      </w:r>
      <w:r w:rsidRPr="0006589D">
        <w:rPr>
          <w:color w:val="333E48"/>
          <w:w w:val="105"/>
          <w:sz w:val="19"/>
          <w:lang w:val="fr-FR"/>
        </w:rPr>
        <w:t>permanence.</w:t>
      </w:r>
    </w:p>
    <w:p w:rsidR="00075C83" w:rsidRPr="00353C91" w:rsidRDefault="000F660D" w:rsidP="00353C91">
      <w:pPr>
        <w:pStyle w:val="ListParagraph"/>
        <w:widowControl/>
        <w:numPr>
          <w:ilvl w:val="0"/>
          <w:numId w:val="15"/>
        </w:numPr>
        <w:spacing w:after="60"/>
        <w:ind w:left="360" w:hanging="245"/>
        <w:rPr>
          <w:color w:val="333E48"/>
          <w:spacing w:val="-4"/>
          <w:w w:val="105"/>
          <w:sz w:val="19"/>
          <w:lang w:val="fr-FR"/>
        </w:rPr>
      </w:pPr>
      <w:r w:rsidRPr="0006589D">
        <w:rPr>
          <w:color w:val="333E48"/>
          <w:spacing w:val="-4"/>
          <w:w w:val="110"/>
          <w:sz w:val="19"/>
          <w:lang w:val="fr-FR"/>
        </w:rPr>
        <w:t xml:space="preserve">Tous </w:t>
      </w:r>
      <w:r w:rsidRPr="0006589D">
        <w:rPr>
          <w:color w:val="333E48"/>
          <w:w w:val="110"/>
          <w:sz w:val="19"/>
          <w:lang w:val="fr-FR"/>
        </w:rPr>
        <w:t xml:space="preserve">deux </w:t>
      </w:r>
      <w:r w:rsidRPr="00353C91">
        <w:rPr>
          <w:color w:val="333E48"/>
          <w:spacing w:val="-4"/>
          <w:w w:val="105"/>
          <w:sz w:val="19"/>
          <w:lang w:val="fr-FR"/>
        </w:rPr>
        <w:t>aborderont toutes les questions, y compris celles qui affectent les communautés locales, sur la base du respect mutuel, en s'engageant à discuter et à résoudre tous les problèmes sans recourir à la violence ou à l'intimidation.</w:t>
      </w:r>
    </w:p>
    <w:p w:rsidR="00075C83" w:rsidRPr="0006589D" w:rsidRDefault="000F660D" w:rsidP="00353C91">
      <w:pPr>
        <w:pStyle w:val="ListParagraph"/>
        <w:widowControl/>
        <w:numPr>
          <w:ilvl w:val="0"/>
          <w:numId w:val="15"/>
        </w:numPr>
        <w:spacing w:after="60"/>
        <w:ind w:left="360" w:hanging="245"/>
        <w:rPr>
          <w:color w:val="333E48"/>
          <w:sz w:val="19"/>
          <w:lang w:val="fr-FR"/>
        </w:rPr>
      </w:pPr>
      <w:r w:rsidRPr="00353C91">
        <w:rPr>
          <w:color w:val="333E48"/>
          <w:spacing w:val="-4"/>
          <w:w w:val="105"/>
          <w:sz w:val="19"/>
          <w:lang w:val="fr-FR"/>
        </w:rPr>
        <w:t>En fournissant un environnement sûr et sécurisé, les deux parties conviennent que la force ne sera utilisée qu'en dernier</w:t>
      </w:r>
      <w:r w:rsidRPr="0006589D">
        <w:rPr>
          <w:color w:val="333E48"/>
          <w:w w:val="110"/>
          <w:sz w:val="19"/>
          <w:lang w:val="fr-FR"/>
        </w:rPr>
        <w:t xml:space="preserve"> ressort et seulement la force minimale nécessaire pour rétablir la paix et prévenir les blessures et les accidents</w:t>
      </w:r>
      <w:r w:rsidRPr="0006589D">
        <w:rPr>
          <w:color w:val="333E48"/>
          <w:spacing w:val="-35"/>
          <w:w w:val="110"/>
          <w:sz w:val="19"/>
          <w:lang w:val="fr-FR"/>
        </w:rPr>
        <w:t xml:space="preserve"> </w:t>
      </w:r>
      <w:r w:rsidRPr="0006589D">
        <w:rPr>
          <w:color w:val="333E48"/>
          <w:w w:val="110"/>
          <w:sz w:val="19"/>
          <w:lang w:val="fr-FR"/>
        </w:rPr>
        <w:t>mortels.</w:t>
      </w:r>
    </w:p>
    <w:p w:rsidR="00075C83" w:rsidRPr="0006589D" w:rsidRDefault="000F660D" w:rsidP="00353C91">
      <w:pPr>
        <w:pStyle w:val="ListParagraph"/>
        <w:widowControl/>
        <w:numPr>
          <w:ilvl w:val="0"/>
          <w:numId w:val="15"/>
        </w:numPr>
        <w:spacing w:after="60"/>
        <w:ind w:left="360" w:hanging="245"/>
        <w:rPr>
          <w:color w:val="333E48"/>
          <w:sz w:val="19"/>
          <w:lang w:val="fr-FR"/>
        </w:rPr>
      </w:pPr>
      <w:r w:rsidRPr="0006589D">
        <w:rPr>
          <w:color w:val="333E48"/>
          <w:w w:val="110"/>
          <w:sz w:val="19"/>
          <w:lang w:val="fr-FR"/>
        </w:rPr>
        <w:t xml:space="preserve">En protégeant l'intégrité du personnel et des </w:t>
      </w:r>
      <w:r w:rsidRPr="00353C91">
        <w:rPr>
          <w:color w:val="333E48"/>
          <w:spacing w:val="-4"/>
          <w:w w:val="105"/>
          <w:sz w:val="19"/>
          <w:lang w:val="fr-FR"/>
        </w:rPr>
        <w:t>biens</w:t>
      </w:r>
      <w:r w:rsidRPr="0006589D">
        <w:rPr>
          <w:color w:val="333E48"/>
          <w:w w:val="110"/>
          <w:sz w:val="19"/>
          <w:lang w:val="fr-FR"/>
        </w:rPr>
        <w:t xml:space="preserve"> de l'entreprise, </w:t>
      </w:r>
      <w:r w:rsidRPr="0006589D">
        <w:rPr>
          <w:color w:val="333E48"/>
          <w:spacing w:val="2"/>
          <w:w w:val="110"/>
          <w:sz w:val="19"/>
          <w:lang w:val="fr-FR"/>
        </w:rPr>
        <w:t xml:space="preserve">l'Entreprise </w:t>
      </w:r>
      <w:r w:rsidRPr="0006589D">
        <w:rPr>
          <w:color w:val="333E48"/>
          <w:w w:val="110"/>
          <w:sz w:val="19"/>
          <w:lang w:val="fr-FR"/>
        </w:rPr>
        <w:t>s'engage</w:t>
      </w:r>
      <w:r w:rsidRPr="0006589D">
        <w:rPr>
          <w:color w:val="333E48"/>
          <w:spacing w:val="-30"/>
          <w:w w:val="110"/>
          <w:sz w:val="19"/>
          <w:lang w:val="fr-FR"/>
        </w:rPr>
        <w:t xml:space="preserve"> </w:t>
      </w:r>
      <w:r w:rsidRPr="0006589D">
        <w:rPr>
          <w:color w:val="333E48"/>
          <w:w w:val="110"/>
          <w:sz w:val="19"/>
          <w:lang w:val="fr-FR"/>
        </w:rPr>
        <w:t>à</w:t>
      </w:r>
      <w:r w:rsidRPr="0006589D">
        <w:rPr>
          <w:color w:val="333E48"/>
          <w:spacing w:val="-30"/>
          <w:w w:val="110"/>
          <w:sz w:val="19"/>
          <w:lang w:val="fr-FR"/>
        </w:rPr>
        <w:t xml:space="preserve"> </w:t>
      </w:r>
      <w:r w:rsidRPr="0006589D">
        <w:rPr>
          <w:color w:val="333E48"/>
          <w:w w:val="110"/>
          <w:sz w:val="19"/>
          <w:lang w:val="fr-FR"/>
        </w:rPr>
        <w:t>respecter</w:t>
      </w:r>
      <w:r w:rsidRPr="0006589D">
        <w:rPr>
          <w:color w:val="333E48"/>
          <w:spacing w:val="-30"/>
          <w:w w:val="110"/>
          <w:sz w:val="19"/>
          <w:lang w:val="fr-FR"/>
        </w:rPr>
        <w:t xml:space="preserve"> </w:t>
      </w:r>
      <w:r w:rsidRPr="0006589D">
        <w:rPr>
          <w:color w:val="333E48"/>
          <w:w w:val="110"/>
          <w:sz w:val="19"/>
          <w:lang w:val="fr-FR"/>
        </w:rPr>
        <w:t>les</w:t>
      </w:r>
      <w:r w:rsidRPr="0006589D">
        <w:rPr>
          <w:color w:val="333E48"/>
          <w:spacing w:val="-30"/>
          <w:w w:val="110"/>
          <w:sz w:val="19"/>
          <w:lang w:val="fr-FR"/>
        </w:rPr>
        <w:t xml:space="preserve"> </w:t>
      </w:r>
      <w:r w:rsidRPr="0006589D">
        <w:rPr>
          <w:color w:val="333E48"/>
          <w:w w:val="110"/>
          <w:sz w:val="19"/>
          <w:lang w:val="fr-FR"/>
        </w:rPr>
        <w:t>lois</w:t>
      </w:r>
      <w:r w:rsidRPr="0006589D">
        <w:rPr>
          <w:color w:val="333E48"/>
          <w:spacing w:val="-30"/>
          <w:w w:val="110"/>
          <w:sz w:val="19"/>
          <w:lang w:val="fr-FR"/>
        </w:rPr>
        <w:t xml:space="preserve"> </w:t>
      </w:r>
      <w:r w:rsidRPr="0006589D">
        <w:rPr>
          <w:color w:val="333E48"/>
          <w:w w:val="110"/>
          <w:sz w:val="19"/>
          <w:lang w:val="fr-FR"/>
        </w:rPr>
        <w:t>du</w:t>
      </w:r>
      <w:r w:rsidRPr="0006589D">
        <w:rPr>
          <w:color w:val="333E48"/>
          <w:spacing w:val="-30"/>
          <w:w w:val="110"/>
          <w:sz w:val="19"/>
          <w:lang w:val="fr-FR"/>
        </w:rPr>
        <w:t xml:space="preserve"> </w:t>
      </w:r>
      <w:r w:rsidRPr="0006589D">
        <w:rPr>
          <w:rFonts w:ascii="Book Antiqua" w:hAnsi="Book Antiqua"/>
          <w:i/>
          <w:color w:val="416B9F"/>
          <w:spacing w:val="-7"/>
          <w:w w:val="110"/>
          <w:sz w:val="19"/>
          <w:lang w:val="fr-FR"/>
        </w:rPr>
        <w:t>Pays</w:t>
      </w:r>
      <w:r w:rsidRPr="0006589D">
        <w:rPr>
          <w:rFonts w:ascii="Book Antiqua" w:hAnsi="Book Antiqua"/>
          <w:i/>
          <w:color w:val="416B9F"/>
          <w:spacing w:val="-30"/>
          <w:w w:val="110"/>
          <w:sz w:val="19"/>
          <w:lang w:val="fr-FR"/>
        </w:rPr>
        <w:t xml:space="preserve"> </w:t>
      </w:r>
      <w:r w:rsidRPr="0006589D">
        <w:rPr>
          <w:rFonts w:ascii="Book Antiqua" w:hAnsi="Book Antiqua"/>
          <w:i/>
          <w:color w:val="416B9F"/>
          <w:w w:val="110"/>
          <w:sz w:val="19"/>
          <w:lang w:val="fr-FR"/>
        </w:rPr>
        <w:t>d'accueil</w:t>
      </w:r>
      <w:r w:rsidRPr="0006589D">
        <w:rPr>
          <w:rFonts w:ascii="Book Antiqua" w:hAnsi="Book Antiqua"/>
          <w:i/>
          <w:color w:val="416B9F"/>
          <w:spacing w:val="-30"/>
          <w:w w:val="110"/>
          <w:sz w:val="19"/>
          <w:lang w:val="fr-FR"/>
        </w:rPr>
        <w:t xml:space="preserve"> </w:t>
      </w:r>
      <w:r w:rsidRPr="0006589D">
        <w:rPr>
          <w:color w:val="333E48"/>
          <w:w w:val="110"/>
          <w:sz w:val="19"/>
          <w:lang w:val="fr-FR"/>
        </w:rPr>
        <w:t>et</w:t>
      </w:r>
      <w:r w:rsidRPr="0006589D">
        <w:rPr>
          <w:color w:val="333E48"/>
          <w:spacing w:val="-30"/>
          <w:w w:val="110"/>
          <w:sz w:val="19"/>
          <w:lang w:val="fr-FR"/>
        </w:rPr>
        <w:t xml:space="preserve"> </w:t>
      </w:r>
      <w:r w:rsidRPr="0006589D">
        <w:rPr>
          <w:color w:val="333E48"/>
          <w:w w:val="110"/>
          <w:sz w:val="19"/>
          <w:lang w:val="fr-FR"/>
        </w:rPr>
        <w:t>à</w:t>
      </w:r>
      <w:r w:rsidRPr="0006589D">
        <w:rPr>
          <w:color w:val="333E48"/>
          <w:spacing w:val="-30"/>
          <w:w w:val="110"/>
          <w:sz w:val="19"/>
          <w:lang w:val="fr-FR"/>
        </w:rPr>
        <w:t xml:space="preserve"> </w:t>
      </w:r>
      <w:r w:rsidRPr="0006589D">
        <w:rPr>
          <w:color w:val="333E48"/>
          <w:w w:val="110"/>
          <w:sz w:val="19"/>
          <w:lang w:val="fr-FR"/>
        </w:rPr>
        <w:t>promouvoir</w:t>
      </w:r>
      <w:r w:rsidRPr="0006589D">
        <w:rPr>
          <w:color w:val="333E48"/>
          <w:spacing w:val="-30"/>
          <w:w w:val="110"/>
          <w:sz w:val="19"/>
          <w:lang w:val="fr-FR"/>
        </w:rPr>
        <w:t xml:space="preserve"> </w:t>
      </w:r>
      <w:r w:rsidRPr="0006589D">
        <w:rPr>
          <w:color w:val="333E48"/>
          <w:w w:val="110"/>
          <w:sz w:val="19"/>
          <w:lang w:val="fr-FR"/>
        </w:rPr>
        <w:t>le</w:t>
      </w:r>
      <w:r w:rsidRPr="0006589D">
        <w:rPr>
          <w:color w:val="333E48"/>
          <w:spacing w:val="-30"/>
          <w:w w:val="110"/>
          <w:sz w:val="19"/>
          <w:lang w:val="fr-FR"/>
        </w:rPr>
        <w:t xml:space="preserve"> </w:t>
      </w:r>
      <w:r w:rsidRPr="0006589D">
        <w:rPr>
          <w:color w:val="333E48"/>
          <w:w w:val="110"/>
          <w:sz w:val="19"/>
          <w:lang w:val="fr-FR"/>
        </w:rPr>
        <w:t>respect</w:t>
      </w:r>
      <w:r w:rsidRPr="0006589D">
        <w:rPr>
          <w:color w:val="333E48"/>
          <w:spacing w:val="-30"/>
          <w:w w:val="110"/>
          <w:sz w:val="19"/>
          <w:lang w:val="fr-FR"/>
        </w:rPr>
        <w:t xml:space="preserve"> </w:t>
      </w:r>
      <w:r w:rsidRPr="0006589D">
        <w:rPr>
          <w:color w:val="333E48"/>
          <w:w w:val="110"/>
          <w:sz w:val="19"/>
          <w:lang w:val="fr-FR"/>
        </w:rPr>
        <w:t>des</w:t>
      </w:r>
      <w:r w:rsidRPr="0006589D">
        <w:rPr>
          <w:color w:val="333E48"/>
          <w:spacing w:val="-30"/>
          <w:w w:val="110"/>
          <w:sz w:val="19"/>
          <w:lang w:val="fr-FR"/>
        </w:rPr>
        <w:t xml:space="preserve"> </w:t>
      </w:r>
      <w:r w:rsidRPr="0006589D">
        <w:rPr>
          <w:color w:val="333E48"/>
          <w:w w:val="110"/>
          <w:sz w:val="19"/>
          <w:lang w:val="fr-FR"/>
        </w:rPr>
        <w:t>principes internationaux applicables en matière d'application de la</w:t>
      </w:r>
      <w:r w:rsidR="0006589D" w:rsidRPr="0006589D">
        <w:rPr>
          <w:color w:val="333E48"/>
          <w:w w:val="110"/>
          <w:sz w:val="19"/>
          <w:lang w:val="fr-FR"/>
        </w:rPr>
        <w:t xml:space="preserve"> </w:t>
      </w:r>
      <w:r w:rsidRPr="0006589D">
        <w:rPr>
          <w:color w:val="333E48"/>
          <w:w w:val="110"/>
          <w:sz w:val="19"/>
          <w:lang w:val="fr-FR"/>
        </w:rPr>
        <w:t>loi.</w:t>
      </w:r>
    </w:p>
    <w:p w:rsidR="00075C83" w:rsidRPr="00353C91" w:rsidRDefault="000F660D" w:rsidP="00353C91">
      <w:pPr>
        <w:pStyle w:val="ListParagraph"/>
        <w:widowControl/>
        <w:numPr>
          <w:ilvl w:val="0"/>
          <w:numId w:val="15"/>
        </w:numPr>
        <w:spacing w:after="60"/>
        <w:ind w:left="360" w:hanging="245"/>
        <w:rPr>
          <w:color w:val="333E48"/>
          <w:spacing w:val="-4"/>
          <w:w w:val="105"/>
          <w:sz w:val="19"/>
          <w:lang w:val="fr-FR"/>
        </w:rPr>
      </w:pPr>
      <w:r w:rsidRPr="0006589D">
        <w:rPr>
          <w:color w:val="333E48"/>
          <w:w w:val="110"/>
          <w:sz w:val="19"/>
          <w:lang w:val="fr-FR"/>
        </w:rPr>
        <w:lastRenderedPageBreak/>
        <w:t>Le</w:t>
      </w:r>
      <w:r w:rsidRPr="0006589D">
        <w:rPr>
          <w:color w:val="333E48"/>
          <w:spacing w:val="-34"/>
          <w:w w:val="110"/>
          <w:sz w:val="19"/>
          <w:lang w:val="fr-FR"/>
        </w:rPr>
        <w:t xml:space="preserve"> </w:t>
      </w:r>
      <w:r w:rsidRPr="0006589D">
        <w:rPr>
          <w:color w:val="333E48"/>
          <w:w w:val="110"/>
          <w:sz w:val="19"/>
          <w:lang w:val="fr-FR"/>
        </w:rPr>
        <w:t>personnel</w:t>
      </w:r>
      <w:r w:rsidRPr="0006589D">
        <w:rPr>
          <w:color w:val="333E48"/>
          <w:spacing w:val="-34"/>
          <w:w w:val="110"/>
          <w:sz w:val="19"/>
          <w:lang w:val="fr-FR"/>
        </w:rPr>
        <w:t xml:space="preserve"> </w:t>
      </w:r>
      <w:r w:rsidRPr="0006589D">
        <w:rPr>
          <w:color w:val="333E48"/>
          <w:w w:val="110"/>
          <w:sz w:val="19"/>
          <w:lang w:val="fr-FR"/>
        </w:rPr>
        <w:t>de</w:t>
      </w:r>
      <w:r w:rsidRPr="0006589D">
        <w:rPr>
          <w:color w:val="333E48"/>
          <w:spacing w:val="-34"/>
          <w:w w:val="110"/>
          <w:sz w:val="19"/>
          <w:lang w:val="fr-FR"/>
        </w:rPr>
        <w:t xml:space="preserve"> </w:t>
      </w:r>
      <w:r w:rsidRPr="00353C91">
        <w:rPr>
          <w:color w:val="333E48"/>
          <w:spacing w:val="-4"/>
          <w:w w:val="105"/>
          <w:sz w:val="19"/>
          <w:lang w:val="fr-FR"/>
        </w:rPr>
        <w:t>sécurité de l'Entreprise n'agira pas dans le cadre des forces de sécurité publiques, n'effectuera pas d'activités en dehors de la propriété de l'Entreprise, et ne prendra pas d'action offensive.</w:t>
      </w:r>
    </w:p>
    <w:p w:rsidR="00075C83" w:rsidRPr="0006589D" w:rsidRDefault="000F660D" w:rsidP="00353C91">
      <w:pPr>
        <w:pStyle w:val="ListParagraph"/>
        <w:widowControl/>
        <w:numPr>
          <w:ilvl w:val="0"/>
          <w:numId w:val="15"/>
        </w:numPr>
        <w:spacing w:after="60"/>
        <w:ind w:left="360" w:hanging="245"/>
        <w:rPr>
          <w:color w:val="333E48"/>
          <w:sz w:val="19"/>
          <w:lang w:val="fr-FR"/>
        </w:rPr>
      </w:pPr>
      <w:r w:rsidRPr="00353C91">
        <w:rPr>
          <w:color w:val="333E48"/>
          <w:spacing w:val="-4"/>
          <w:w w:val="105"/>
          <w:sz w:val="19"/>
          <w:lang w:val="fr-FR"/>
        </w:rPr>
        <w:t>L'Entreprise et son</w:t>
      </w:r>
      <w:r w:rsidRPr="0006589D">
        <w:rPr>
          <w:color w:val="333E48"/>
          <w:w w:val="110"/>
          <w:sz w:val="19"/>
          <w:lang w:val="fr-FR"/>
        </w:rPr>
        <w:t xml:space="preserve"> personnel de sécurité conservent le droit de légitime de se défendre en cas</w:t>
      </w:r>
      <w:r w:rsidRPr="0006589D">
        <w:rPr>
          <w:color w:val="333E48"/>
          <w:spacing w:val="30"/>
          <w:w w:val="110"/>
          <w:sz w:val="19"/>
          <w:lang w:val="fr-FR"/>
        </w:rPr>
        <w:t xml:space="preserve"> </w:t>
      </w:r>
      <w:r w:rsidRPr="0006589D">
        <w:rPr>
          <w:color w:val="333E48"/>
          <w:w w:val="110"/>
          <w:sz w:val="19"/>
          <w:lang w:val="fr-FR"/>
        </w:rPr>
        <w:t>d'attaque.</w:t>
      </w:r>
    </w:p>
    <w:p w:rsidR="00075C83" w:rsidRPr="0006589D" w:rsidRDefault="00075C83" w:rsidP="00C61479">
      <w:pPr>
        <w:pStyle w:val="BodyText"/>
        <w:widowControl/>
        <w:rPr>
          <w:sz w:val="21"/>
          <w:lang w:val="fr-FR"/>
        </w:rPr>
      </w:pPr>
    </w:p>
    <w:p w:rsidR="00075C83" w:rsidRPr="0006589D" w:rsidRDefault="000F660D" w:rsidP="00C61479">
      <w:pPr>
        <w:widowControl/>
        <w:spacing w:line="312" w:lineRule="auto"/>
        <w:jc w:val="both"/>
        <w:rPr>
          <w:sz w:val="19"/>
          <w:lang w:val="fr-FR"/>
        </w:rPr>
      </w:pPr>
      <w:r w:rsidRPr="0006589D">
        <w:rPr>
          <w:color w:val="333E48"/>
          <w:w w:val="110"/>
          <w:sz w:val="19"/>
          <w:lang w:val="fr-FR"/>
        </w:rPr>
        <w:t>L'Entreprise s'engage à ce que son personnel de sécurité respecte les normes et les compétences</w:t>
      </w:r>
      <w:r w:rsidRPr="0006589D">
        <w:rPr>
          <w:color w:val="333E48"/>
          <w:spacing w:val="-25"/>
          <w:w w:val="110"/>
          <w:sz w:val="19"/>
          <w:lang w:val="fr-FR"/>
        </w:rPr>
        <w:t xml:space="preserve"> </w:t>
      </w:r>
      <w:r w:rsidRPr="0006589D">
        <w:rPr>
          <w:color w:val="333E48"/>
          <w:w w:val="110"/>
          <w:sz w:val="19"/>
          <w:lang w:val="fr-FR"/>
        </w:rPr>
        <w:t>relatives</w:t>
      </w:r>
      <w:r w:rsidRPr="0006589D">
        <w:rPr>
          <w:color w:val="333E48"/>
          <w:spacing w:val="-25"/>
          <w:w w:val="110"/>
          <w:sz w:val="19"/>
          <w:lang w:val="fr-FR"/>
        </w:rPr>
        <w:t xml:space="preserve"> </w:t>
      </w:r>
      <w:r w:rsidRPr="0006589D">
        <w:rPr>
          <w:color w:val="333E48"/>
          <w:w w:val="110"/>
          <w:sz w:val="19"/>
          <w:lang w:val="fr-FR"/>
        </w:rPr>
        <w:t>aux</w:t>
      </w:r>
      <w:r w:rsidRPr="0006589D">
        <w:rPr>
          <w:color w:val="333E48"/>
          <w:spacing w:val="-25"/>
          <w:w w:val="110"/>
          <w:sz w:val="19"/>
          <w:lang w:val="fr-FR"/>
        </w:rPr>
        <w:t xml:space="preserve"> </w:t>
      </w:r>
      <w:r w:rsidRPr="0006589D">
        <w:rPr>
          <w:rFonts w:ascii="Book Antiqua" w:hAnsi="Book Antiqua"/>
          <w:i/>
          <w:color w:val="416B9F"/>
          <w:w w:val="110"/>
          <w:sz w:val="19"/>
          <w:lang w:val="fr-FR"/>
        </w:rPr>
        <w:t>Principes</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volontaires</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sur</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la</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sécurité</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et</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les</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droits</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de</w:t>
      </w:r>
      <w:r w:rsidRPr="0006589D">
        <w:rPr>
          <w:rFonts w:ascii="Book Antiqua" w:hAnsi="Book Antiqua"/>
          <w:i/>
          <w:color w:val="416B9F"/>
          <w:spacing w:val="-25"/>
          <w:w w:val="110"/>
          <w:sz w:val="19"/>
          <w:lang w:val="fr-FR"/>
        </w:rPr>
        <w:t xml:space="preserve"> </w:t>
      </w:r>
      <w:r w:rsidRPr="0006589D">
        <w:rPr>
          <w:rFonts w:ascii="Book Antiqua" w:hAnsi="Book Antiqua"/>
          <w:i/>
          <w:color w:val="416B9F"/>
          <w:w w:val="110"/>
          <w:sz w:val="19"/>
          <w:lang w:val="fr-FR"/>
        </w:rPr>
        <w:t xml:space="preserve">l'homme </w:t>
      </w:r>
      <w:r w:rsidRPr="0006589D">
        <w:rPr>
          <w:color w:val="333E48"/>
          <w:w w:val="110"/>
          <w:sz w:val="19"/>
          <w:lang w:val="fr-FR"/>
        </w:rPr>
        <w:t xml:space="preserve">et les </w:t>
      </w:r>
      <w:r w:rsidRPr="0006589D">
        <w:rPr>
          <w:rFonts w:ascii="Book Antiqua" w:hAnsi="Book Antiqua"/>
          <w:i/>
          <w:color w:val="416B9F"/>
          <w:w w:val="110"/>
          <w:sz w:val="19"/>
          <w:lang w:val="fr-FR"/>
        </w:rPr>
        <w:t>Principes de base de l'ONU relatifs au recours à la force et à l’utilisation des armes</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à</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feu</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par</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les</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responsables</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de</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l’application</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des</w:t>
      </w:r>
      <w:r w:rsidRPr="0006589D">
        <w:rPr>
          <w:rFonts w:ascii="Book Antiqua" w:hAnsi="Book Antiqua"/>
          <w:i/>
          <w:color w:val="416B9F"/>
          <w:spacing w:val="-13"/>
          <w:w w:val="110"/>
          <w:sz w:val="19"/>
          <w:lang w:val="fr-FR"/>
        </w:rPr>
        <w:t xml:space="preserve"> </w:t>
      </w:r>
      <w:r w:rsidRPr="0006589D">
        <w:rPr>
          <w:rFonts w:ascii="Book Antiqua" w:hAnsi="Book Antiqua"/>
          <w:i/>
          <w:color w:val="416B9F"/>
          <w:w w:val="110"/>
          <w:sz w:val="19"/>
          <w:lang w:val="fr-FR"/>
        </w:rPr>
        <w:t>lois.</w:t>
      </w:r>
      <w:r w:rsidRPr="0006589D">
        <w:rPr>
          <w:rFonts w:ascii="Book Antiqua" w:hAnsi="Book Antiqua"/>
          <w:i/>
          <w:color w:val="416B9F"/>
          <w:spacing w:val="-13"/>
          <w:w w:val="110"/>
          <w:sz w:val="19"/>
          <w:lang w:val="fr-FR"/>
        </w:rPr>
        <w:t xml:space="preserve"> </w:t>
      </w:r>
      <w:r w:rsidRPr="0006589D">
        <w:rPr>
          <w:color w:val="333E48"/>
          <w:w w:val="110"/>
          <w:sz w:val="19"/>
          <w:lang w:val="fr-FR"/>
        </w:rPr>
        <w:t>L'Entreprise</w:t>
      </w:r>
      <w:r w:rsidRPr="0006589D">
        <w:rPr>
          <w:color w:val="333E48"/>
          <w:spacing w:val="-13"/>
          <w:w w:val="110"/>
          <w:sz w:val="19"/>
          <w:lang w:val="fr-FR"/>
        </w:rPr>
        <w:t xml:space="preserve"> </w:t>
      </w:r>
      <w:r w:rsidRPr="0006589D">
        <w:rPr>
          <w:color w:val="333E48"/>
          <w:w w:val="110"/>
          <w:sz w:val="19"/>
          <w:lang w:val="fr-FR"/>
        </w:rPr>
        <w:t>demande</w:t>
      </w:r>
      <w:r w:rsidRPr="0006589D">
        <w:rPr>
          <w:color w:val="333E48"/>
          <w:spacing w:val="-13"/>
          <w:w w:val="110"/>
          <w:sz w:val="19"/>
          <w:lang w:val="fr-FR"/>
        </w:rPr>
        <w:t xml:space="preserve"> </w:t>
      </w:r>
      <w:r w:rsidRPr="0006589D">
        <w:rPr>
          <w:color w:val="333E48"/>
          <w:w w:val="110"/>
          <w:sz w:val="19"/>
          <w:lang w:val="fr-FR"/>
        </w:rPr>
        <w:t>que</w:t>
      </w:r>
      <w:r w:rsidRPr="0006589D">
        <w:rPr>
          <w:color w:val="333E48"/>
          <w:spacing w:val="-13"/>
          <w:w w:val="110"/>
          <w:sz w:val="19"/>
          <w:lang w:val="fr-FR"/>
        </w:rPr>
        <w:t xml:space="preserve"> </w:t>
      </w:r>
      <w:r w:rsidRPr="0006589D">
        <w:rPr>
          <w:color w:val="333E48"/>
          <w:w w:val="110"/>
          <w:sz w:val="19"/>
          <w:lang w:val="fr-FR"/>
        </w:rPr>
        <w:t>la sécurité</w:t>
      </w:r>
      <w:r w:rsidRPr="0006589D">
        <w:rPr>
          <w:color w:val="333E48"/>
          <w:spacing w:val="-22"/>
          <w:w w:val="110"/>
          <w:sz w:val="19"/>
          <w:lang w:val="fr-FR"/>
        </w:rPr>
        <w:t xml:space="preserve"> </w:t>
      </w:r>
      <w:r w:rsidRPr="0006589D">
        <w:rPr>
          <w:color w:val="333E48"/>
          <w:w w:val="110"/>
          <w:sz w:val="19"/>
          <w:lang w:val="fr-FR"/>
        </w:rPr>
        <w:t>publique</w:t>
      </w:r>
      <w:r w:rsidRPr="0006589D">
        <w:rPr>
          <w:color w:val="333E48"/>
          <w:spacing w:val="-22"/>
          <w:w w:val="110"/>
          <w:sz w:val="19"/>
          <w:lang w:val="fr-FR"/>
        </w:rPr>
        <w:t xml:space="preserve"> </w:t>
      </w:r>
      <w:r w:rsidRPr="0006589D">
        <w:rPr>
          <w:color w:val="333E48"/>
          <w:w w:val="110"/>
          <w:sz w:val="19"/>
          <w:lang w:val="fr-FR"/>
        </w:rPr>
        <w:t>respecte</w:t>
      </w:r>
      <w:r w:rsidRPr="0006589D">
        <w:rPr>
          <w:color w:val="333E48"/>
          <w:spacing w:val="-22"/>
          <w:w w:val="110"/>
          <w:sz w:val="19"/>
          <w:lang w:val="fr-FR"/>
        </w:rPr>
        <w:t xml:space="preserve"> </w:t>
      </w:r>
      <w:r w:rsidRPr="0006589D">
        <w:rPr>
          <w:color w:val="333E48"/>
          <w:w w:val="110"/>
          <w:sz w:val="19"/>
          <w:lang w:val="fr-FR"/>
        </w:rPr>
        <w:t>les</w:t>
      </w:r>
      <w:r w:rsidRPr="0006589D">
        <w:rPr>
          <w:color w:val="333E48"/>
          <w:spacing w:val="-22"/>
          <w:w w:val="110"/>
          <w:sz w:val="19"/>
          <w:lang w:val="fr-FR"/>
        </w:rPr>
        <w:t xml:space="preserve"> </w:t>
      </w:r>
      <w:r w:rsidRPr="0006589D">
        <w:rPr>
          <w:color w:val="333E48"/>
          <w:w w:val="110"/>
          <w:sz w:val="19"/>
          <w:lang w:val="fr-FR"/>
        </w:rPr>
        <w:t>mêmes</w:t>
      </w:r>
      <w:r w:rsidRPr="0006589D">
        <w:rPr>
          <w:color w:val="333E48"/>
          <w:spacing w:val="-22"/>
          <w:w w:val="110"/>
          <w:sz w:val="19"/>
          <w:lang w:val="fr-FR"/>
        </w:rPr>
        <w:t xml:space="preserve"> </w:t>
      </w:r>
      <w:r w:rsidRPr="0006589D">
        <w:rPr>
          <w:color w:val="333E48"/>
          <w:w w:val="110"/>
          <w:sz w:val="19"/>
          <w:lang w:val="fr-FR"/>
        </w:rPr>
        <w:t>normes</w:t>
      </w:r>
      <w:r w:rsidRPr="0006589D">
        <w:rPr>
          <w:color w:val="333E48"/>
          <w:spacing w:val="-22"/>
          <w:w w:val="110"/>
          <w:sz w:val="19"/>
          <w:lang w:val="fr-FR"/>
        </w:rPr>
        <w:t xml:space="preserve"> </w:t>
      </w:r>
      <w:r w:rsidRPr="0006589D">
        <w:rPr>
          <w:color w:val="333E48"/>
          <w:w w:val="110"/>
          <w:sz w:val="19"/>
          <w:lang w:val="fr-FR"/>
        </w:rPr>
        <w:t>dans</w:t>
      </w:r>
      <w:r w:rsidRPr="0006589D">
        <w:rPr>
          <w:color w:val="333E48"/>
          <w:spacing w:val="-22"/>
          <w:w w:val="110"/>
          <w:sz w:val="19"/>
          <w:lang w:val="fr-FR"/>
        </w:rPr>
        <w:t xml:space="preserve"> </w:t>
      </w:r>
      <w:r w:rsidRPr="0006589D">
        <w:rPr>
          <w:color w:val="333E48"/>
          <w:w w:val="110"/>
          <w:sz w:val="19"/>
          <w:lang w:val="fr-FR"/>
        </w:rPr>
        <w:t>sa</w:t>
      </w:r>
      <w:r w:rsidRPr="0006589D">
        <w:rPr>
          <w:color w:val="333E48"/>
          <w:spacing w:val="-22"/>
          <w:w w:val="110"/>
          <w:sz w:val="19"/>
          <w:lang w:val="fr-FR"/>
        </w:rPr>
        <w:t xml:space="preserve"> </w:t>
      </w:r>
      <w:r w:rsidRPr="0006589D">
        <w:rPr>
          <w:color w:val="333E48"/>
          <w:w w:val="110"/>
          <w:sz w:val="19"/>
          <w:lang w:val="fr-FR"/>
        </w:rPr>
        <w:t>collaboration</w:t>
      </w:r>
      <w:r w:rsidRPr="0006589D">
        <w:rPr>
          <w:color w:val="333E48"/>
          <w:spacing w:val="-22"/>
          <w:w w:val="110"/>
          <w:sz w:val="19"/>
          <w:lang w:val="fr-FR"/>
        </w:rPr>
        <w:t xml:space="preserve"> </w:t>
      </w:r>
      <w:r w:rsidRPr="0006589D">
        <w:rPr>
          <w:color w:val="333E48"/>
          <w:w w:val="110"/>
          <w:sz w:val="19"/>
          <w:lang w:val="fr-FR"/>
        </w:rPr>
        <w:t>avec</w:t>
      </w:r>
      <w:r w:rsidRPr="0006589D">
        <w:rPr>
          <w:color w:val="333E48"/>
          <w:spacing w:val="-22"/>
          <w:w w:val="110"/>
          <w:sz w:val="19"/>
          <w:lang w:val="fr-FR"/>
        </w:rPr>
        <w:t xml:space="preserve"> </w:t>
      </w:r>
      <w:r w:rsidRPr="0006589D">
        <w:rPr>
          <w:color w:val="333E48"/>
          <w:w w:val="110"/>
          <w:sz w:val="19"/>
          <w:lang w:val="fr-FR"/>
        </w:rPr>
        <w:t>l'Entreprise</w:t>
      </w:r>
      <w:r w:rsidRPr="0006589D">
        <w:rPr>
          <w:color w:val="333E48"/>
          <w:spacing w:val="-22"/>
          <w:w w:val="110"/>
          <w:sz w:val="19"/>
          <w:lang w:val="fr-FR"/>
        </w:rPr>
        <w:t xml:space="preserve"> </w:t>
      </w:r>
      <w:r w:rsidRPr="0006589D">
        <w:rPr>
          <w:color w:val="333E48"/>
          <w:w w:val="110"/>
          <w:sz w:val="19"/>
          <w:lang w:val="fr-FR"/>
        </w:rPr>
        <w:t>et en</w:t>
      </w:r>
      <w:r w:rsidRPr="0006589D">
        <w:rPr>
          <w:color w:val="333E48"/>
          <w:spacing w:val="-8"/>
          <w:w w:val="110"/>
          <w:sz w:val="19"/>
          <w:lang w:val="fr-FR"/>
        </w:rPr>
        <w:t xml:space="preserve"> </w:t>
      </w:r>
      <w:r w:rsidRPr="0006589D">
        <w:rPr>
          <w:color w:val="333E48"/>
          <w:w w:val="110"/>
          <w:sz w:val="19"/>
          <w:lang w:val="fr-FR"/>
        </w:rPr>
        <w:t>appuyant</w:t>
      </w:r>
      <w:r w:rsidRPr="0006589D">
        <w:rPr>
          <w:color w:val="333E48"/>
          <w:spacing w:val="-8"/>
          <w:w w:val="110"/>
          <w:sz w:val="19"/>
          <w:lang w:val="fr-FR"/>
        </w:rPr>
        <w:t xml:space="preserve"> </w:t>
      </w:r>
      <w:r w:rsidRPr="0006589D">
        <w:rPr>
          <w:color w:val="333E48"/>
          <w:w w:val="110"/>
          <w:sz w:val="19"/>
          <w:lang w:val="fr-FR"/>
        </w:rPr>
        <w:t>la</w:t>
      </w:r>
      <w:r w:rsidRPr="0006589D">
        <w:rPr>
          <w:color w:val="333E48"/>
          <w:spacing w:val="-8"/>
          <w:w w:val="110"/>
          <w:sz w:val="19"/>
          <w:lang w:val="fr-FR"/>
        </w:rPr>
        <w:t xml:space="preserve"> </w:t>
      </w:r>
      <w:r w:rsidRPr="0006589D">
        <w:rPr>
          <w:color w:val="333E48"/>
          <w:w w:val="110"/>
          <w:sz w:val="19"/>
          <w:lang w:val="fr-FR"/>
        </w:rPr>
        <w:t>sécurité</w:t>
      </w:r>
      <w:r w:rsidRPr="0006589D">
        <w:rPr>
          <w:color w:val="333E48"/>
          <w:spacing w:val="-8"/>
          <w:w w:val="110"/>
          <w:sz w:val="19"/>
          <w:lang w:val="fr-FR"/>
        </w:rPr>
        <w:t xml:space="preserve"> </w:t>
      </w:r>
      <w:r w:rsidRPr="0006589D">
        <w:rPr>
          <w:color w:val="333E48"/>
          <w:w w:val="110"/>
          <w:sz w:val="19"/>
          <w:lang w:val="fr-FR"/>
        </w:rPr>
        <w:t>de</w:t>
      </w:r>
      <w:r w:rsidRPr="0006589D">
        <w:rPr>
          <w:color w:val="333E48"/>
          <w:spacing w:val="-8"/>
          <w:w w:val="110"/>
          <w:sz w:val="19"/>
          <w:lang w:val="fr-FR"/>
        </w:rPr>
        <w:t xml:space="preserve"> </w:t>
      </w:r>
      <w:r w:rsidRPr="0006589D">
        <w:rPr>
          <w:color w:val="333E48"/>
          <w:w w:val="110"/>
          <w:sz w:val="19"/>
          <w:lang w:val="fr-FR"/>
        </w:rPr>
        <w:t>l'Entreprise.</w:t>
      </w:r>
      <w:r w:rsidRPr="0006589D">
        <w:rPr>
          <w:color w:val="333E48"/>
          <w:spacing w:val="-14"/>
          <w:w w:val="110"/>
          <w:sz w:val="19"/>
          <w:lang w:val="fr-FR"/>
        </w:rPr>
        <w:t xml:space="preserve"> </w:t>
      </w:r>
      <w:r w:rsidRPr="0006589D">
        <w:rPr>
          <w:color w:val="333E48"/>
          <w:w w:val="110"/>
          <w:sz w:val="19"/>
          <w:lang w:val="fr-FR"/>
        </w:rPr>
        <w:t>Dans</w:t>
      </w:r>
      <w:r w:rsidRPr="0006589D">
        <w:rPr>
          <w:color w:val="333E48"/>
          <w:spacing w:val="-8"/>
          <w:w w:val="110"/>
          <w:sz w:val="19"/>
          <w:lang w:val="fr-FR"/>
        </w:rPr>
        <w:t xml:space="preserve"> </w:t>
      </w:r>
      <w:r w:rsidRPr="0006589D">
        <w:rPr>
          <w:color w:val="333E48"/>
          <w:w w:val="110"/>
          <w:sz w:val="19"/>
          <w:lang w:val="fr-FR"/>
        </w:rPr>
        <w:t>le</w:t>
      </w:r>
      <w:r w:rsidRPr="0006589D">
        <w:rPr>
          <w:color w:val="333E48"/>
          <w:spacing w:val="-8"/>
          <w:w w:val="110"/>
          <w:sz w:val="19"/>
          <w:lang w:val="fr-FR"/>
        </w:rPr>
        <w:t xml:space="preserve"> </w:t>
      </w:r>
      <w:r w:rsidRPr="0006589D">
        <w:rPr>
          <w:color w:val="333E48"/>
          <w:w w:val="110"/>
          <w:sz w:val="19"/>
          <w:lang w:val="fr-FR"/>
        </w:rPr>
        <w:t>cas</w:t>
      </w:r>
      <w:r w:rsidRPr="0006589D">
        <w:rPr>
          <w:color w:val="333E48"/>
          <w:spacing w:val="-8"/>
          <w:w w:val="110"/>
          <w:sz w:val="19"/>
          <w:lang w:val="fr-FR"/>
        </w:rPr>
        <w:t xml:space="preserve"> </w:t>
      </w:r>
      <w:r w:rsidRPr="0006589D">
        <w:rPr>
          <w:color w:val="333E48"/>
          <w:w w:val="110"/>
          <w:sz w:val="19"/>
          <w:lang w:val="fr-FR"/>
        </w:rPr>
        <w:t>où</w:t>
      </w:r>
      <w:r w:rsidRPr="0006589D">
        <w:rPr>
          <w:color w:val="333E48"/>
          <w:spacing w:val="-8"/>
          <w:w w:val="110"/>
          <w:sz w:val="19"/>
          <w:lang w:val="fr-FR"/>
        </w:rPr>
        <w:t xml:space="preserve"> </w:t>
      </w:r>
      <w:r w:rsidRPr="0006589D">
        <w:rPr>
          <w:color w:val="333E48"/>
          <w:w w:val="110"/>
          <w:sz w:val="19"/>
          <w:lang w:val="fr-FR"/>
        </w:rPr>
        <w:t>la</w:t>
      </w:r>
      <w:r w:rsidRPr="0006589D">
        <w:rPr>
          <w:color w:val="333E48"/>
          <w:spacing w:val="-8"/>
          <w:w w:val="110"/>
          <w:sz w:val="19"/>
          <w:lang w:val="fr-FR"/>
        </w:rPr>
        <w:t xml:space="preserve"> </w:t>
      </w:r>
      <w:r w:rsidRPr="0006589D">
        <w:rPr>
          <w:color w:val="333E48"/>
          <w:w w:val="110"/>
          <w:sz w:val="19"/>
          <w:lang w:val="fr-FR"/>
        </w:rPr>
        <w:t>force</w:t>
      </w:r>
      <w:r w:rsidRPr="0006589D">
        <w:rPr>
          <w:color w:val="333E48"/>
          <w:spacing w:val="-8"/>
          <w:w w:val="110"/>
          <w:sz w:val="19"/>
          <w:lang w:val="fr-FR"/>
        </w:rPr>
        <w:t xml:space="preserve"> </w:t>
      </w:r>
      <w:r w:rsidRPr="0006589D">
        <w:rPr>
          <w:color w:val="333E48"/>
          <w:w w:val="110"/>
          <w:sz w:val="19"/>
          <w:lang w:val="fr-FR"/>
        </w:rPr>
        <w:t>doit</w:t>
      </w:r>
      <w:r w:rsidRPr="0006589D">
        <w:rPr>
          <w:color w:val="333E48"/>
          <w:spacing w:val="-8"/>
          <w:w w:val="110"/>
          <w:sz w:val="19"/>
          <w:lang w:val="fr-FR"/>
        </w:rPr>
        <w:t xml:space="preserve"> </w:t>
      </w:r>
      <w:r w:rsidRPr="0006589D">
        <w:rPr>
          <w:color w:val="333E48"/>
          <w:w w:val="110"/>
          <w:sz w:val="19"/>
          <w:lang w:val="fr-FR"/>
        </w:rPr>
        <w:t>être</w:t>
      </w:r>
      <w:r w:rsidRPr="0006589D">
        <w:rPr>
          <w:color w:val="333E48"/>
          <w:spacing w:val="-8"/>
          <w:w w:val="110"/>
          <w:sz w:val="19"/>
          <w:lang w:val="fr-FR"/>
        </w:rPr>
        <w:t xml:space="preserve"> </w:t>
      </w:r>
      <w:r w:rsidRPr="0006589D">
        <w:rPr>
          <w:color w:val="333E48"/>
          <w:w w:val="110"/>
          <w:sz w:val="19"/>
          <w:lang w:val="fr-FR"/>
        </w:rPr>
        <w:t>utilisée,</w:t>
      </w:r>
      <w:r w:rsidRPr="0006589D">
        <w:rPr>
          <w:color w:val="333E48"/>
          <w:spacing w:val="-14"/>
          <w:w w:val="110"/>
          <w:sz w:val="19"/>
          <w:lang w:val="fr-FR"/>
        </w:rPr>
        <w:t xml:space="preserve"> </w:t>
      </w:r>
      <w:r w:rsidRPr="0006589D">
        <w:rPr>
          <w:color w:val="333E48"/>
          <w:w w:val="110"/>
          <w:sz w:val="19"/>
          <w:lang w:val="fr-FR"/>
        </w:rPr>
        <w:t>toute personne</w:t>
      </w:r>
      <w:r w:rsidRPr="0006589D">
        <w:rPr>
          <w:color w:val="333E48"/>
          <w:spacing w:val="-37"/>
          <w:w w:val="110"/>
          <w:sz w:val="19"/>
          <w:lang w:val="fr-FR"/>
        </w:rPr>
        <w:t xml:space="preserve"> </w:t>
      </w:r>
      <w:r w:rsidRPr="0006589D">
        <w:rPr>
          <w:color w:val="333E48"/>
          <w:w w:val="110"/>
          <w:sz w:val="19"/>
          <w:lang w:val="fr-FR"/>
        </w:rPr>
        <w:t>blessée</w:t>
      </w:r>
      <w:r w:rsidRPr="0006589D">
        <w:rPr>
          <w:color w:val="333E48"/>
          <w:spacing w:val="-37"/>
          <w:w w:val="110"/>
          <w:sz w:val="19"/>
          <w:lang w:val="fr-FR"/>
        </w:rPr>
        <w:t xml:space="preserve"> </w:t>
      </w:r>
      <w:r w:rsidRPr="0006589D">
        <w:rPr>
          <w:color w:val="333E48"/>
          <w:w w:val="110"/>
          <w:sz w:val="19"/>
          <w:lang w:val="fr-FR"/>
        </w:rPr>
        <w:t>recevra</w:t>
      </w:r>
      <w:r w:rsidRPr="0006589D">
        <w:rPr>
          <w:color w:val="333E48"/>
          <w:spacing w:val="-37"/>
          <w:w w:val="110"/>
          <w:sz w:val="19"/>
          <w:lang w:val="fr-FR"/>
        </w:rPr>
        <w:t xml:space="preserve"> </w:t>
      </w:r>
      <w:r w:rsidRPr="0006589D">
        <w:rPr>
          <w:color w:val="333E48"/>
          <w:w w:val="110"/>
          <w:sz w:val="19"/>
          <w:lang w:val="fr-FR"/>
        </w:rPr>
        <w:t>des</w:t>
      </w:r>
      <w:r w:rsidRPr="0006589D">
        <w:rPr>
          <w:color w:val="333E48"/>
          <w:spacing w:val="-37"/>
          <w:w w:val="110"/>
          <w:sz w:val="19"/>
          <w:lang w:val="fr-FR"/>
        </w:rPr>
        <w:t xml:space="preserve"> </w:t>
      </w:r>
      <w:r w:rsidRPr="0006589D">
        <w:rPr>
          <w:color w:val="333E48"/>
          <w:w w:val="110"/>
          <w:sz w:val="19"/>
          <w:lang w:val="fr-FR"/>
        </w:rPr>
        <w:t>soins</w:t>
      </w:r>
      <w:r w:rsidRPr="0006589D">
        <w:rPr>
          <w:color w:val="333E48"/>
          <w:spacing w:val="-37"/>
          <w:w w:val="110"/>
          <w:sz w:val="19"/>
          <w:lang w:val="fr-FR"/>
        </w:rPr>
        <w:t xml:space="preserve"> </w:t>
      </w:r>
      <w:r w:rsidRPr="0006589D">
        <w:rPr>
          <w:color w:val="333E48"/>
          <w:w w:val="110"/>
          <w:sz w:val="19"/>
          <w:lang w:val="fr-FR"/>
        </w:rPr>
        <w:t>médicaux</w:t>
      </w:r>
      <w:r w:rsidRPr="0006589D">
        <w:rPr>
          <w:color w:val="333E48"/>
          <w:spacing w:val="-37"/>
          <w:w w:val="110"/>
          <w:sz w:val="19"/>
          <w:lang w:val="fr-FR"/>
        </w:rPr>
        <w:t xml:space="preserve"> </w:t>
      </w:r>
      <w:r w:rsidRPr="0006589D">
        <w:rPr>
          <w:color w:val="333E48"/>
          <w:w w:val="110"/>
          <w:sz w:val="19"/>
          <w:lang w:val="fr-FR"/>
        </w:rPr>
        <w:t>indépendamment</w:t>
      </w:r>
      <w:r w:rsidRPr="0006589D">
        <w:rPr>
          <w:color w:val="333E48"/>
          <w:spacing w:val="-37"/>
          <w:w w:val="110"/>
          <w:sz w:val="19"/>
          <w:lang w:val="fr-FR"/>
        </w:rPr>
        <w:t xml:space="preserve"> </w:t>
      </w:r>
      <w:r w:rsidRPr="0006589D">
        <w:rPr>
          <w:color w:val="333E48"/>
          <w:w w:val="110"/>
          <w:sz w:val="19"/>
          <w:lang w:val="fr-FR"/>
        </w:rPr>
        <w:t>du</w:t>
      </w:r>
      <w:r w:rsidRPr="0006589D">
        <w:rPr>
          <w:color w:val="333E48"/>
          <w:spacing w:val="-37"/>
          <w:w w:val="110"/>
          <w:sz w:val="19"/>
          <w:lang w:val="fr-FR"/>
        </w:rPr>
        <w:t xml:space="preserve"> </w:t>
      </w:r>
      <w:r w:rsidRPr="0006589D">
        <w:rPr>
          <w:color w:val="333E48"/>
          <w:w w:val="110"/>
          <w:sz w:val="19"/>
          <w:lang w:val="fr-FR"/>
        </w:rPr>
        <w:t>fait</w:t>
      </w:r>
      <w:r w:rsidRPr="0006589D">
        <w:rPr>
          <w:color w:val="333E48"/>
          <w:spacing w:val="-37"/>
          <w:w w:val="110"/>
          <w:sz w:val="19"/>
          <w:lang w:val="fr-FR"/>
        </w:rPr>
        <w:t xml:space="preserve"> </w:t>
      </w:r>
      <w:r w:rsidRPr="0006589D">
        <w:rPr>
          <w:color w:val="333E48"/>
          <w:w w:val="110"/>
          <w:sz w:val="19"/>
          <w:lang w:val="fr-FR"/>
        </w:rPr>
        <w:t>qu'elle</w:t>
      </w:r>
      <w:r w:rsidRPr="0006589D">
        <w:rPr>
          <w:color w:val="333E48"/>
          <w:spacing w:val="-37"/>
          <w:w w:val="110"/>
          <w:sz w:val="19"/>
          <w:lang w:val="fr-FR"/>
        </w:rPr>
        <w:t xml:space="preserve"> </w:t>
      </w:r>
      <w:r w:rsidRPr="0006589D">
        <w:rPr>
          <w:color w:val="333E48"/>
          <w:w w:val="110"/>
          <w:sz w:val="19"/>
          <w:lang w:val="fr-FR"/>
        </w:rPr>
        <w:t>ait</w:t>
      </w:r>
      <w:r w:rsidRPr="0006589D">
        <w:rPr>
          <w:color w:val="333E48"/>
          <w:spacing w:val="-37"/>
          <w:w w:val="110"/>
          <w:sz w:val="19"/>
          <w:lang w:val="fr-FR"/>
        </w:rPr>
        <w:t xml:space="preserve"> </w:t>
      </w:r>
      <w:r w:rsidRPr="0006589D">
        <w:rPr>
          <w:color w:val="333E48"/>
          <w:spacing w:val="-2"/>
          <w:w w:val="110"/>
          <w:sz w:val="19"/>
          <w:lang w:val="fr-FR"/>
        </w:rPr>
        <w:t xml:space="preserve">commis </w:t>
      </w:r>
      <w:r w:rsidRPr="0006589D">
        <w:rPr>
          <w:color w:val="333E48"/>
          <w:w w:val="110"/>
          <w:sz w:val="19"/>
          <w:lang w:val="fr-FR"/>
        </w:rPr>
        <w:t>ou</w:t>
      </w:r>
      <w:r w:rsidRPr="0006589D">
        <w:rPr>
          <w:color w:val="333E48"/>
          <w:spacing w:val="-8"/>
          <w:w w:val="110"/>
          <w:sz w:val="19"/>
          <w:lang w:val="fr-FR"/>
        </w:rPr>
        <w:t xml:space="preserve"> </w:t>
      </w:r>
      <w:r w:rsidRPr="0006589D">
        <w:rPr>
          <w:color w:val="333E48"/>
          <w:w w:val="110"/>
          <w:sz w:val="19"/>
          <w:lang w:val="fr-FR"/>
        </w:rPr>
        <w:t>initié</w:t>
      </w:r>
      <w:r w:rsidRPr="0006589D">
        <w:rPr>
          <w:color w:val="333E48"/>
          <w:spacing w:val="-8"/>
          <w:w w:val="110"/>
          <w:sz w:val="19"/>
          <w:lang w:val="fr-FR"/>
        </w:rPr>
        <w:t xml:space="preserve"> </w:t>
      </w:r>
      <w:r w:rsidRPr="0006589D">
        <w:rPr>
          <w:color w:val="333E48"/>
          <w:w w:val="110"/>
          <w:sz w:val="19"/>
          <w:lang w:val="fr-FR"/>
        </w:rPr>
        <w:t>l'incident</w:t>
      </w:r>
      <w:r w:rsidRPr="0006589D">
        <w:rPr>
          <w:color w:val="333E48"/>
          <w:spacing w:val="-14"/>
          <w:w w:val="110"/>
          <w:sz w:val="19"/>
          <w:lang w:val="fr-FR"/>
        </w:rPr>
        <w:t xml:space="preserve"> </w:t>
      </w:r>
      <w:r w:rsidRPr="0006589D">
        <w:rPr>
          <w:color w:val="333E48"/>
          <w:spacing w:val="-5"/>
          <w:w w:val="110"/>
          <w:sz w:val="19"/>
          <w:lang w:val="fr-FR"/>
        </w:rPr>
        <w:t>Tout</w:t>
      </w:r>
      <w:r w:rsidRPr="0006589D">
        <w:rPr>
          <w:color w:val="333E48"/>
          <w:spacing w:val="-8"/>
          <w:w w:val="110"/>
          <w:sz w:val="19"/>
          <w:lang w:val="fr-FR"/>
        </w:rPr>
        <w:t xml:space="preserve"> </w:t>
      </w:r>
      <w:r w:rsidRPr="0006589D">
        <w:rPr>
          <w:color w:val="333E48"/>
          <w:w w:val="110"/>
          <w:sz w:val="19"/>
          <w:lang w:val="fr-FR"/>
        </w:rPr>
        <w:t>incident</w:t>
      </w:r>
      <w:r w:rsidRPr="0006589D">
        <w:rPr>
          <w:color w:val="333E48"/>
          <w:spacing w:val="-8"/>
          <w:w w:val="110"/>
          <w:sz w:val="19"/>
          <w:lang w:val="fr-FR"/>
        </w:rPr>
        <w:t xml:space="preserve"> </w:t>
      </w:r>
      <w:r w:rsidRPr="0006589D">
        <w:rPr>
          <w:color w:val="333E48"/>
          <w:w w:val="110"/>
          <w:sz w:val="19"/>
          <w:lang w:val="fr-FR"/>
        </w:rPr>
        <w:t>entraînant</w:t>
      </w:r>
      <w:r w:rsidRPr="0006589D">
        <w:rPr>
          <w:color w:val="333E48"/>
          <w:spacing w:val="-8"/>
          <w:w w:val="110"/>
          <w:sz w:val="19"/>
          <w:lang w:val="fr-FR"/>
        </w:rPr>
        <w:t xml:space="preserve"> </w:t>
      </w:r>
      <w:r w:rsidRPr="0006589D">
        <w:rPr>
          <w:color w:val="333E48"/>
          <w:w w:val="110"/>
          <w:sz w:val="19"/>
          <w:lang w:val="fr-FR"/>
        </w:rPr>
        <w:t>un</w:t>
      </w:r>
      <w:r w:rsidRPr="0006589D">
        <w:rPr>
          <w:color w:val="333E48"/>
          <w:spacing w:val="-8"/>
          <w:w w:val="110"/>
          <w:sz w:val="19"/>
          <w:lang w:val="fr-FR"/>
        </w:rPr>
        <w:t xml:space="preserve"> </w:t>
      </w:r>
      <w:r w:rsidRPr="0006589D">
        <w:rPr>
          <w:color w:val="333E48"/>
          <w:w w:val="110"/>
          <w:sz w:val="19"/>
          <w:lang w:val="fr-FR"/>
        </w:rPr>
        <w:t>décès</w:t>
      </w:r>
      <w:r w:rsidRPr="0006589D">
        <w:rPr>
          <w:color w:val="333E48"/>
          <w:spacing w:val="-8"/>
          <w:w w:val="110"/>
          <w:sz w:val="19"/>
          <w:lang w:val="fr-FR"/>
        </w:rPr>
        <w:t xml:space="preserve"> </w:t>
      </w:r>
      <w:r w:rsidRPr="0006589D">
        <w:rPr>
          <w:color w:val="333E48"/>
          <w:w w:val="110"/>
          <w:sz w:val="19"/>
          <w:lang w:val="fr-FR"/>
        </w:rPr>
        <w:t>fera</w:t>
      </w:r>
      <w:r w:rsidRPr="0006589D">
        <w:rPr>
          <w:color w:val="333E48"/>
          <w:spacing w:val="-8"/>
          <w:w w:val="110"/>
          <w:sz w:val="19"/>
          <w:lang w:val="fr-FR"/>
        </w:rPr>
        <w:t xml:space="preserve"> </w:t>
      </w:r>
      <w:r w:rsidRPr="0006589D">
        <w:rPr>
          <w:color w:val="333E48"/>
          <w:w w:val="110"/>
          <w:sz w:val="19"/>
          <w:lang w:val="fr-FR"/>
        </w:rPr>
        <w:t>l'objet</w:t>
      </w:r>
      <w:r w:rsidRPr="0006589D">
        <w:rPr>
          <w:color w:val="333E48"/>
          <w:spacing w:val="-8"/>
          <w:w w:val="110"/>
          <w:sz w:val="19"/>
          <w:lang w:val="fr-FR"/>
        </w:rPr>
        <w:t xml:space="preserve"> </w:t>
      </w:r>
      <w:r w:rsidRPr="0006589D">
        <w:rPr>
          <w:color w:val="333E48"/>
          <w:w w:val="110"/>
          <w:sz w:val="19"/>
          <w:lang w:val="fr-FR"/>
        </w:rPr>
        <w:t>d'une</w:t>
      </w:r>
      <w:r w:rsidRPr="0006589D">
        <w:rPr>
          <w:color w:val="333E48"/>
          <w:spacing w:val="-8"/>
          <w:w w:val="110"/>
          <w:sz w:val="19"/>
          <w:lang w:val="fr-FR"/>
        </w:rPr>
        <w:t xml:space="preserve"> </w:t>
      </w:r>
      <w:r w:rsidRPr="0006589D">
        <w:rPr>
          <w:color w:val="333E48"/>
          <w:w w:val="110"/>
          <w:sz w:val="19"/>
          <w:lang w:val="fr-FR"/>
        </w:rPr>
        <w:t>enquête</w:t>
      </w:r>
      <w:r w:rsidRPr="0006589D">
        <w:rPr>
          <w:color w:val="333E48"/>
          <w:spacing w:val="-8"/>
          <w:w w:val="110"/>
          <w:sz w:val="19"/>
          <w:lang w:val="fr-FR"/>
        </w:rPr>
        <w:t xml:space="preserve"> </w:t>
      </w:r>
      <w:r w:rsidRPr="0006589D">
        <w:rPr>
          <w:color w:val="333E48"/>
          <w:w w:val="110"/>
          <w:sz w:val="19"/>
          <w:lang w:val="fr-FR"/>
        </w:rPr>
        <w:t>par</w:t>
      </w:r>
      <w:r w:rsidRPr="0006589D">
        <w:rPr>
          <w:color w:val="333E48"/>
          <w:spacing w:val="-8"/>
          <w:w w:val="110"/>
          <w:sz w:val="19"/>
          <w:lang w:val="fr-FR"/>
        </w:rPr>
        <w:t xml:space="preserve"> </w:t>
      </w:r>
      <w:r w:rsidRPr="0006589D">
        <w:rPr>
          <w:color w:val="333E48"/>
          <w:w w:val="110"/>
          <w:sz w:val="19"/>
          <w:lang w:val="fr-FR"/>
        </w:rPr>
        <w:t xml:space="preserve">les </w:t>
      </w:r>
      <w:r w:rsidRPr="0006589D">
        <w:rPr>
          <w:color w:val="333E48"/>
          <w:spacing w:val="-4"/>
          <w:w w:val="110"/>
          <w:sz w:val="19"/>
          <w:lang w:val="fr-FR"/>
        </w:rPr>
        <w:t>autorités</w:t>
      </w:r>
      <w:r w:rsidRPr="0006589D">
        <w:rPr>
          <w:color w:val="333E48"/>
          <w:spacing w:val="-33"/>
          <w:w w:val="110"/>
          <w:sz w:val="19"/>
          <w:lang w:val="fr-FR"/>
        </w:rPr>
        <w:t xml:space="preserve"> </w:t>
      </w:r>
      <w:r w:rsidRPr="0006589D">
        <w:rPr>
          <w:color w:val="333E48"/>
          <w:spacing w:val="-4"/>
          <w:w w:val="110"/>
          <w:sz w:val="19"/>
          <w:lang w:val="fr-FR"/>
        </w:rPr>
        <w:t>compétentes</w:t>
      </w:r>
      <w:r w:rsidRPr="0006589D">
        <w:rPr>
          <w:color w:val="333E48"/>
          <w:spacing w:val="-33"/>
          <w:w w:val="110"/>
          <w:sz w:val="19"/>
          <w:lang w:val="fr-FR"/>
        </w:rPr>
        <w:t xml:space="preserve"> </w:t>
      </w:r>
      <w:r w:rsidRPr="0006589D">
        <w:rPr>
          <w:color w:val="333E48"/>
          <w:w w:val="110"/>
          <w:sz w:val="19"/>
          <w:lang w:val="fr-FR"/>
        </w:rPr>
        <w:t>du</w:t>
      </w:r>
      <w:r w:rsidRPr="0006589D">
        <w:rPr>
          <w:color w:val="333E48"/>
          <w:spacing w:val="-33"/>
          <w:w w:val="110"/>
          <w:sz w:val="19"/>
          <w:lang w:val="fr-FR"/>
        </w:rPr>
        <w:t xml:space="preserve"> </w:t>
      </w:r>
      <w:r w:rsidRPr="0006589D">
        <w:rPr>
          <w:rFonts w:ascii="Book Antiqua" w:hAnsi="Book Antiqua"/>
          <w:i/>
          <w:color w:val="416B9F"/>
          <w:spacing w:val="-9"/>
          <w:w w:val="110"/>
          <w:sz w:val="19"/>
          <w:lang w:val="fr-FR"/>
        </w:rPr>
        <w:t>Pays</w:t>
      </w:r>
      <w:r w:rsidRPr="0006589D">
        <w:rPr>
          <w:rFonts w:ascii="Book Antiqua" w:hAnsi="Book Antiqua"/>
          <w:i/>
          <w:color w:val="416B9F"/>
          <w:spacing w:val="-33"/>
          <w:w w:val="110"/>
          <w:sz w:val="19"/>
          <w:lang w:val="fr-FR"/>
        </w:rPr>
        <w:t xml:space="preserve"> </w:t>
      </w:r>
      <w:r w:rsidRPr="0006589D">
        <w:rPr>
          <w:rFonts w:ascii="Book Antiqua" w:hAnsi="Book Antiqua"/>
          <w:i/>
          <w:color w:val="416B9F"/>
          <w:spacing w:val="-4"/>
          <w:w w:val="110"/>
          <w:sz w:val="19"/>
          <w:lang w:val="fr-FR"/>
        </w:rPr>
        <w:t>d'accueil</w:t>
      </w:r>
      <w:r w:rsidRPr="0006589D">
        <w:rPr>
          <w:color w:val="333E48"/>
          <w:spacing w:val="-4"/>
          <w:w w:val="110"/>
          <w:sz w:val="19"/>
          <w:lang w:val="fr-FR"/>
        </w:rPr>
        <w:t>,</w:t>
      </w:r>
      <w:r w:rsidRPr="0006589D">
        <w:rPr>
          <w:color w:val="333E48"/>
          <w:spacing w:val="-37"/>
          <w:w w:val="110"/>
          <w:sz w:val="19"/>
          <w:lang w:val="fr-FR"/>
        </w:rPr>
        <w:t xml:space="preserve"> </w:t>
      </w:r>
      <w:r w:rsidRPr="0006589D">
        <w:rPr>
          <w:color w:val="333E48"/>
          <w:w w:val="110"/>
          <w:sz w:val="19"/>
          <w:lang w:val="fr-FR"/>
        </w:rPr>
        <w:t>et</w:t>
      </w:r>
      <w:r w:rsidRPr="0006589D">
        <w:rPr>
          <w:color w:val="333E48"/>
          <w:spacing w:val="-33"/>
          <w:w w:val="110"/>
          <w:sz w:val="19"/>
          <w:lang w:val="fr-FR"/>
        </w:rPr>
        <w:t xml:space="preserve"> </w:t>
      </w:r>
      <w:r w:rsidRPr="0006589D">
        <w:rPr>
          <w:color w:val="333E48"/>
          <w:spacing w:val="-4"/>
          <w:w w:val="110"/>
          <w:sz w:val="19"/>
          <w:lang w:val="fr-FR"/>
        </w:rPr>
        <w:t>toute</w:t>
      </w:r>
      <w:r w:rsidRPr="0006589D">
        <w:rPr>
          <w:color w:val="333E48"/>
          <w:spacing w:val="-33"/>
          <w:w w:val="110"/>
          <w:sz w:val="19"/>
          <w:lang w:val="fr-FR"/>
        </w:rPr>
        <w:t xml:space="preserve"> </w:t>
      </w:r>
      <w:r w:rsidRPr="0006589D">
        <w:rPr>
          <w:color w:val="333E48"/>
          <w:spacing w:val="-4"/>
          <w:w w:val="110"/>
          <w:sz w:val="19"/>
          <w:lang w:val="fr-FR"/>
        </w:rPr>
        <w:t>mesure</w:t>
      </w:r>
      <w:r w:rsidRPr="0006589D">
        <w:rPr>
          <w:color w:val="333E48"/>
          <w:spacing w:val="-33"/>
          <w:w w:val="110"/>
          <w:sz w:val="19"/>
          <w:lang w:val="fr-FR"/>
        </w:rPr>
        <w:t xml:space="preserve"> </w:t>
      </w:r>
      <w:r w:rsidRPr="0006589D">
        <w:rPr>
          <w:color w:val="333E48"/>
          <w:spacing w:val="-4"/>
          <w:w w:val="110"/>
          <w:sz w:val="19"/>
          <w:lang w:val="fr-FR"/>
        </w:rPr>
        <w:t>disciplinaire</w:t>
      </w:r>
      <w:r w:rsidRPr="0006589D">
        <w:rPr>
          <w:color w:val="333E48"/>
          <w:spacing w:val="-33"/>
          <w:w w:val="110"/>
          <w:sz w:val="19"/>
          <w:lang w:val="fr-FR"/>
        </w:rPr>
        <w:t xml:space="preserve"> </w:t>
      </w:r>
      <w:r w:rsidRPr="0006589D">
        <w:rPr>
          <w:color w:val="333E48"/>
          <w:spacing w:val="-4"/>
          <w:w w:val="110"/>
          <w:sz w:val="19"/>
          <w:lang w:val="fr-FR"/>
        </w:rPr>
        <w:t>appropriée</w:t>
      </w:r>
      <w:r w:rsidRPr="0006589D">
        <w:rPr>
          <w:color w:val="333E48"/>
          <w:spacing w:val="-33"/>
          <w:w w:val="110"/>
          <w:sz w:val="19"/>
          <w:lang w:val="fr-FR"/>
        </w:rPr>
        <w:t xml:space="preserve"> </w:t>
      </w:r>
      <w:r w:rsidRPr="0006589D">
        <w:rPr>
          <w:color w:val="333E48"/>
          <w:spacing w:val="-3"/>
          <w:w w:val="110"/>
          <w:sz w:val="19"/>
          <w:lang w:val="fr-FR"/>
        </w:rPr>
        <w:t>sera</w:t>
      </w:r>
      <w:r w:rsidRPr="0006589D">
        <w:rPr>
          <w:color w:val="333E48"/>
          <w:spacing w:val="-33"/>
          <w:w w:val="110"/>
          <w:sz w:val="19"/>
          <w:lang w:val="fr-FR"/>
        </w:rPr>
        <w:t xml:space="preserve"> </w:t>
      </w:r>
      <w:r w:rsidRPr="0006589D">
        <w:rPr>
          <w:color w:val="333E48"/>
          <w:spacing w:val="-4"/>
          <w:w w:val="110"/>
          <w:sz w:val="19"/>
          <w:lang w:val="fr-FR"/>
        </w:rPr>
        <w:t>prise.</w:t>
      </w:r>
    </w:p>
    <w:p w:rsidR="00075C83" w:rsidRPr="00353C91" w:rsidRDefault="00075C83" w:rsidP="00C61479">
      <w:pPr>
        <w:pStyle w:val="BodyText"/>
        <w:widowControl/>
        <w:rPr>
          <w:sz w:val="18"/>
          <w:lang w:val="fr-FR"/>
        </w:rPr>
      </w:pPr>
    </w:p>
    <w:p w:rsidR="00075C83" w:rsidRPr="00B73440" w:rsidRDefault="000F660D" w:rsidP="00B73440">
      <w:pPr>
        <w:pStyle w:val="ListParagraph"/>
        <w:keepNext/>
        <w:widowControl/>
        <w:numPr>
          <w:ilvl w:val="0"/>
          <w:numId w:val="20"/>
        </w:numPr>
        <w:spacing w:after="120"/>
        <w:ind w:left="270" w:hanging="270"/>
        <w:jc w:val="both"/>
        <w:rPr>
          <w:rFonts w:asciiTheme="minorHAnsi" w:hAnsiTheme="minorHAnsi"/>
          <w:b/>
          <w:color w:val="0098D1"/>
          <w:spacing w:val="2"/>
          <w:w w:val="125"/>
          <w:sz w:val="20"/>
          <w:lang w:val="fr-FR"/>
        </w:rPr>
      </w:pPr>
      <w:r w:rsidRPr="00B73440">
        <w:rPr>
          <w:rFonts w:asciiTheme="minorHAnsi" w:hAnsiTheme="minorHAnsi"/>
          <w:b/>
          <w:color w:val="0098D1"/>
          <w:spacing w:val="2"/>
          <w:w w:val="125"/>
          <w:sz w:val="20"/>
          <w:lang w:val="fr-FR"/>
        </w:rPr>
        <w:t>MESURES DE SÉCURITÉ CONJOINTES</w:t>
      </w:r>
    </w:p>
    <w:p w:rsidR="00075C83" w:rsidRPr="0006589D" w:rsidRDefault="000F660D" w:rsidP="00C61479">
      <w:pPr>
        <w:widowControl/>
        <w:spacing w:line="304" w:lineRule="auto"/>
        <w:jc w:val="both"/>
        <w:rPr>
          <w:rFonts w:ascii="Book Antiqua" w:hAnsi="Book Antiqua"/>
          <w:i/>
          <w:sz w:val="19"/>
          <w:lang w:val="fr-FR"/>
        </w:rPr>
      </w:pPr>
      <w:r w:rsidRPr="0006589D">
        <w:rPr>
          <w:rFonts w:ascii="Book Antiqua" w:hAnsi="Book Antiqua"/>
          <w:i/>
          <w:color w:val="333E48"/>
          <w:w w:val="105"/>
          <w:sz w:val="19"/>
          <w:lang w:val="fr-FR"/>
        </w:rPr>
        <w:t>Cette section décrit toutes les activités conjointes pertinentes, le cas échéant. Il peut s'agir d'efforts conjoints pour gérer des menaces spécifiques, de procédures à suivre par l'Entreprise pour toute demande d'assistance, de coordination et de communication</w:t>
      </w:r>
      <w:r w:rsidR="0006589D" w:rsidRPr="0006589D">
        <w:rPr>
          <w:rFonts w:ascii="Book Antiqua" w:hAnsi="Book Antiqua"/>
          <w:i/>
          <w:color w:val="333E48"/>
          <w:w w:val="105"/>
          <w:sz w:val="19"/>
          <w:lang w:val="fr-FR"/>
        </w:rPr>
        <w:t xml:space="preserve"> </w:t>
      </w:r>
      <w:r w:rsidRPr="0006589D">
        <w:rPr>
          <w:rFonts w:ascii="Book Antiqua" w:hAnsi="Book Antiqua"/>
          <w:i/>
          <w:color w:val="333E48"/>
          <w:w w:val="105"/>
          <w:sz w:val="19"/>
          <w:lang w:val="fr-FR"/>
        </w:rPr>
        <w:t>à</w:t>
      </w:r>
      <w:r w:rsidR="0006589D" w:rsidRPr="0006589D">
        <w:rPr>
          <w:rFonts w:ascii="Book Antiqua" w:hAnsi="Book Antiqua"/>
          <w:i/>
          <w:color w:val="333E48"/>
          <w:w w:val="105"/>
          <w:sz w:val="19"/>
          <w:lang w:val="fr-FR"/>
        </w:rPr>
        <w:t xml:space="preserve"> </w:t>
      </w:r>
      <w:r w:rsidRPr="0006589D">
        <w:rPr>
          <w:rFonts w:ascii="Book Antiqua" w:hAnsi="Book Antiqua"/>
          <w:i/>
          <w:color w:val="333E48"/>
          <w:w w:val="105"/>
          <w:sz w:val="19"/>
          <w:lang w:val="fr-FR"/>
        </w:rPr>
        <w:t>la</w:t>
      </w:r>
      <w:r w:rsidR="0006589D" w:rsidRPr="0006589D">
        <w:rPr>
          <w:rFonts w:ascii="Book Antiqua" w:hAnsi="Book Antiqua"/>
          <w:i/>
          <w:color w:val="333E48"/>
          <w:w w:val="105"/>
          <w:sz w:val="19"/>
          <w:lang w:val="fr-FR"/>
        </w:rPr>
        <w:t xml:space="preserve"> </w:t>
      </w:r>
      <w:r w:rsidRPr="0006589D">
        <w:rPr>
          <w:rFonts w:ascii="Book Antiqua" w:hAnsi="Book Antiqua"/>
          <w:i/>
          <w:color w:val="333E48"/>
          <w:w w:val="105"/>
          <w:sz w:val="19"/>
          <w:lang w:val="fr-FR"/>
        </w:rPr>
        <w:t>police,</w:t>
      </w:r>
      <w:r w:rsidRPr="0006589D">
        <w:rPr>
          <w:rFonts w:ascii="Book Antiqua" w:hAnsi="Book Antiqua"/>
          <w:i/>
          <w:color w:val="333E48"/>
          <w:spacing w:val="-19"/>
          <w:w w:val="105"/>
          <w:sz w:val="19"/>
          <w:lang w:val="fr-FR"/>
        </w:rPr>
        <w:t xml:space="preserve"> </w:t>
      </w:r>
      <w:r w:rsidRPr="0006589D">
        <w:rPr>
          <w:rFonts w:ascii="Book Antiqua" w:hAnsi="Book Antiqua"/>
          <w:i/>
          <w:color w:val="333E48"/>
          <w:w w:val="105"/>
          <w:sz w:val="19"/>
          <w:lang w:val="fr-FR"/>
        </w:rPr>
        <w:t>etc.</w:t>
      </w:r>
    </w:p>
    <w:p w:rsidR="00075C83" w:rsidRPr="0006589D" w:rsidRDefault="00075C83" w:rsidP="00C61479">
      <w:pPr>
        <w:pStyle w:val="BodyText"/>
        <w:widowControl/>
        <w:rPr>
          <w:rFonts w:ascii="Book Antiqua"/>
          <w:i/>
          <w:lang w:val="fr-FR"/>
        </w:rPr>
      </w:pPr>
    </w:p>
    <w:p w:rsidR="00075C83" w:rsidRPr="0006589D" w:rsidRDefault="000F660D" w:rsidP="00C61479">
      <w:pPr>
        <w:widowControl/>
        <w:spacing w:line="304" w:lineRule="auto"/>
        <w:jc w:val="both"/>
        <w:rPr>
          <w:rFonts w:ascii="Book Antiqua" w:hAnsi="Book Antiqua"/>
          <w:i/>
          <w:sz w:val="19"/>
          <w:lang w:val="fr-FR"/>
        </w:rPr>
      </w:pPr>
      <w:r w:rsidRPr="0006589D">
        <w:rPr>
          <w:rFonts w:ascii="Book Antiqua" w:hAnsi="Book Antiqua"/>
          <w:i/>
          <w:color w:val="333E48"/>
          <w:w w:val="110"/>
          <w:sz w:val="19"/>
          <w:lang w:val="fr-FR"/>
        </w:rPr>
        <w:t xml:space="preserve">Cette section peut également définir les responsabilités, les mécanismes de transfert (à la fois de la sécurité privée à la sécurité publique et vice versa lorsqu'une </w:t>
      </w:r>
      <w:r w:rsidRPr="0006589D">
        <w:rPr>
          <w:rFonts w:ascii="Book Antiqua" w:hAnsi="Book Antiqua"/>
          <w:i/>
          <w:color w:val="333E48"/>
          <w:spacing w:val="2"/>
          <w:w w:val="110"/>
          <w:sz w:val="19"/>
          <w:lang w:val="fr-FR"/>
        </w:rPr>
        <w:t xml:space="preserve">menace </w:t>
      </w:r>
      <w:r w:rsidRPr="0006589D">
        <w:rPr>
          <w:rFonts w:ascii="Book Antiqua" w:hAnsi="Book Antiqua"/>
          <w:i/>
          <w:color w:val="333E48"/>
          <w:w w:val="110"/>
          <w:sz w:val="19"/>
          <w:lang w:val="fr-FR"/>
        </w:rPr>
        <w:t xml:space="preserve">est contenue), et d'autres obligations de coordination. </w:t>
      </w:r>
      <w:r w:rsidRPr="0006589D">
        <w:rPr>
          <w:rFonts w:ascii="Book Antiqua" w:hAnsi="Book Antiqua"/>
          <w:i/>
          <w:color w:val="333E48"/>
          <w:spacing w:val="-6"/>
          <w:w w:val="110"/>
          <w:sz w:val="19"/>
          <w:lang w:val="fr-FR"/>
        </w:rPr>
        <w:t xml:space="preserve">Par </w:t>
      </w:r>
      <w:r w:rsidRPr="0006589D">
        <w:rPr>
          <w:rFonts w:ascii="Book Antiqua" w:hAnsi="Book Antiqua"/>
          <w:i/>
          <w:color w:val="333E48"/>
          <w:w w:val="110"/>
          <w:sz w:val="19"/>
          <w:lang w:val="fr-FR"/>
        </w:rPr>
        <w:t>exemple, « En principe,</w:t>
      </w:r>
      <w:r w:rsidRPr="0006589D">
        <w:rPr>
          <w:rFonts w:ascii="Book Antiqua" w:hAnsi="Book Antiqua"/>
          <w:i/>
          <w:color w:val="333E48"/>
          <w:spacing w:val="52"/>
          <w:w w:val="110"/>
          <w:sz w:val="19"/>
          <w:lang w:val="fr-FR"/>
        </w:rPr>
        <w:t xml:space="preserve"> </w:t>
      </w:r>
      <w:r w:rsidRPr="0006589D">
        <w:rPr>
          <w:rFonts w:ascii="Book Antiqua" w:hAnsi="Book Antiqua"/>
          <w:i/>
          <w:color w:val="333E48"/>
          <w:w w:val="110"/>
          <w:sz w:val="19"/>
          <w:lang w:val="fr-FR"/>
        </w:rPr>
        <w:t>le personnel de sécurité de l'Entreprise appliquera les politiques de l'Entreprise</w:t>
      </w:r>
      <w:r w:rsidRPr="0006589D">
        <w:rPr>
          <w:rFonts w:ascii="Book Antiqua" w:hAnsi="Book Antiqua"/>
          <w:i/>
          <w:color w:val="333E48"/>
          <w:spacing w:val="3"/>
          <w:w w:val="110"/>
          <w:sz w:val="19"/>
          <w:lang w:val="fr-FR"/>
        </w:rPr>
        <w:t xml:space="preserve"> </w:t>
      </w:r>
      <w:r w:rsidRPr="0006589D">
        <w:rPr>
          <w:rFonts w:ascii="Book Antiqua" w:hAnsi="Book Antiqua"/>
          <w:i/>
          <w:color w:val="333E48"/>
          <w:spacing w:val="2"/>
          <w:w w:val="110"/>
          <w:sz w:val="19"/>
          <w:lang w:val="fr-FR"/>
        </w:rPr>
        <w:t>sur</w:t>
      </w:r>
      <w:r w:rsidR="00A916C6" w:rsidRPr="0006589D">
        <w:rPr>
          <w:rFonts w:ascii="Book Antiqua" w:hAnsi="Book Antiqua"/>
          <w:i/>
          <w:color w:val="333E48"/>
          <w:spacing w:val="2"/>
          <w:w w:val="110"/>
          <w:sz w:val="19"/>
          <w:lang w:val="fr-FR"/>
        </w:rPr>
        <w:t xml:space="preserve"> </w:t>
      </w:r>
      <w:r w:rsidRPr="0006589D">
        <w:rPr>
          <w:rFonts w:ascii="Book Antiqua" w:hAnsi="Book Antiqua"/>
          <w:i/>
          <w:color w:val="333E48"/>
          <w:w w:val="105"/>
          <w:sz w:val="19"/>
          <w:lang w:val="fr-FR"/>
        </w:rPr>
        <w:t xml:space="preserve">les biens de l'entreprise et ne demandera que de l'aide à la police du </w:t>
      </w:r>
      <w:r w:rsidRPr="0006589D">
        <w:rPr>
          <w:rFonts w:ascii="Book Antiqua" w:hAnsi="Book Antiqua"/>
          <w:i/>
          <w:color w:val="416B9F"/>
          <w:w w:val="105"/>
          <w:sz w:val="19"/>
          <w:lang w:val="fr-FR"/>
        </w:rPr>
        <w:t xml:space="preserve">Pays d'accueil </w:t>
      </w:r>
      <w:r w:rsidRPr="0006589D">
        <w:rPr>
          <w:rFonts w:ascii="Book Antiqua" w:hAnsi="Book Antiqua"/>
          <w:i/>
          <w:color w:val="333E48"/>
          <w:w w:val="105"/>
          <w:sz w:val="19"/>
          <w:lang w:val="fr-FR"/>
        </w:rPr>
        <w:t>uniquement lorsque les agents de sécurité privés ne peuvent gérer la situation. »</w:t>
      </w:r>
    </w:p>
    <w:p w:rsidR="00075C83" w:rsidRPr="0006589D" w:rsidRDefault="00075C83" w:rsidP="00C61479">
      <w:pPr>
        <w:pStyle w:val="BodyText"/>
        <w:widowControl/>
        <w:rPr>
          <w:rFonts w:ascii="Book Antiqua"/>
          <w:i/>
          <w:lang w:val="fr-FR"/>
        </w:rPr>
      </w:pPr>
    </w:p>
    <w:p w:rsidR="00075C83" w:rsidRPr="0006589D" w:rsidRDefault="000F660D" w:rsidP="00C61479">
      <w:pPr>
        <w:pStyle w:val="BodyText"/>
        <w:widowControl/>
        <w:spacing w:line="309" w:lineRule="auto"/>
        <w:jc w:val="both"/>
        <w:rPr>
          <w:lang w:val="fr-FR"/>
        </w:rPr>
      </w:pPr>
      <w:r w:rsidRPr="0006589D">
        <w:rPr>
          <w:color w:val="333E48"/>
          <w:w w:val="105"/>
          <w:lang w:val="fr-FR"/>
        </w:rPr>
        <w:t xml:space="preserve">Rien dans ce Protocole d'accord limite l'autorité du </w:t>
      </w:r>
      <w:r w:rsidRPr="0006589D">
        <w:rPr>
          <w:rFonts w:ascii="Book Antiqua" w:hAnsi="Book Antiqua"/>
          <w:i/>
          <w:color w:val="416B9F"/>
          <w:w w:val="105"/>
          <w:lang w:val="fr-FR"/>
        </w:rPr>
        <w:t xml:space="preserve">gouvernement du </w:t>
      </w:r>
      <w:r w:rsidRPr="0006589D">
        <w:rPr>
          <w:rFonts w:ascii="Book Antiqua" w:hAnsi="Book Antiqua"/>
          <w:i/>
          <w:color w:val="416B9F"/>
          <w:spacing w:val="-5"/>
          <w:w w:val="105"/>
          <w:lang w:val="fr-FR"/>
        </w:rPr>
        <w:t>Pays</w:t>
      </w:r>
      <w:r w:rsidR="0006589D" w:rsidRPr="0006589D">
        <w:rPr>
          <w:rFonts w:ascii="Book Antiqua" w:hAnsi="Book Antiqua"/>
          <w:i/>
          <w:color w:val="416B9F"/>
          <w:spacing w:val="-5"/>
          <w:w w:val="105"/>
          <w:lang w:val="fr-FR"/>
        </w:rPr>
        <w:t xml:space="preserve"> </w:t>
      </w:r>
      <w:r w:rsidRPr="0006589D">
        <w:rPr>
          <w:rFonts w:ascii="Book Antiqua" w:hAnsi="Book Antiqua"/>
          <w:i/>
          <w:color w:val="416B9F"/>
          <w:w w:val="105"/>
          <w:lang w:val="fr-FR"/>
        </w:rPr>
        <w:t>d'accueil</w:t>
      </w:r>
      <w:r w:rsidR="0006589D" w:rsidRPr="0006589D">
        <w:rPr>
          <w:rFonts w:ascii="Book Antiqua" w:hAnsi="Book Antiqua"/>
          <w:i/>
          <w:color w:val="416B9F"/>
          <w:w w:val="105"/>
          <w:lang w:val="fr-FR"/>
        </w:rPr>
        <w:t xml:space="preserve"> </w:t>
      </w:r>
      <w:r w:rsidRPr="0006589D">
        <w:rPr>
          <w:color w:val="333E48"/>
          <w:w w:val="105"/>
          <w:lang w:val="fr-FR"/>
        </w:rPr>
        <w:t>ou des forces de sécurité publiques sous ses ordres pour défendre la nation, maintenir</w:t>
      </w:r>
      <w:r w:rsidR="0006589D" w:rsidRPr="0006589D">
        <w:rPr>
          <w:color w:val="333E48"/>
          <w:w w:val="105"/>
          <w:lang w:val="fr-FR"/>
        </w:rPr>
        <w:t xml:space="preserve"> </w:t>
      </w:r>
      <w:r w:rsidRPr="0006589D">
        <w:rPr>
          <w:color w:val="333E48"/>
          <w:w w:val="105"/>
          <w:lang w:val="fr-FR"/>
        </w:rPr>
        <w:t>la</w:t>
      </w:r>
      <w:r w:rsidRPr="0006589D">
        <w:rPr>
          <w:color w:val="333E48"/>
          <w:spacing w:val="30"/>
          <w:w w:val="105"/>
          <w:lang w:val="fr-FR"/>
        </w:rPr>
        <w:t xml:space="preserve"> </w:t>
      </w:r>
      <w:r w:rsidRPr="0006589D">
        <w:rPr>
          <w:color w:val="333E48"/>
          <w:w w:val="105"/>
          <w:lang w:val="fr-FR"/>
        </w:rPr>
        <w:t>loi</w:t>
      </w:r>
      <w:r w:rsidRPr="0006589D">
        <w:rPr>
          <w:color w:val="333E48"/>
          <w:spacing w:val="30"/>
          <w:w w:val="105"/>
          <w:lang w:val="fr-FR"/>
        </w:rPr>
        <w:t xml:space="preserve"> </w:t>
      </w:r>
      <w:r w:rsidRPr="0006589D">
        <w:rPr>
          <w:color w:val="333E48"/>
          <w:w w:val="105"/>
          <w:lang w:val="fr-FR"/>
        </w:rPr>
        <w:t>et</w:t>
      </w:r>
      <w:r w:rsidRPr="0006589D">
        <w:rPr>
          <w:color w:val="333E48"/>
          <w:spacing w:val="30"/>
          <w:w w:val="105"/>
          <w:lang w:val="fr-FR"/>
        </w:rPr>
        <w:t xml:space="preserve"> </w:t>
      </w:r>
      <w:r w:rsidRPr="0006589D">
        <w:rPr>
          <w:color w:val="333E48"/>
          <w:w w:val="105"/>
          <w:lang w:val="fr-FR"/>
        </w:rPr>
        <w:t>l'ordre,</w:t>
      </w:r>
      <w:r w:rsidRPr="0006589D">
        <w:rPr>
          <w:color w:val="333E48"/>
          <w:spacing w:val="18"/>
          <w:w w:val="105"/>
          <w:lang w:val="fr-FR"/>
        </w:rPr>
        <w:t xml:space="preserve"> </w:t>
      </w:r>
      <w:r w:rsidRPr="0006589D">
        <w:rPr>
          <w:color w:val="333E48"/>
          <w:w w:val="105"/>
          <w:lang w:val="fr-FR"/>
        </w:rPr>
        <w:t>et</w:t>
      </w:r>
      <w:r w:rsidRPr="0006589D">
        <w:rPr>
          <w:color w:val="333E48"/>
          <w:spacing w:val="30"/>
          <w:w w:val="105"/>
          <w:lang w:val="fr-FR"/>
        </w:rPr>
        <w:t xml:space="preserve"> </w:t>
      </w:r>
      <w:r w:rsidRPr="0006589D">
        <w:rPr>
          <w:color w:val="333E48"/>
          <w:w w:val="105"/>
          <w:lang w:val="fr-FR"/>
        </w:rPr>
        <w:t>faire</w:t>
      </w:r>
      <w:r w:rsidRPr="0006589D">
        <w:rPr>
          <w:color w:val="333E48"/>
          <w:spacing w:val="30"/>
          <w:w w:val="105"/>
          <w:lang w:val="fr-FR"/>
        </w:rPr>
        <w:t xml:space="preserve"> </w:t>
      </w:r>
      <w:r w:rsidRPr="0006589D">
        <w:rPr>
          <w:color w:val="333E48"/>
          <w:w w:val="105"/>
          <w:lang w:val="fr-FR"/>
        </w:rPr>
        <w:t>respecter</w:t>
      </w:r>
      <w:r w:rsidRPr="0006589D">
        <w:rPr>
          <w:color w:val="333E48"/>
          <w:spacing w:val="30"/>
          <w:w w:val="105"/>
          <w:lang w:val="fr-FR"/>
        </w:rPr>
        <w:t xml:space="preserve"> </w:t>
      </w:r>
      <w:r w:rsidRPr="0006589D">
        <w:rPr>
          <w:color w:val="333E48"/>
          <w:w w:val="105"/>
          <w:lang w:val="fr-FR"/>
        </w:rPr>
        <w:t>la</w:t>
      </w:r>
      <w:r w:rsidRPr="0006589D">
        <w:rPr>
          <w:color w:val="333E48"/>
          <w:spacing w:val="30"/>
          <w:w w:val="105"/>
          <w:lang w:val="fr-FR"/>
        </w:rPr>
        <w:t xml:space="preserve"> </w:t>
      </w:r>
      <w:r w:rsidRPr="0006589D">
        <w:rPr>
          <w:color w:val="333E48"/>
          <w:w w:val="105"/>
          <w:lang w:val="fr-FR"/>
        </w:rPr>
        <w:t>Constitution.</w:t>
      </w:r>
    </w:p>
    <w:p w:rsidR="00075C83" w:rsidRPr="00353C91" w:rsidRDefault="00075C83" w:rsidP="00C61479">
      <w:pPr>
        <w:pStyle w:val="BodyText"/>
        <w:widowControl/>
        <w:rPr>
          <w:sz w:val="18"/>
          <w:lang w:val="fr-FR"/>
        </w:rPr>
      </w:pPr>
    </w:p>
    <w:p w:rsidR="00075C83" w:rsidRPr="00B73440" w:rsidRDefault="000F660D" w:rsidP="00B73440">
      <w:pPr>
        <w:pStyle w:val="ListParagraph"/>
        <w:keepNext/>
        <w:widowControl/>
        <w:numPr>
          <w:ilvl w:val="0"/>
          <w:numId w:val="20"/>
        </w:numPr>
        <w:spacing w:after="120"/>
        <w:ind w:left="270" w:hanging="270"/>
        <w:jc w:val="both"/>
        <w:rPr>
          <w:rFonts w:asciiTheme="minorHAnsi" w:hAnsiTheme="minorHAnsi"/>
          <w:b/>
          <w:color w:val="0098D1"/>
          <w:spacing w:val="2"/>
          <w:w w:val="125"/>
          <w:sz w:val="20"/>
          <w:lang w:val="fr-FR"/>
        </w:rPr>
      </w:pPr>
      <w:r w:rsidRPr="00B73440">
        <w:rPr>
          <w:rFonts w:asciiTheme="minorHAnsi" w:hAnsiTheme="minorHAnsi"/>
          <w:b/>
          <w:color w:val="0098D1"/>
          <w:spacing w:val="2"/>
          <w:w w:val="125"/>
          <w:sz w:val="20"/>
          <w:lang w:val="fr-FR"/>
        </w:rPr>
        <w:t>FORMATION CONJOINTE</w:t>
      </w:r>
    </w:p>
    <w:p w:rsidR="00075C83" w:rsidRPr="0006589D" w:rsidRDefault="000F660D" w:rsidP="00C61479">
      <w:pPr>
        <w:pStyle w:val="BodyText"/>
        <w:widowControl/>
        <w:spacing w:line="319" w:lineRule="auto"/>
        <w:jc w:val="both"/>
        <w:rPr>
          <w:lang w:val="fr-FR"/>
        </w:rPr>
      </w:pPr>
      <w:r w:rsidRPr="0006589D">
        <w:rPr>
          <w:color w:val="333E48"/>
          <w:w w:val="105"/>
          <w:lang w:val="fr-FR"/>
        </w:rPr>
        <w:t>Conformément aux dispositions du présent Protocole, l'Entreprise dispensera une formation pour sensibiliser son personnel à ses responsabilités.</w:t>
      </w:r>
    </w:p>
    <w:p w:rsidR="00075C83" w:rsidRPr="0006589D" w:rsidRDefault="00075C83" w:rsidP="00C61479">
      <w:pPr>
        <w:pStyle w:val="BodyText"/>
        <w:widowControl/>
        <w:rPr>
          <w:sz w:val="21"/>
          <w:lang w:val="fr-FR"/>
        </w:rPr>
      </w:pPr>
    </w:p>
    <w:p w:rsidR="00075C83" w:rsidRPr="0006589D" w:rsidRDefault="000F660D" w:rsidP="00C61479">
      <w:pPr>
        <w:widowControl/>
        <w:jc w:val="both"/>
        <w:rPr>
          <w:rFonts w:ascii="Book Antiqua" w:hAnsi="Book Antiqua"/>
          <w:i/>
          <w:sz w:val="19"/>
          <w:lang w:val="fr-FR"/>
        </w:rPr>
      </w:pPr>
      <w:r w:rsidRPr="0006589D">
        <w:rPr>
          <w:rFonts w:ascii="Book Antiqua" w:hAnsi="Book Antiqua"/>
          <w:i/>
          <w:color w:val="333E48"/>
          <w:w w:val="110"/>
          <w:sz w:val="19"/>
          <w:lang w:val="fr-FR"/>
        </w:rPr>
        <w:t>Le cas échéant, cette section décrit les efforts de formation conjoints — soit la volonté</w:t>
      </w:r>
    </w:p>
    <w:p w:rsidR="00075C83" w:rsidRPr="0006589D" w:rsidRDefault="000F660D" w:rsidP="00C61479">
      <w:pPr>
        <w:widowControl/>
        <w:spacing w:line="304" w:lineRule="auto"/>
        <w:jc w:val="both"/>
        <w:rPr>
          <w:rFonts w:ascii="Book Antiqua" w:hAnsi="Book Antiqua"/>
          <w:i/>
          <w:sz w:val="19"/>
          <w:lang w:val="fr-FR"/>
        </w:rPr>
      </w:pPr>
      <w:r w:rsidRPr="0006589D">
        <w:rPr>
          <w:rFonts w:ascii="Book Antiqua" w:hAnsi="Book Antiqua"/>
          <w:i/>
          <w:color w:val="333E48"/>
          <w:w w:val="110"/>
          <w:sz w:val="19"/>
          <w:lang w:val="fr-FR"/>
        </w:rPr>
        <w:t>«</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d'étudier</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des</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opportunités</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de</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collaboration</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soit</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des</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engagements</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spécifiques</w:t>
      </w:r>
      <w:r w:rsidRPr="0006589D">
        <w:rPr>
          <w:rFonts w:ascii="Book Antiqua" w:hAnsi="Book Antiqua"/>
          <w:i/>
          <w:color w:val="333E48"/>
          <w:spacing w:val="-5"/>
          <w:w w:val="110"/>
          <w:sz w:val="19"/>
          <w:lang w:val="fr-FR"/>
        </w:rPr>
        <w:t xml:space="preserve"> </w:t>
      </w:r>
      <w:r w:rsidRPr="0006589D">
        <w:rPr>
          <w:rFonts w:ascii="Book Antiqua" w:hAnsi="Book Antiqua"/>
          <w:i/>
          <w:color w:val="333E48"/>
          <w:w w:val="110"/>
          <w:sz w:val="19"/>
          <w:lang w:val="fr-FR"/>
        </w:rPr>
        <w:t xml:space="preserve">déjà convenus, comme par exemple des événements de formation, des exercices de </w:t>
      </w:r>
      <w:r w:rsidRPr="0006589D">
        <w:rPr>
          <w:rFonts w:ascii="Book Antiqua" w:hAnsi="Book Antiqua"/>
          <w:i/>
          <w:color w:val="333E48"/>
          <w:spacing w:val="2"/>
          <w:w w:val="110"/>
          <w:sz w:val="19"/>
          <w:lang w:val="fr-FR"/>
        </w:rPr>
        <w:t xml:space="preserve">crise, </w:t>
      </w:r>
      <w:r w:rsidRPr="0006589D">
        <w:rPr>
          <w:rFonts w:ascii="Book Antiqua" w:hAnsi="Book Antiqua"/>
          <w:i/>
          <w:color w:val="333E48"/>
          <w:w w:val="110"/>
          <w:sz w:val="19"/>
          <w:lang w:val="fr-FR"/>
        </w:rPr>
        <w:t>des</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revues</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de</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scénarios</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d'incidents</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ou</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d'autres</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activités</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de</w:t>
      </w:r>
      <w:r w:rsidRPr="0006589D">
        <w:rPr>
          <w:rFonts w:ascii="Book Antiqua" w:hAnsi="Book Antiqua"/>
          <w:i/>
          <w:color w:val="333E48"/>
          <w:spacing w:val="-7"/>
          <w:w w:val="110"/>
          <w:sz w:val="19"/>
          <w:lang w:val="fr-FR"/>
        </w:rPr>
        <w:t xml:space="preserve"> </w:t>
      </w:r>
      <w:r w:rsidRPr="0006589D">
        <w:rPr>
          <w:rFonts w:ascii="Book Antiqua" w:hAnsi="Book Antiqua"/>
          <w:i/>
          <w:color w:val="333E48"/>
          <w:w w:val="110"/>
          <w:sz w:val="19"/>
          <w:lang w:val="fr-FR"/>
        </w:rPr>
        <w:t>préparation.</w:t>
      </w:r>
    </w:p>
    <w:p w:rsidR="00075C83" w:rsidRPr="0006589D" w:rsidRDefault="00075C83" w:rsidP="00C61479">
      <w:pPr>
        <w:pStyle w:val="BodyText"/>
        <w:widowControl/>
        <w:rPr>
          <w:rFonts w:ascii="Book Antiqua"/>
          <w:i/>
          <w:sz w:val="27"/>
          <w:lang w:val="fr-FR"/>
        </w:rPr>
      </w:pPr>
    </w:p>
    <w:p w:rsidR="00075C83" w:rsidRPr="00B73440" w:rsidRDefault="000F660D" w:rsidP="00B73440">
      <w:pPr>
        <w:pStyle w:val="ListParagraph"/>
        <w:keepNext/>
        <w:widowControl/>
        <w:numPr>
          <w:ilvl w:val="0"/>
          <w:numId w:val="20"/>
        </w:numPr>
        <w:spacing w:after="120"/>
        <w:ind w:left="270" w:hanging="270"/>
        <w:jc w:val="both"/>
        <w:rPr>
          <w:rFonts w:asciiTheme="minorHAnsi" w:hAnsiTheme="minorHAnsi"/>
          <w:b/>
          <w:color w:val="0098D1"/>
          <w:spacing w:val="2"/>
          <w:w w:val="125"/>
          <w:sz w:val="20"/>
          <w:lang w:val="fr-FR"/>
        </w:rPr>
      </w:pPr>
      <w:r w:rsidRPr="00B73440">
        <w:rPr>
          <w:rFonts w:asciiTheme="minorHAnsi" w:hAnsiTheme="minorHAnsi"/>
          <w:b/>
          <w:color w:val="0098D1"/>
          <w:spacing w:val="2"/>
          <w:w w:val="125"/>
          <w:sz w:val="20"/>
          <w:lang w:val="fr-FR"/>
        </w:rPr>
        <w:t>ADMINISTRATION ET SOUTIEN</w:t>
      </w:r>
    </w:p>
    <w:p w:rsidR="00075C83" w:rsidRPr="0006589D" w:rsidRDefault="000F660D" w:rsidP="00C61479">
      <w:pPr>
        <w:pStyle w:val="BodyText"/>
        <w:widowControl/>
        <w:spacing w:line="309" w:lineRule="auto"/>
        <w:jc w:val="both"/>
        <w:rPr>
          <w:lang w:val="fr-FR"/>
        </w:rPr>
      </w:pPr>
      <w:r w:rsidRPr="0006589D">
        <w:rPr>
          <w:color w:val="333E48"/>
          <w:w w:val="105"/>
          <w:lang w:val="fr-FR"/>
        </w:rPr>
        <w:t xml:space="preserve">Aussi bien l'Entreprise que la </w:t>
      </w:r>
      <w:r w:rsidRPr="0006589D">
        <w:rPr>
          <w:rFonts w:ascii="Book Antiqua" w:hAnsi="Book Antiqua"/>
          <w:i/>
          <w:color w:val="416B9F"/>
          <w:w w:val="105"/>
          <w:lang w:val="fr-FR"/>
        </w:rPr>
        <w:t xml:space="preserve">police du Pays d'accueil </w:t>
      </w:r>
      <w:r w:rsidRPr="0006589D">
        <w:rPr>
          <w:color w:val="333E48"/>
          <w:w w:val="105"/>
          <w:lang w:val="fr-FR"/>
        </w:rPr>
        <w:t>supporteront le coût de leurs opérations ordinaires et courantes lorsqu'elles assurent la sécurité des opérations de l'Entreprise.</w:t>
      </w:r>
    </w:p>
    <w:p w:rsidR="00075C83" w:rsidRPr="0006589D" w:rsidRDefault="00075C83" w:rsidP="00C61479">
      <w:pPr>
        <w:pStyle w:val="BodyText"/>
        <w:widowControl/>
        <w:rPr>
          <w:sz w:val="21"/>
          <w:lang w:val="fr-FR"/>
        </w:rPr>
      </w:pPr>
    </w:p>
    <w:p w:rsidR="00075C83" w:rsidRPr="0006589D" w:rsidRDefault="000F660D" w:rsidP="00C61479">
      <w:pPr>
        <w:pStyle w:val="BodyText"/>
        <w:widowControl/>
        <w:spacing w:line="319" w:lineRule="auto"/>
        <w:jc w:val="both"/>
        <w:rPr>
          <w:lang w:val="fr-FR"/>
        </w:rPr>
      </w:pPr>
      <w:r w:rsidRPr="0006589D">
        <w:rPr>
          <w:color w:val="333E48"/>
          <w:w w:val="110"/>
          <w:lang w:val="fr-FR"/>
        </w:rPr>
        <w:lastRenderedPageBreak/>
        <w:t>Lorsque l'Entreprise sollicite une assistance en matière de sécurité de la part de la police, l'Entreprise est prête à apporter son soutien selon la méthode suivante :</w:t>
      </w:r>
    </w:p>
    <w:p w:rsidR="00075C83" w:rsidRPr="0006589D" w:rsidRDefault="00075C83" w:rsidP="00C61479">
      <w:pPr>
        <w:pStyle w:val="BodyText"/>
        <w:widowControl/>
        <w:rPr>
          <w:sz w:val="21"/>
          <w:lang w:val="fr-FR"/>
        </w:rPr>
      </w:pPr>
    </w:p>
    <w:p w:rsidR="00075C83" w:rsidRPr="00362274" w:rsidRDefault="000F660D" w:rsidP="00362274">
      <w:pPr>
        <w:pStyle w:val="ListParagraph"/>
        <w:widowControl/>
        <w:numPr>
          <w:ilvl w:val="0"/>
          <w:numId w:val="15"/>
        </w:numPr>
        <w:spacing w:after="60"/>
        <w:ind w:left="360" w:hanging="245"/>
        <w:rPr>
          <w:color w:val="333E48"/>
          <w:spacing w:val="-4"/>
          <w:w w:val="105"/>
          <w:sz w:val="19"/>
          <w:lang w:val="fr-FR"/>
        </w:rPr>
      </w:pPr>
      <w:r w:rsidRPr="0006589D">
        <w:rPr>
          <w:color w:val="333E48"/>
          <w:w w:val="110"/>
          <w:sz w:val="19"/>
          <w:lang w:val="fr-FR"/>
        </w:rPr>
        <w:t>L'Entreprise</w:t>
      </w:r>
      <w:r w:rsidRPr="0006589D">
        <w:rPr>
          <w:color w:val="333E48"/>
          <w:spacing w:val="-27"/>
          <w:w w:val="110"/>
          <w:sz w:val="19"/>
          <w:lang w:val="fr-FR"/>
        </w:rPr>
        <w:t xml:space="preserve"> </w:t>
      </w:r>
      <w:r w:rsidRPr="0006589D">
        <w:rPr>
          <w:color w:val="333E48"/>
          <w:w w:val="110"/>
          <w:sz w:val="19"/>
          <w:lang w:val="fr-FR"/>
        </w:rPr>
        <w:t>effectuera</w:t>
      </w:r>
      <w:r w:rsidRPr="0006589D">
        <w:rPr>
          <w:color w:val="333E48"/>
          <w:spacing w:val="-27"/>
          <w:w w:val="110"/>
          <w:sz w:val="19"/>
          <w:lang w:val="fr-FR"/>
        </w:rPr>
        <w:t xml:space="preserve"> </w:t>
      </w:r>
      <w:r w:rsidRPr="0006589D">
        <w:rPr>
          <w:color w:val="333E48"/>
          <w:w w:val="110"/>
          <w:sz w:val="19"/>
          <w:lang w:val="fr-FR"/>
        </w:rPr>
        <w:t>le</w:t>
      </w:r>
      <w:r w:rsidRPr="0006589D">
        <w:rPr>
          <w:color w:val="333E48"/>
          <w:spacing w:val="-27"/>
          <w:w w:val="110"/>
          <w:sz w:val="19"/>
          <w:lang w:val="fr-FR"/>
        </w:rPr>
        <w:t xml:space="preserve"> </w:t>
      </w:r>
      <w:r w:rsidRPr="0006589D">
        <w:rPr>
          <w:color w:val="333E48"/>
          <w:w w:val="110"/>
          <w:sz w:val="19"/>
          <w:lang w:val="fr-FR"/>
        </w:rPr>
        <w:t>paiement</w:t>
      </w:r>
      <w:r w:rsidRPr="0006589D">
        <w:rPr>
          <w:color w:val="333E48"/>
          <w:spacing w:val="-27"/>
          <w:w w:val="110"/>
          <w:sz w:val="19"/>
          <w:lang w:val="fr-FR"/>
        </w:rPr>
        <w:t xml:space="preserve"> </w:t>
      </w:r>
      <w:r w:rsidRPr="0006589D">
        <w:rPr>
          <w:color w:val="333E48"/>
          <w:w w:val="110"/>
          <w:sz w:val="19"/>
          <w:lang w:val="fr-FR"/>
        </w:rPr>
        <w:t>du</w:t>
      </w:r>
      <w:r w:rsidRPr="0006589D">
        <w:rPr>
          <w:color w:val="333E48"/>
          <w:spacing w:val="-27"/>
          <w:w w:val="110"/>
          <w:sz w:val="19"/>
          <w:lang w:val="fr-FR"/>
        </w:rPr>
        <w:t xml:space="preserve"> </w:t>
      </w:r>
      <w:r w:rsidRPr="0006589D">
        <w:rPr>
          <w:color w:val="333E48"/>
          <w:w w:val="110"/>
          <w:sz w:val="19"/>
          <w:lang w:val="fr-FR"/>
        </w:rPr>
        <w:t>transport,</w:t>
      </w:r>
      <w:r w:rsidRPr="0006589D">
        <w:rPr>
          <w:color w:val="333E48"/>
          <w:spacing w:val="-31"/>
          <w:w w:val="110"/>
          <w:sz w:val="19"/>
          <w:lang w:val="fr-FR"/>
        </w:rPr>
        <w:t xml:space="preserve"> </w:t>
      </w:r>
      <w:r w:rsidRPr="0006589D">
        <w:rPr>
          <w:color w:val="333E48"/>
          <w:w w:val="110"/>
          <w:sz w:val="19"/>
          <w:lang w:val="fr-FR"/>
        </w:rPr>
        <w:t>de</w:t>
      </w:r>
      <w:r w:rsidRPr="0006589D">
        <w:rPr>
          <w:color w:val="333E48"/>
          <w:spacing w:val="-27"/>
          <w:w w:val="110"/>
          <w:sz w:val="19"/>
          <w:lang w:val="fr-FR"/>
        </w:rPr>
        <w:t xml:space="preserve"> </w:t>
      </w:r>
      <w:r w:rsidRPr="0006589D">
        <w:rPr>
          <w:color w:val="333E48"/>
          <w:w w:val="110"/>
          <w:sz w:val="19"/>
          <w:lang w:val="fr-FR"/>
        </w:rPr>
        <w:t>la</w:t>
      </w:r>
      <w:r w:rsidRPr="0006589D">
        <w:rPr>
          <w:color w:val="333E48"/>
          <w:spacing w:val="-27"/>
          <w:w w:val="110"/>
          <w:sz w:val="19"/>
          <w:lang w:val="fr-FR"/>
        </w:rPr>
        <w:t xml:space="preserve"> </w:t>
      </w:r>
      <w:r w:rsidRPr="0006589D">
        <w:rPr>
          <w:color w:val="333E48"/>
          <w:w w:val="110"/>
          <w:sz w:val="19"/>
          <w:lang w:val="fr-FR"/>
        </w:rPr>
        <w:t>nourriture</w:t>
      </w:r>
      <w:r w:rsidRPr="0006589D">
        <w:rPr>
          <w:color w:val="333E48"/>
          <w:spacing w:val="-27"/>
          <w:w w:val="110"/>
          <w:sz w:val="19"/>
          <w:lang w:val="fr-FR"/>
        </w:rPr>
        <w:t xml:space="preserve"> </w:t>
      </w:r>
      <w:r w:rsidRPr="0006589D">
        <w:rPr>
          <w:color w:val="333E48"/>
          <w:w w:val="110"/>
          <w:sz w:val="19"/>
          <w:lang w:val="fr-FR"/>
        </w:rPr>
        <w:t>et</w:t>
      </w:r>
      <w:r w:rsidRPr="0006589D">
        <w:rPr>
          <w:color w:val="333E48"/>
          <w:spacing w:val="-27"/>
          <w:w w:val="110"/>
          <w:sz w:val="19"/>
          <w:lang w:val="fr-FR"/>
        </w:rPr>
        <w:t xml:space="preserve"> </w:t>
      </w:r>
      <w:r w:rsidRPr="0006589D">
        <w:rPr>
          <w:color w:val="333E48"/>
          <w:w w:val="110"/>
          <w:sz w:val="19"/>
          <w:lang w:val="fr-FR"/>
        </w:rPr>
        <w:t>de</w:t>
      </w:r>
      <w:r w:rsidRPr="0006589D">
        <w:rPr>
          <w:color w:val="333E48"/>
          <w:spacing w:val="-27"/>
          <w:w w:val="110"/>
          <w:sz w:val="19"/>
          <w:lang w:val="fr-FR"/>
        </w:rPr>
        <w:t xml:space="preserve"> </w:t>
      </w:r>
      <w:r w:rsidRPr="0006589D">
        <w:rPr>
          <w:color w:val="333E48"/>
          <w:w w:val="110"/>
          <w:sz w:val="19"/>
          <w:lang w:val="fr-FR"/>
        </w:rPr>
        <w:t xml:space="preserve">l'hébergement conformément à la législation du </w:t>
      </w:r>
      <w:r w:rsidRPr="0006589D">
        <w:rPr>
          <w:rFonts w:ascii="Book Antiqua" w:hAnsi="Book Antiqua"/>
          <w:i/>
          <w:color w:val="416B9F"/>
          <w:spacing w:val="-5"/>
          <w:w w:val="110"/>
          <w:sz w:val="19"/>
          <w:lang w:val="fr-FR"/>
        </w:rPr>
        <w:t xml:space="preserve">Pays </w:t>
      </w:r>
      <w:r w:rsidRPr="0006589D">
        <w:rPr>
          <w:rFonts w:ascii="Book Antiqua" w:hAnsi="Book Antiqua"/>
          <w:i/>
          <w:color w:val="416B9F"/>
          <w:w w:val="110"/>
          <w:sz w:val="19"/>
          <w:lang w:val="fr-FR"/>
        </w:rPr>
        <w:t>d'accueil</w:t>
      </w:r>
      <w:r w:rsidRPr="0006589D">
        <w:rPr>
          <w:color w:val="333E48"/>
          <w:w w:val="110"/>
          <w:sz w:val="19"/>
          <w:lang w:val="fr-FR"/>
        </w:rPr>
        <w:t xml:space="preserve">, mais uniquement </w:t>
      </w:r>
      <w:r w:rsidRPr="00362274">
        <w:rPr>
          <w:color w:val="333E48"/>
          <w:spacing w:val="-4"/>
          <w:w w:val="105"/>
          <w:sz w:val="19"/>
          <w:lang w:val="fr-FR"/>
        </w:rPr>
        <w:t>sur un compte institutionnel et pas individuel.</w:t>
      </w:r>
    </w:p>
    <w:p w:rsidR="00075C83" w:rsidRPr="0006589D" w:rsidRDefault="000F660D" w:rsidP="00362274">
      <w:pPr>
        <w:pStyle w:val="ListParagraph"/>
        <w:widowControl/>
        <w:numPr>
          <w:ilvl w:val="0"/>
          <w:numId w:val="15"/>
        </w:numPr>
        <w:spacing w:after="60"/>
        <w:ind w:left="360" w:hanging="245"/>
        <w:rPr>
          <w:color w:val="333E48"/>
          <w:sz w:val="19"/>
          <w:lang w:val="fr-FR"/>
        </w:rPr>
      </w:pPr>
      <w:r w:rsidRPr="00362274">
        <w:rPr>
          <w:color w:val="333E48"/>
          <w:spacing w:val="-4"/>
          <w:w w:val="105"/>
          <w:sz w:val="19"/>
          <w:lang w:val="fr-FR"/>
        </w:rPr>
        <w:t>L'assistance, financière ou en nature, doit être</w:t>
      </w:r>
      <w:r w:rsidRPr="0006589D">
        <w:rPr>
          <w:color w:val="333E48"/>
          <w:w w:val="105"/>
          <w:sz w:val="19"/>
          <w:lang w:val="fr-FR"/>
        </w:rPr>
        <w:t xml:space="preserve"> conforme à la législation du </w:t>
      </w:r>
      <w:r w:rsidRPr="0006589D">
        <w:rPr>
          <w:rFonts w:ascii="Book Antiqua" w:hAnsi="Book Antiqua"/>
          <w:i/>
          <w:color w:val="416B9F"/>
          <w:spacing w:val="-5"/>
          <w:w w:val="105"/>
          <w:sz w:val="19"/>
          <w:lang w:val="fr-FR"/>
        </w:rPr>
        <w:t xml:space="preserve">Pays </w:t>
      </w:r>
      <w:r w:rsidRPr="0006589D">
        <w:rPr>
          <w:rFonts w:ascii="Book Antiqua" w:hAnsi="Book Antiqua"/>
          <w:i/>
          <w:color w:val="416B9F"/>
          <w:w w:val="105"/>
          <w:sz w:val="19"/>
          <w:lang w:val="fr-FR"/>
        </w:rPr>
        <w:t xml:space="preserve">d'accueil </w:t>
      </w:r>
      <w:r w:rsidRPr="0006589D">
        <w:rPr>
          <w:color w:val="333E48"/>
          <w:w w:val="105"/>
          <w:sz w:val="19"/>
          <w:lang w:val="fr-FR"/>
        </w:rPr>
        <w:t>et doit être transparente et documentée ; un récépissé écrit est exigé pour tous</w:t>
      </w:r>
      <w:r w:rsidR="0006589D" w:rsidRPr="0006589D">
        <w:rPr>
          <w:color w:val="333E48"/>
          <w:w w:val="105"/>
          <w:sz w:val="19"/>
          <w:lang w:val="fr-FR"/>
        </w:rPr>
        <w:t xml:space="preserve"> </w:t>
      </w:r>
      <w:r w:rsidRPr="0006589D">
        <w:rPr>
          <w:color w:val="333E48"/>
          <w:w w:val="105"/>
          <w:sz w:val="19"/>
          <w:lang w:val="fr-FR"/>
        </w:rPr>
        <w:t>les</w:t>
      </w:r>
      <w:r w:rsidRPr="0006589D">
        <w:rPr>
          <w:color w:val="333E48"/>
          <w:spacing w:val="29"/>
          <w:w w:val="105"/>
          <w:sz w:val="19"/>
          <w:lang w:val="fr-FR"/>
        </w:rPr>
        <w:t xml:space="preserve"> </w:t>
      </w:r>
      <w:r w:rsidRPr="0006589D">
        <w:rPr>
          <w:color w:val="333E48"/>
          <w:w w:val="105"/>
          <w:sz w:val="19"/>
          <w:lang w:val="fr-FR"/>
        </w:rPr>
        <w:t>transferts.</w:t>
      </w:r>
    </w:p>
    <w:p w:rsidR="00075C83" w:rsidRPr="0006589D" w:rsidRDefault="000F660D" w:rsidP="00362274">
      <w:pPr>
        <w:pStyle w:val="ListParagraph"/>
        <w:widowControl/>
        <w:numPr>
          <w:ilvl w:val="0"/>
          <w:numId w:val="15"/>
        </w:numPr>
        <w:spacing w:after="60"/>
        <w:ind w:left="360" w:hanging="245"/>
        <w:rPr>
          <w:color w:val="333E48"/>
          <w:sz w:val="19"/>
          <w:lang w:val="fr-FR"/>
        </w:rPr>
      </w:pPr>
      <w:r w:rsidRPr="0006589D">
        <w:rPr>
          <w:color w:val="333E48"/>
          <w:w w:val="110"/>
          <w:sz w:val="19"/>
          <w:lang w:val="fr-FR"/>
        </w:rPr>
        <w:t>L'Entreprise</w:t>
      </w:r>
      <w:r w:rsidRPr="0006589D">
        <w:rPr>
          <w:color w:val="333E48"/>
          <w:spacing w:val="-7"/>
          <w:w w:val="110"/>
          <w:sz w:val="19"/>
          <w:lang w:val="fr-FR"/>
        </w:rPr>
        <w:t xml:space="preserve"> </w:t>
      </w:r>
      <w:r w:rsidRPr="0006589D">
        <w:rPr>
          <w:color w:val="333E48"/>
          <w:w w:val="110"/>
          <w:sz w:val="19"/>
          <w:lang w:val="fr-FR"/>
        </w:rPr>
        <w:t>ne</w:t>
      </w:r>
      <w:r w:rsidRPr="0006589D">
        <w:rPr>
          <w:color w:val="333E48"/>
          <w:spacing w:val="-7"/>
          <w:w w:val="110"/>
          <w:sz w:val="19"/>
          <w:lang w:val="fr-FR"/>
        </w:rPr>
        <w:t xml:space="preserve"> </w:t>
      </w:r>
      <w:r w:rsidRPr="0006589D">
        <w:rPr>
          <w:color w:val="333E48"/>
          <w:w w:val="110"/>
          <w:sz w:val="19"/>
          <w:lang w:val="fr-FR"/>
        </w:rPr>
        <w:t>fournira</w:t>
      </w:r>
      <w:r w:rsidRPr="0006589D">
        <w:rPr>
          <w:color w:val="333E48"/>
          <w:spacing w:val="-7"/>
          <w:w w:val="110"/>
          <w:sz w:val="19"/>
          <w:lang w:val="fr-FR"/>
        </w:rPr>
        <w:t xml:space="preserve"> </w:t>
      </w:r>
      <w:r w:rsidRPr="0006589D">
        <w:rPr>
          <w:color w:val="333E48"/>
          <w:w w:val="110"/>
          <w:sz w:val="19"/>
          <w:lang w:val="fr-FR"/>
        </w:rPr>
        <w:t>pas</w:t>
      </w:r>
      <w:r w:rsidRPr="0006589D">
        <w:rPr>
          <w:color w:val="333E48"/>
          <w:spacing w:val="-7"/>
          <w:w w:val="110"/>
          <w:sz w:val="19"/>
          <w:lang w:val="fr-FR"/>
        </w:rPr>
        <w:t xml:space="preserve"> </w:t>
      </w:r>
      <w:r w:rsidRPr="0006589D">
        <w:rPr>
          <w:color w:val="333E48"/>
          <w:w w:val="110"/>
          <w:sz w:val="19"/>
          <w:lang w:val="fr-FR"/>
        </w:rPr>
        <w:t>d'armes,</w:t>
      </w:r>
      <w:r w:rsidRPr="0006589D">
        <w:rPr>
          <w:color w:val="333E48"/>
          <w:spacing w:val="-14"/>
          <w:w w:val="110"/>
          <w:sz w:val="19"/>
          <w:lang w:val="fr-FR"/>
        </w:rPr>
        <w:t xml:space="preserve"> </w:t>
      </w:r>
      <w:r w:rsidRPr="0006589D">
        <w:rPr>
          <w:color w:val="333E48"/>
          <w:w w:val="110"/>
          <w:sz w:val="19"/>
          <w:lang w:val="fr-FR"/>
        </w:rPr>
        <w:t>de</w:t>
      </w:r>
      <w:r w:rsidRPr="0006589D">
        <w:rPr>
          <w:color w:val="333E48"/>
          <w:spacing w:val="-7"/>
          <w:w w:val="110"/>
          <w:sz w:val="19"/>
          <w:lang w:val="fr-FR"/>
        </w:rPr>
        <w:t xml:space="preserve"> </w:t>
      </w:r>
      <w:r w:rsidRPr="0006589D">
        <w:rPr>
          <w:color w:val="333E48"/>
          <w:w w:val="110"/>
          <w:sz w:val="19"/>
          <w:lang w:val="fr-FR"/>
        </w:rPr>
        <w:t>munitions</w:t>
      </w:r>
      <w:r w:rsidRPr="0006589D">
        <w:rPr>
          <w:color w:val="333E48"/>
          <w:spacing w:val="-7"/>
          <w:w w:val="110"/>
          <w:sz w:val="19"/>
          <w:lang w:val="fr-FR"/>
        </w:rPr>
        <w:t xml:space="preserve"> </w:t>
      </w:r>
      <w:r w:rsidRPr="0006589D">
        <w:rPr>
          <w:color w:val="333E48"/>
          <w:w w:val="110"/>
          <w:sz w:val="19"/>
          <w:lang w:val="fr-FR"/>
        </w:rPr>
        <w:t>ou</w:t>
      </w:r>
      <w:r w:rsidRPr="0006589D">
        <w:rPr>
          <w:color w:val="333E48"/>
          <w:spacing w:val="-7"/>
          <w:w w:val="110"/>
          <w:sz w:val="19"/>
          <w:lang w:val="fr-FR"/>
        </w:rPr>
        <w:t xml:space="preserve"> </w:t>
      </w:r>
      <w:r w:rsidRPr="0006589D">
        <w:rPr>
          <w:color w:val="333E48"/>
          <w:w w:val="110"/>
          <w:sz w:val="19"/>
          <w:lang w:val="fr-FR"/>
        </w:rPr>
        <w:t>de</w:t>
      </w:r>
      <w:r w:rsidRPr="0006589D">
        <w:rPr>
          <w:color w:val="333E48"/>
          <w:spacing w:val="-7"/>
          <w:w w:val="110"/>
          <w:sz w:val="19"/>
          <w:lang w:val="fr-FR"/>
        </w:rPr>
        <w:t xml:space="preserve"> </w:t>
      </w:r>
      <w:r w:rsidRPr="0006589D">
        <w:rPr>
          <w:color w:val="333E48"/>
          <w:w w:val="110"/>
          <w:sz w:val="19"/>
          <w:lang w:val="fr-FR"/>
        </w:rPr>
        <w:t>financement</w:t>
      </w:r>
      <w:r w:rsidRPr="0006589D">
        <w:rPr>
          <w:color w:val="333E48"/>
          <w:spacing w:val="-7"/>
          <w:w w:val="110"/>
          <w:sz w:val="19"/>
          <w:lang w:val="fr-FR"/>
        </w:rPr>
        <w:t xml:space="preserve"> </w:t>
      </w:r>
      <w:r w:rsidRPr="0006589D">
        <w:rPr>
          <w:color w:val="333E48"/>
          <w:w w:val="110"/>
          <w:sz w:val="19"/>
          <w:lang w:val="fr-FR"/>
        </w:rPr>
        <w:t>pour</w:t>
      </w:r>
      <w:r w:rsidRPr="0006589D">
        <w:rPr>
          <w:color w:val="333E48"/>
          <w:spacing w:val="-7"/>
          <w:w w:val="110"/>
          <w:sz w:val="19"/>
          <w:lang w:val="fr-FR"/>
        </w:rPr>
        <w:t xml:space="preserve"> </w:t>
      </w:r>
      <w:r w:rsidRPr="0006589D">
        <w:rPr>
          <w:color w:val="333E48"/>
          <w:w w:val="110"/>
          <w:sz w:val="19"/>
          <w:lang w:val="fr-FR"/>
        </w:rPr>
        <w:t xml:space="preserve">l'achat d'armes létales pour </w:t>
      </w:r>
      <w:r w:rsidRPr="0006589D">
        <w:rPr>
          <w:rFonts w:ascii="Book Antiqua" w:hAnsi="Book Antiqua"/>
          <w:i/>
          <w:color w:val="416B9F"/>
          <w:w w:val="110"/>
          <w:sz w:val="19"/>
          <w:lang w:val="fr-FR"/>
        </w:rPr>
        <w:t>la</w:t>
      </w:r>
      <w:r w:rsidRPr="0006589D">
        <w:rPr>
          <w:rFonts w:ascii="Book Antiqua" w:hAnsi="Book Antiqua"/>
          <w:i/>
          <w:color w:val="416B9F"/>
          <w:spacing w:val="43"/>
          <w:w w:val="110"/>
          <w:sz w:val="19"/>
          <w:lang w:val="fr-FR"/>
        </w:rPr>
        <w:t xml:space="preserve"> </w:t>
      </w:r>
      <w:r w:rsidRPr="0006589D">
        <w:rPr>
          <w:rFonts w:ascii="Book Antiqua" w:hAnsi="Book Antiqua"/>
          <w:i/>
          <w:color w:val="416B9F"/>
          <w:w w:val="110"/>
          <w:sz w:val="19"/>
          <w:lang w:val="fr-FR"/>
        </w:rPr>
        <w:t>police</w:t>
      </w:r>
      <w:r w:rsidRPr="0006589D">
        <w:rPr>
          <w:color w:val="333E48"/>
          <w:w w:val="110"/>
          <w:sz w:val="19"/>
          <w:lang w:val="fr-FR"/>
        </w:rPr>
        <w:t>.</w:t>
      </w:r>
    </w:p>
    <w:p w:rsidR="00075C83" w:rsidRPr="0006589D" w:rsidRDefault="000F660D" w:rsidP="00362274">
      <w:pPr>
        <w:pStyle w:val="ListParagraph"/>
        <w:widowControl/>
        <w:numPr>
          <w:ilvl w:val="0"/>
          <w:numId w:val="15"/>
        </w:numPr>
        <w:spacing w:after="60"/>
        <w:ind w:left="360" w:hanging="245"/>
        <w:rPr>
          <w:color w:val="333E48"/>
          <w:sz w:val="19"/>
          <w:lang w:val="fr-FR"/>
        </w:rPr>
      </w:pPr>
      <w:r w:rsidRPr="0006589D">
        <w:rPr>
          <w:color w:val="333E48"/>
          <w:w w:val="110"/>
          <w:sz w:val="19"/>
          <w:lang w:val="fr-FR"/>
        </w:rPr>
        <w:t>L'Entreprise se réserve le droit de rendre publiques toutes ces transactions à sa discrétion.</w:t>
      </w:r>
    </w:p>
    <w:p w:rsidR="00075C83" w:rsidRPr="0006589D" w:rsidRDefault="00075C83" w:rsidP="00C61479">
      <w:pPr>
        <w:pStyle w:val="BodyText"/>
        <w:widowControl/>
        <w:rPr>
          <w:sz w:val="21"/>
          <w:lang w:val="fr-FR"/>
        </w:rPr>
      </w:pPr>
    </w:p>
    <w:p w:rsidR="00075C83" w:rsidRPr="0006589D" w:rsidRDefault="000F660D" w:rsidP="00C61479">
      <w:pPr>
        <w:pStyle w:val="BodyText"/>
        <w:widowControl/>
        <w:spacing w:line="319" w:lineRule="auto"/>
        <w:jc w:val="both"/>
        <w:rPr>
          <w:lang w:val="fr-FR"/>
        </w:rPr>
      </w:pPr>
      <w:r w:rsidRPr="0006589D">
        <w:rPr>
          <w:color w:val="333E48"/>
          <w:w w:val="110"/>
          <w:lang w:val="fr-FR"/>
        </w:rPr>
        <w:t>Ce Protocole d'accord est en vigueur jusqu'à ce qu'il soit annulé par l'une ou l'autre partie. L'annulation ou la nullité nécessite un préavis écrit de 30 jours. Dans de tels cas, un nouveau protocole peut être négocié entre les parties à tout moment.</w:t>
      </w:r>
    </w:p>
    <w:p w:rsidR="00075C83" w:rsidRDefault="00075C83" w:rsidP="00C61479">
      <w:pPr>
        <w:widowControl/>
        <w:spacing w:line="319" w:lineRule="auto"/>
        <w:jc w:val="both"/>
        <w:rPr>
          <w:lang w:val="fr-FR"/>
        </w:rPr>
      </w:pPr>
      <w:bookmarkStart w:id="0" w:name="_GoBack"/>
      <w:bookmarkEnd w:id="0"/>
    </w:p>
    <w:sectPr w:rsidR="00075C83" w:rsidSect="0058305A">
      <w:footerReference w:type="even" r:id="rId8"/>
      <w:footerReference w:type="default" r:id="rId9"/>
      <w:pgSz w:w="10800" w:h="14400"/>
      <w:pgMar w:top="1152" w:right="1152" w:bottom="1152" w:left="1152" w:header="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E4D" w:rsidRDefault="00C31E4D">
      <w:r>
        <w:separator/>
      </w:r>
    </w:p>
  </w:endnote>
  <w:endnote w:type="continuationSeparator" w:id="0">
    <w:p w:rsidR="00C31E4D" w:rsidRDefault="00C3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1F" w:rsidRDefault="0052691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91F" w:rsidRDefault="0052691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E4D" w:rsidRDefault="00C31E4D">
      <w:r>
        <w:separator/>
      </w:r>
    </w:p>
  </w:footnote>
  <w:footnote w:type="continuationSeparator" w:id="0">
    <w:p w:rsidR="00C31E4D" w:rsidRDefault="00C3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101C1"/>
    <w:multiLevelType w:val="hybridMultilevel"/>
    <w:tmpl w:val="E3862702"/>
    <w:lvl w:ilvl="0" w:tplc="E8F813AC">
      <w:numFmt w:val="bullet"/>
      <w:lvlText w:val="•"/>
      <w:lvlJc w:val="left"/>
      <w:pPr>
        <w:ind w:left="2760" w:hanging="240"/>
      </w:pPr>
      <w:rPr>
        <w:rFonts w:ascii="Times New Roman" w:eastAsia="Times New Roman" w:hAnsi="Times New Roman" w:cs="Times New Roman" w:hint="default"/>
        <w:color w:val="0D223F"/>
        <w:w w:val="139"/>
        <w:sz w:val="19"/>
        <w:szCs w:val="19"/>
      </w:rPr>
    </w:lvl>
    <w:lvl w:ilvl="1" w:tplc="03169A08">
      <w:numFmt w:val="bullet"/>
      <w:lvlText w:val="•"/>
      <w:lvlJc w:val="left"/>
      <w:pPr>
        <w:ind w:left="3450" w:hanging="240"/>
      </w:pPr>
      <w:rPr>
        <w:rFonts w:hint="default"/>
      </w:rPr>
    </w:lvl>
    <w:lvl w:ilvl="2" w:tplc="9E688670">
      <w:numFmt w:val="bullet"/>
      <w:lvlText w:val="•"/>
      <w:lvlJc w:val="left"/>
      <w:pPr>
        <w:ind w:left="4140" w:hanging="240"/>
      </w:pPr>
      <w:rPr>
        <w:rFonts w:hint="default"/>
      </w:rPr>
    </w:lvl>
    <w:lvl w:ilvl="3" w:tplc="ED86D3BA">
      <w:numFmt w:val="bullet"/>
      <w:lvlText w:val="•"/>
      <w:lvlJc w:val="left"/>
      <w:pPr>
        <w:ind w:left="4830" w:hanging="240"/>
      </w:pPr>
      <w:rPr>
        <w:rFonts w:hint="default"/>
      </w:rPr>
    </w:lvl>
    <w:lvl w:ilvl="4" w:tplc="FF96DF48">
      <w:numFmt w:val="bullet"/>
      <w:lvlText w:val="•"/>
      <w:lvlJc w:val="left"/>
      <w:pPr>
        <w:ind w:left="5520" w:hanging="240"/>
      </w:pPr>
      <w:rPr>
        <w:rFonts w:hint="default"/>
      </w:rPr>
    </w:lvl>
    <w:lvl w:ilvl="5" w:tplc="6890EBA6">
      <w:numFmt w:val="bullet"/>
      <w:lvlText w:val="•"/>
      <w:lvlJc w:val="left"/>
      <w:pPr>
        <w:ind w:left="6210" w:hanging="240"/>
      </w:pPr>
      <w:rPr>
        <w:rFonts w:hint="default"/>
      </w:rPr>
    </w:lvl>
    <w:lvl w:ilvl="6" w:tplc="CBAAD6B8">
      <w:numFmt w:val="bullet"/>
      <w:lvlText w:val="•"/>
      <w:lvlJc w:val="left"/>
      <w:pPr>
        <w:ind w:left="6900" w:hanging="240"/>
      </w:pPr>
      <w:rPr>
        <w:rFonts w:hint="default"/>
      </w:rPr>
    </w:lvl>
    <w:lvl w:ilvl="7" w:tplc="E20EEA2E">
      <w:numFmt w:val="bullet"/>
      <w:lvlText w:val="•"/>
      <w:lvlJc w:val="left"/>
      <w:pPr>
        <w:ind w:left="7590" w:hanging="240"/>
      </w:pPr>
      <w:rPr>
        <w:rFonts w:hint="default"/>
      </w:rPr>
    </w:lvl>
    <w:lvl w:ilvl="8" w:tplc="7EF4B2D8">
      <w:numFmt w:val="bullet"/>
      <w:lvlText w:val="•"/>
      <w:lvlJc w:val="left"/>
      <w:pPr>
        <w:ind w:left="8280" w:hanging="240"/>
      </w:pPr>
      <w:rPr>
        <w:rFonts w:hint="default"/>
      </w:rPr>
    </w:lvl>
  </w:abstractNum>
  <w:abstractNum w:abstractNumId="1" w15:restartNumberingAfterBreak="0">
    <w:nsid w:val="112154D1"/>
    <w:multiLevelType w:val="hybridMultilevel"/>
    <w:tmpl w:val="99DE63B0"/>
    <w:lvl w:ilvl="0" w:tplc="E2EADAE0">
      <w:start w:val="1"/>
      <w:numFmt w:val="bullet"/>
      <w:lvlText w:val="o"/>
      <w:lvlJc w:val="left"/>
      <w:pPr>
        <w:ind w:left="594" w:hanging="240"/>
      </w:pPr>
      <w:rPr>
        <w:rFonts w:ascii="Times New Roman" w:hAnsi="Times New Roman" w:cs="Times New Roman" w:hint="default"/>
        <w:color w:val="333E48"/>
        <w:w w:val="111"/>
        <w:sz w:val="16"/>
        <w:szCs w:val="19"/>
      </w:rPr>
    </w:lvl>
    <w:lvl w:ilvl="1" w:tplc="ECDC76A4">
      <w:numFmt w:val="bullet"/>
      <w:lvlText w:val="•"/>
      <w:lvlJc w:val="left"/>
      <w:pPr>
        <w:ind w:left="2774" w:hanging="240"/>
      </w:pPr>
      <w:rPr>
        <w:rFonts w:hint="default"/>
        <w:w w:val="142"/>
      </w:rPr>
    </w:lvl>
    <w:lvl w:ilvl="2" w:tplc="E900244A">
      <w:numFmt w:val="bullet"/>
      <w:lvlText w:val="o"/>
      <w:lvlJc w:val="left"/>
      <w:pPr>
        <w:ind w:left="3013" w:hanging="240"/>
      </w:pPr>
      <w:rPr>
        <w:rFonts w:ascii="Times New Roman" w:eastAsia="Times New Roman" w:hAnsi="Times New Roman" w:cs="Times New Roman" w:hint="default"/>
        <w:color w:val="0D223F"/>
        <w:w w:val="111"/>
        <w:sz w:val="19"/>
        <w:szCs w:val="19"/>
      </w:rPr>
    </w:lvl>
    <w:lvl w:ilvl="3" w:tplc="812CEF60">
      <w:numFmt w:val="bullet"/>
      <w:lvlText w:val="•"/>
      <w:lvlJc w:val="left"/>
      <w:pPr>
        <w:ind w:left="3701" w:hanging="240"/>
      </w:pPr>
      <w:rPr>
        <w:rFonts w:hint="default"/>
      </w:rPr>
    </w:lvl>
    <w:lvl w:ilvl="4" w:tplc="B6D6E2CA">
      <w:numFmt w:val="bullet"/>
      <w:lvlText w:val="•"/>
      <w:lvlJc w:val="left"/>
      <w:pPr>
        <w:ind w:left="4389" w:hanging="240"/>
      </w:pPr>
      <w:rPr>
        <w:rFonts w:hint="default"/>
      </w:rPr>
    </w:lvl>
    <w:lvl w:ilvl="5" w:tplc="E73446A0">
      <w:numFmt w:val="bullet"/>
      <w:lvlText w:val="•"/>
      <w:lvlJc w:val="left"/>
      <w:pPr>
        <w:ind w:left="5076" w:hanging="240"/>
      </w:pPr>
      <w:rPr>
        <w:rFonts w:hint="default"/>
      </w:rPr>
    </w:lvl>
    <w:lvl w:ilvl="6" w:tplc="C77ECF48">
      <w:numFmt w:val="bullet"/>
      <w:lvlText w:val="•"/>
      <w:lvlJc w:val="left"/>
      <w:pPr>
        <w:ind w:left="5764" w:hanging="240"/>
      </w:pPr>
      <w:rPr>
        <w:rFonts w:hint="default"/>
      </w:rPr>
    </w:lvl>
    <w:lvl w:ilvl="7" w:tplc="7D6E73EA">
      <w:numFmt w:val="bullet"/>
      <w:lvlText w:val="•"/>
      <w:lvlJc w:val="left"/>
      <w:pPr>
        <w:ind w:left="6451" w:hanging="240"/>
      </w:pPr>
      <w:rPr>
        <w:rFonts w:hint="default"/>
      </w:rPr>
    </w:lvl>
    <w:lvl w:ilvl="8" w:tplc="6F1E3306">
      <w:numFmt w:val="bullet"/>
      <w:lvlText w:val="•"/>
      <w:lvlJc w:val="left"/>
      <w:pPr>
        <w:ind w:left="7139" w:hanging="240"/>
      </w:pPr>
      <w:rPr>
        <w:rFonts w:hint="default"/>
      </w:rPr>
    </w:lvl>
  </w:abstractNum>
  <w:abstractNum w:abstractNumId="2" w15:restartNumberingAfterBreak="0">
    <w:nsid w:val="18B22CB5"/>
    <w:multiLevelType w:val="hybridMultilevel"/>
    <w:tmpl w:val="A014C5A2"/>
    <w:lvl w:ilvl="0" w:tplc="49FEEE9E">
      <w:numFmt w:val="bullet"/>
      <w:lvlText w:val="o"/>
      <w:lvlJc w:val="left"/>
      <w:pPr>
        <w:ind w:left="580" w:hanging="240"/>
      </w:pPr>
      <w:rPr>
        <w:rFonts w:ascii="Times New Roman" w:eastAsia="Times New Roman" w:hAnsi="Times New Roman" w:cs="Times New Roman" w:hint="default"/>
        <w:color w:val="333E48"/>
        <w:w w:val="111"/>
        <w:sz w:val="19"/>
        <w:szCs w:val="19"/>
      </w:rPr>
    </w:lvl>
    <w:lvl w:ilvl="1" w:tplc="ECDC76A4">
      <w:numFmt w:val="bullet"/>
      <w:lvlText w:val="•"/>
      <w:lvlJc w:val="left"/>
      <w:pPr>
        <w:ind w:left="2760" w:hanging="240"/>
      </w:pPr>
      <w:rPr>
        <w:rFonts w:hint="default"/>
        <w:w w:val="142"/>
      </w:rPr>
    </w:lvl>
    <w:lvl w:ilvl="2" w:tplc="E900244A">
      <w:numFmt w:val="bullet"/>
      <w:lvlText w:val="o"/>
      <w:lvlJc w:val="left"/>
      <w:pPr>
        <w:ind w:left="2999" w:hanging="240"/>
      </w:pPr>
      <w:rPr>
        <w:rFonts w:ascii="Times New Roman" w:eastAsia="Times New Roman" w:hAnsi="Times New Roman" w:cs="Times New Roman" w:hint="default"/>
        <w:color w:val="0D223F"/>
        <w:w w:val="111"/>
        <w:sz w:val="19"/>
        <w:szCs w:val="19"/>
      </w:rPr>
    </w:lvl>
    <w:lvl w:ilvl="3" w:tplc="812CEF60">
      <w:numFmt w:val="bullet"/>
      <w:lvlText w:val="•"/>
      <w:lvlJc w:val="left"/>
      <w:pPr>
        <w:ind w:left="3687" w:hanging="240"/>
      </w:pPr>
      <w:rPr>
        <w:rFonts w:hint="default"/>
      </w:rPr>
    </w:lvl>
    <w:lvl w:ilvl="4" w:tplc="B6D6E2CA">
      <w:numFmt w:val="bullet"/>
      <w:lvlText w:val="•"/>
      <w:lvlJc w:val="left"/>
      <w:pPr>
        <w:ind w:left="4375" w:hanging="240"/>
      </w:pPr>
      <w:rPr>
        <w:rFonts w:hint="default"/>
      </w:rPr>
    </w:lvl>
    <w:lvl w:ilvl="5" w:tplc="E73446A0">
      <w:numFmt w:val="bullet"/>
      <w:lvlText w:val="•"/>
      <w:lvlJc w:val="left"/>
      <w:pPr>
        <w:ind w:left="5062" w:hanging="240"/>
      </w:pPr>
      <w:rPr>
        <w:rFonts w:hint="default"/>
      </w:rPr>
    </w:lvl>
    <w:lvl w:ilvl="6" w:tplc="C77ECF48">
      <w:numFmt w:val="bullet"/>
      <w:lvlText w:val="•"/>
      <w:lvlJc w:val="left"/>
      <w:pPr>
        <w:ind w:left="5750" w:hanging="240"/>
      </w:pPr>
      <w:rPr>
        <w:rFonts w:hint="default"/>
      </w:rPr>
    </w:lvl>
    <w:lvl w:ilvl="7" w:tplc="7D6E73EA">
      <w:numFmt w:val="bullet"/>
      <w:lvlText w:val="•"/>
      <w:lvlJc w:val="left"/>
      <w:pPr>
        <w:ind w:left="6437" w:hanging="240"/>
      </w:pPr>
      <w:rPr>
        <w:rFonts w:hint="default"/>
      </w:rPr>
    </w:lvl>
    <w:lvl w:ilvl="8" w:tplc="6F1E3306">
      <w:numFmt w:val="bullet"/>
      <w:lvlText w:val="•"/>
      <w:lvlJc w:val="left"/>
      <w:pPr>
        <w:ind w:left="7125" w:hanging="240"/>
      </w:pPr>
      <w:rPr>
        <w:rFonts w:hint="default"/>
      </w:rPr>
    </w:lvl>
  </w:abstractNum>
  <w:abstractNum w:abstractNumId="3" w15:restartNumberingAfterBreak="0">
    <w:nsid w:val="1DBF6BF9"/>
    <w:multiLevelType w:val="hybridMultilevel"/>
    <w:tmpl w:val="14EC0E16"/>
    <w:lvl w:ilvl="0" w:tplc="A36619A8">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B0762700">
      <w:numFmt w:val="bullet"/>
      <w:lvlText w:val="•"/>
      <w:lvlJc w:val="left"/>
      <w:pPr>
        <w:ind w:left="3450" w:hanging="240"/>
      </w:pPr>
      <w:rPr>
        <w:rFonts w:hint="default"/>
      </w:rPr>
    </w:lvl>
    <w:lvl w:ilvl="2" w:tplc="AB3A3F4A">
      <w:numFmt w:val="bullet"/>
      <w:lvlText w:val="•"/>
      <w:lvlJc w:val="left"/>
      <w:pPr>
        <w:ind w:left="4140" w:hanging="240"/>
      </w:pPr>
      <w:rPr>
        <w:rFonts w:hint="default"/>
      </w:rPr>
    </w:lvl>
    <w:lvl w:ilvl="3" w:tplc="533A39C4">
      <w:numFmt w:val="bullet"/>
      <w:lvlText w:val="•"/>
      <w:lvlJc w:val="left"/>
      <w:pPr>
        <w:ind w:left="4830" w:hanging="240"/>
      </w:pPr>
      <w:rPr>
        <w:rFonts w:hint="default"/>
      </w:rPr>
    </w:lvl>
    <w:lvl w:ilvl="4" w:tplc="8714AEF8">
      <w:numFmt w:val="bullet"/>
      <w:lvlText w:val="•"/>
      <w:lvlJc w:val="left"/>
      <w:pPr>
        <w:ind w:left="5520" w:hanging="240"/>
      </w:pPr>
      <w:rPr>
        <w:rFonts w:hint="default"/>
      </w:rPr>
    </w:lvl>
    <w:lvl w:ilvl="5" w:tplc="07E8900E">
      <w:numFmt w:val="bullet"/>
      <w:lvlText w:val="•"/>
      <w:lvlJc w:val="left"/>
      <w:pPr>
        <w:ind w:left="6210" w:hanging="240"/>
      </w:pPr>
      <w:rPr>
        <w:rFonts w:hint="default"/>
      </w:rPr>
    </w:lvl>
    <w:lvl w:ilvl="6" w:tplc="F6525FC6">
      <w:numFmt w:val="bullet"/>
      <w:lvlText w:val="•"/>
      <w:lvlJc w:val="left"/>
      <w:pPr>
        <w:ind w:left="6900" w:hanging="240"/>
      </w:pPr>
      <w:rPr>
        <w:rFonts w:hint="default"/>
      </w:rPr>
    </w:lvl>
    <w:lvl w:ilvl="7" w:tplc="B4D4DD60">
      <w:numFmt w:val="bullet"/>
      <w:lvlText w:val="•"/>
      <w:lvlJc w:val="left"/>
      <w:pPr>
        <w:ind w:left="7590" w:hanging="240"/>
      </w:pPr>
      <w:rPr>
        <w:rFonts w:hint="default"/>
      </w:rPr>
    </w:lvl>
    <w:lvl w:ilvl="8" w:tplc="51B4E29E">
      <w:numFmt w:val="bullet"/>
      <w:lvlText w:val="•"/>
      <w:lvlJc w:val="left"/>
      <w:pPr>
        <w:ind w:left="8280" w:hanging="240"/>
      </w:pPr>
      <w:rPr>
        <w:rFonts w:hint="default"/>
      </w:rPr>
    </w:lvl>
  </w:abstractNum>
  <w:abstractNum w:abstractNumId="4" w15:restartNumberingAfterBreak="0">
    <w:nsid w:val="23FF1440"/>
    <w:multiLevelType w:val="hybridMultilevel"/>
    <w:tmpl w:val="2796EC12"/>
    <w:lvl w:ilvl="0" w:tplc="EFA070B0">
      <w:start w:val="1"/>
      <w:numFmt w:val="decimal"/>
      <w:lvlText w:val="%1."/>
      <w:lvlJc w:val="left"/>
      <w:pPr>
        <w:ind w:left="254" w:hanging="154"/>
      </w:pPr>
      <w:rPr>
        <w:rFonts w:ascii="Calibri" w:eastAsia="Calibri" w:hAnsi="Calibri" w:cs="Calibri" w:hint="default"/>
        <w:b/>
        <w:bCs/>
        <w:color w:val="00AEEF"/>
        <w:spacing w:val="0"/>
        <w:w w:val="79"/>
        <w:sz w:val="16"/>
        <w:szCs w:val="16"/>
      </w:rPr>
    </w:lvl>
    <w:lvl w:ilvl="1" w:tplc="833CF652">
      <w:start w:val="1"/>
      <w:numFmt w:val="upperRoman"/>
      <w:lvlText w:val="%2."/>
      <w:lvlJc w:val="left"/>
      <w:pPr>
        <w:ind w:left="2684" w:hanging="164"/>
      </w:pPr>
      <w:rPr>
        <w:rFonts w:ascii="Calibri" w:eastAsia="Calibri" w:hAnsi="Calibri" w:cs="Calibri" w:hint="default"/>
        <w:b/>
        <w:bCs/>
        <w:color w:val="0098D1"/>
        <w:spacing w:val="0"/>
        <w:w w:val="114"/>
        <w:sz w:val="18"/>
        <w:szCs w:val="18"/>
      </w:rPr>
    </w:lvl>
    <w:lvl w:ilvl="2" w:tplc="5D981594">
      <w:numFmt w:val="bullet"/>
      <w:lvlText w:val="•"/>
      <w:lvlJc w:val="left"/>
      <w:pPr>
        <w:ind w:left="3326" w:hanging="164"/>
      </w:pPr>
      <w:rPr>
        <w:rFonts w:hint="default"/>
      </w:rPr>
    </w:lvl>
    <w:lvl w:ilvl="3" w:tplc="150858C6">
      <w:numFmt w:val="bullet"/>
      <w:lvlText w:val="•"/>
      <w:lvlJc w:val="left"/>
      <w:pPr>
        <w:ind w:left="3973" w:hanging="164"/>
      </w:pPr>
      <w:rPr>
        <w:rFonts w:hint="default"/>
      </w:rPr>
    </w:lvl>
    <w:lvl w:ilvl="4" w:tplc="F74EFEFC">
      <w:numFmt w:val="bullet"/>
      <w:lvlText w:val="•"/>
      <w:lvlJc w:val="left"/>
      <w:pPr>
        <w:ind w:left="4620" w:hanging="164"/>
      </w:pPr>
      <w:rPr>
        <w:rFonts w:hint="default"/>
      </w:rPr>
    </w:lvl>
    <w:lvl w:ilvl="5" w:tplc="B8C61F54">
      <w:numFmt w:val="bullet"/>
      <w:lvlText w:val="•"/>
      <w:lvlJc w:val="left"/>
      <w:pPr>
        <w:ind w:left="5266" w:hanging="164"/>
      </w:pPr>
      <w:rPr>
        <w:rFonts w:hint="default"/>
      </w:rPr>
    </w:lvl>
    <w:lvl w:ilvl="6" w:tplc="3634EAE6">
      <w:numFmt w:val="bullet"/>
      <w:lvlText w:val="•"/>
      <w:lvlJc w:val="left"/>
      <w:pPr>
        <w:ind w:left="5913" w:hanging="164"/>
      </w:pPr>
      <w:rPr>
        <w:rFonts w:hint="default"/>
      </w:rPr>
    </w:lvl>
    <w:lvl w:ilvl="7" w:tplc="166805CA">
      <w:numFmt w:val="bullet"/>
      <w:lvlText w:val="•"/>
      <w:lvlJc w:val="left"/>
      <w:pPr>
        <w:ind w:left="6560" w:hanging="164"/>
      </w:pPr>
      <w:rPr>
        <w:rFonts w:hint="default"/>
      </w:rPr>
    </w:lvl>
    <w:lvl w:ilvl="8" w:tplc="8DAC92BC">
      <w:numFmt w:val="bullet"/>
      <w:lvlText w:val="•"/>
      <w:lvlJc w:val="left"/>
      <w:pPr>
        <w:ind w:left="7206" w:hanging="164"/>
      </w:pPr>
      <w:rPr>
        <w:rFonts w:hint="default"/>
      </w:rPr>
    </w:lvl>
  </w:abstractNum>
  <w:abstractNum w:abstractNumId="5" w15:restartNumberingAfterBreak="0">
    <w:nsid w:val="270657E8"/>
    <w:multiLevelType w:val="hybridMultilevel"/>
    <w:tmpl w:val="CD282816"/>
    <w:lvl w:ilvl="0" w:tplc="1F9AC1A0">
      <w:numFmt w:val="bullet"/>
      <w:lvlText w:val="•"/>
      <w:lvlJc w:val="left"/>
      <w:pPr>
        <w:ind w:left="340" w:hanging="240"/>
      </w:pPr>
      <w:rPr>
        <w:rFonts w:ascii="Times New Roman" w:hAnsi="Times New Roman" w:cs="Times New Roman" w:hint="default"/>
        <w:color w:val="000000" w:themeColor="text1"/>
        <w:w w:val="142"/>
        <w:sz w:val="19"/>
        <w:szCs w:val="19"/>
      </w:rPr>
    </w:lvl>
    <w:lvl w:ilvl="1" w:tplc="43F2F30E">
      <w:numFmt w:val="bullet"/>
      <w:lvlText w:val="•"/>
      <w:lvlJc w:val="left"/>
      <w:pPr>
        <w:ind w:left="2760" w:hanging="240"/>
      </w:pPr>
      <w:rPr>
        <w:rFonts w:hint="default"/>
        <w:w w:val="142"/>
        <w:sz w:val="19"/>
        <w:szCs w:val="19"/>
      </w:rPr>
    </w:lvl>
    <w:lvl w:ilvl="2" w:tplc="03AC4E06">
      <w:numFmt w:val="bullet"/>
      <w:lvlText w:val="•"/>
      <w:lvlJc w:val="left"/>
      <w:pPr>
        <w:ind w:left="3395" w:hanging="240"/>
      </w:pPr>
      <w:rPr>
        <w:rFonts w:hint="default"/>
      </w:rPr>
    </w:lvl>
    <w:lvl w:ilvl="3" w:tplc="8D6C0C38">
      <w:numFmt w:val="bullet"/>
      <w:lvlText w:val="•"/>
      <w:lvlJc w:val="left"/>
      <w:pPr>
        <w:ind w:left="4031" w:hanging="240"/>
      </w:pPr>
      <w:rPr>
        <w:rFonts w:hint="default"/>
      </w:rPr>
    </w:lvl>
    <w:lvl w:ilvl="4" w:tplc="FFE22C4C">
      <w:numFmt w:val="bullet"/>
      <w:lvlText w:val="•"/>
      <w:lvlJc w:val="left"/>
      <w:pPr>
        <w:ind w:left="4666" w:hanging="240"/>
      </w:pPr>
      <w:rPr>
        <w:rFonts w:hint="default"/>
      </w:rPr>
    </w:lvl>
    <w:lvl w:ilvl="5" w:tplc="D7067E52">
      <w:numFmt w:val="bullet"/>
      <w:lvlText w:val="•"/>
      <w:lvlJc w:val="left"/>
      <w:pPr>
        <w:ind w:left="5302" w:hanging="240"/>
      </w:pPr>
      <w:rPr>
        <w:rFonts w:hint="default"/>
      </w:rPr>
    </w:lvl>
    <w:lvl w:ilvl="6" w:tplc="A17A57B0">
      <w:numFmt w:val="bullet"/>
      <w:lvlText w:val="•"/>
      <w:lvlJc w:val="left"/>
      <w:pPr>
        <w:ind w:left="5937" w:hanging="240"/>
      </w:pPr>
      <w:rPr>
        <w:rFonts w:hint="default"/>
      </w:rPr>
    </w:lvl>
    <w:lvl w:ilvl="7" w:tplc="664AAA66">
      <w:numFmt w:val="bullet"/>
      <w:lvlText w:val="•"/>
      <w:lvlJc w:val="left"/>
      <w:pPr>
        <w:ind w:left="6573" w:hanging="240"/>
      </w:pPr>
      <w:rPr>
        <w:rFonts w:hint="default"/>
      </w:rPr>
    </w:lvl>
    <w:lvl w:ilvl="8" w:tplc="9C9EEAA0">
      <w:numFmt w:val="bullet"/>
      <w:lvlText w:val="•"/>
      <w:lvlJc w:val="left"/>
      <w:pPr>
        <w:ind w:left="7208" w:hanging="240"/>
      </w:pPr>
      <w:rPr>
        <w:rFonts w:hint="default"/>
      </w:rPr>
    </w:lvl>
  </w:abstractNum>
  <w:abstractNum w:abstractNumId="6" w15:restartNumberingAfterBreak="0">
    <w:nsid w:val="31A256C7"/>
    <w:multiLevelType w:val="hybridMultilevel"/>
    <w:tmpl w:val="9A1A64B4"/>
    <w:lvl w:ilvl="0" w:tplc="B666EAEE">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615A3AC4">
      <w:numFmt w:val="bullet"/>
      <w:lvlText w:val="•"/>
      <w:lvlJc w:val="left"/>
      <w:pPr>
        <w:ind w:left="3450" w:hanging="240"/>
      </w:pPr>
      <w:rPr>
        <w:rFonts w:hint="default"/>
      </w:rPr>
    </w:lvl>
    <w:lvl w:ilvl="2" w:tplc="EA58D796">
      <w:numFmt w:val="bullet"/>
      <w:lvlText w:val="•"/>
      <w:lvlJc w:val="left"/>
      <w:pPr>
        <w:ind w:left="4140" w:hanging="240"/>
      </w:pPr>
      <w:rPr>
        <w:rFonts w:hint="default"/>
      </w:rPr>
    </w:lvl>
    <w:lvl w:ilvl="3" w:tplc="1580464E">
      <w:numFmt w:val="bullet"/>
      <w:lvlText w:val="•"/>
      <w:lvlJc w:val="left"/>
      <w:pPr>
        <w:ind w:left="4830" w:hanging="240"/>
      </w:pPr>
      <w:rPr>
        <w:rFonts w:hint="default"/>
      </w:rPr>
    </w:lvl>
    <w:lvl w:ilvl="4" w:tplc="7A2C5F0C">
      <w:numFmt w:val="bullet"/>
      <w:lvlText w:val="•"/>
      <w:lvlJc w:val="left"/>
      <w:pPr>
        <w:ind w:left="5520" w:hanging="240"/>
      </w:pPr>
      <w:rPr>
        <w:rFonts w:hint="default"/>
      </w:rPr>
    </w:lvl>
    <w:lvl w:ilvl="5" w:tplc="D340EC88">
      <w:numFmt w:val="bullet"/>
      <w:lvlText w:val="•"/>
      <w:lvlJc w:val="left"/>
      <w:pPr>
        <w:ind w:left="6210" w:hanging="240"/>
      </w:pPr>
      <w:rPr>
        <w:rFonts w:hint="default"/>
      </w:rPr>
    </w:lvl>
    <w:lvl w:ilvl="6" w:tplc="B726E05C">
      <w:numFmt w:val="bullet"/>
      <w:lvlText w:val="•"/>
      <w:lvlJc w:val="left"/>
      <w:pPr>
        <w:ind w:left="6900" w:hanging="240"/>
      </w:pPr>
      <w:rPr>
        <w:rFonts w:hint="default"/>
      </w:rPr>
    </w:lvl>
    <w:lvl w:ilvl="7" w:tplc="C4E4F8A2">
      <w:numFmt w:val="bullet"/>
      <w:lvlText w:val="•"/>
      <w:lvlJc w:val="left"/>
      <w:pPr>
        <w:ind w:left="7590" w:hanging="240"/>
      </w:pPr>
      <w:rPr>
        <w:rFonts w:hint="default"/>
      </w:rPr>
    </w:lvl>
    <w:lvl w:ilvl="8" w:tplc="F17CE84A">
      <w:numFmt w:val="bullet"/>
      <w:lvlText w:val="•"/>
      <w:lvlJc w:val="left"/>
      <w:pPr>
        <w:ind w:left="8280" w:hanging="240"/>
      </w:pPr>
      <w:rPr>
        <w:rFonts w:hint="default"/>
      </w:rPr>
    </w:lvl>
  </w:abstractNum>
  <w:abstractNum w:abstractNumId="7" w15:restartNumberingAfterBreak="0">
    <w:nsid w:val="40316611"/>
    <w:multiLevelType w:val="hybridMultilevel"/>
    <w:tmpl w:val="56C683EA"/>
    <w:lvl w:ilvl="0" w:tplc="3064DEC8">
      <w:start w:val="1"/>
      <w:numFmt w:val="upperLetter"/>
      <w:lvlText w:val="%1."/>
      <w:lvlJc w:val="left"/>
      <w:pPr>
        <w:ind w:left="2752" w:hanging="233"/>
        <w:jc w:val="right"/>
      </w:pPr>
      <w:rPr>
        <w:rFonts w:ascii="Calibri" w:eastAsia="Calibri" w:hAnsi="Calibri" w:cs="Calibri" w:hint="default"/>
        <w:b/>
        <w:bCs/>
        <w:color w:val="0098D1"/>
        <w:spacing w:val="0"/>
        <w:w w:val="114"/>
        <w:sz w:val="20"/>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F5E00FB"/>
    <w:multiLevelType w:val="hybridMultilevel"/>
    <w:tmpl w:val="7C1A6830"/>
    <w:lvl w:ilvl="0" w:tplc="74B6CD94">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29F60BA2">
      <w:numFmt w:val="bullet"/>
      <w:lvlText w:val="•"/>
      <w:lvlJc w:val="left"/>
      <w:pPr>
        <w:ind w:left="3450" w:hanging="240"/>
      </w:pPr>
      <w:rPr>
        <w:rFonts w:hint="default"/>
      </w:rPr>
    </w:lvl>
    <w:lvl w:ilvl="2" w:tplc="8A24F11E">
      <w:numFmt w:val="bullet"/>
      <w:lvlText w:val="•"/>
      <w:lvlJc w:val="left"/>
      <w:pPr>
        <w:ind w:left="4140" w:hanging="240"/>
      </w:pPr>
      <w:rPr>
        <w:rFonts w:hint="default"/>
      </w:rPr>
    </w:lvl>
    <w:lvl w:ilvl="3" w:tplc="D4AC455C">
      <w:numFmt w:val="bullet"/>
      <w:lvlText w:val="•"/>
      <w:lvlJc w:val="left"/>
      <w:pPr>
        <w:ind w:left="4830" w:hanging="240"/>
      </w:pPr>
      <w:rPr>
        <w:rFonts w:hint="default"/>
      </w:rPr>
    </w:lvl>
    <w:lvl w:ilvl="4" w:tplc="52224E2A">
      <w:numFmt w:val="bullet"/>
      <w:lvlText w:val="•"/>
      <w:lvlJc w:val="left"/>
      <w:pPr>
        <w:ind w:left="5520" w:hanging="240"/>
      </w:pPr>
      <w:rPr>
        <w:rFonts w:hint="default"/>
      </w:rPr>
    </w:lvl>
    <w:lvl w:ilvl="5" w:tplc="06FEA05E">
      <w:numFmt w:val="bullet"/>
      <w:lvlText w:val="•"/>
      <w:lvlJc w:val="left"/>
      <w:pPr>
        <w:ind w:left="6210" w:hanging="240"/>
      </w:pPr>
      <w:rPr>
        <w:rFonts w:hint="default"/>
      </w:rPr>
    </w:lvl>
    <w:lvl w:ilvl="6" w:tplc="C0FE832E">
      <w:numFmt w:val="bullet"/>
      <w:lvlText w:val="•"/>
      <w:lvlJc w:val="left"/>
      <w:pPr>
        <w:ind w:left="6900" w:hanging="240"/>
      </w:pPr>
      <w:rPr>
        <w:rFonts w:hint="default"/>
      </w:rPr>
    </w:lvl>
    <w:lvl w:ilvl="7" w:tplc="DCB24B44">
      <w:numFmt w:val="bullet"/>
      <w:lvlText w:val="•"/>
      <w:lvlJc w:val="left"/>
      <w:pPr>
        <w:ind w:left="7590" w:hanging="240"/>
      </w:pPr>
      <w:rPr>
        <w:rFonts w:hint="default"/>
      </w:rPr>
    </w:lvl>
    <w:lvl w:ilvl="8" w:tplc="01C66BBE">
      <w:numFmt w:val="bullet"/>
      <w:lvlText w:val="•"/>
      <w:lvlJc w:val="left"/>
      <w:pPr>
        <w:ind w:left="8280" w:hanging="240"/>
      </w:pPr>
      <w:rPr>
        <w:rFonts w:hint="default"/>
      </w:rPr>
    </w:lvl>
  </w:abstractNum>
  <w:abstractNum w:abstractNumId="9" w15:restartNumberingAfterBreak="0">
    <w:nsid w:val="51420651"/>
    <w:multiLevelType w:val="hybridMultilevel"/>
    <w:tmpl w:val="F766BED4"/>
    <w:lvl w:ilvl="0" w:tplc="3E7461D0">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02AAAB6E">
      <w:numFmt w:val="bullet"/>
      <w:lvlText w:val="•"/>
      <w:lvlJc w:val="left"/>
      <w:pPr>
        <w:ind w:left="3450" w:hanging="240"/>
      </w:pPr>
      <w:rPr>
        <w:rFonts w:hint="default"/>
      </w:rPr>
    </w:lvl>
    <w:lvl w:ilvl="2" w:tplc="291C8528">
      <w:numFmt w:val="bullet"/>
      <w:lvlText w:val="•"/>
      <w:lvlJc w:val="left"/>
      <w:pPr>
        <w:ind w:left="4140" w:hanging="240"/>
      </w:pPr>
      <w:rPr>
        <w:rFonts w:hint="default"/>
      </w:rPr>
    </w:lvl>
    <w:lvl w:ilvl="3" w:tplc="CD3AA9A4">
      <w:numFmt w:val="bullet"/>
      <w:lvlText w:val="•"/>
      <w:lvlJc w:val="left"/>
      <w:pPr>
        <w:ind w:left="4830" w:hanging="240"/>
      </w:pPr>
      <w:rPr>
        <w:rFonts w:hint="default"/>
      </w:rPr>
    </w:lvl>
    <w:lvl w:ilvl="4" w:tplc="A6A81CD6">
      <w:numFmt w:val="bullet"/>
      <w:lvlText w:val="•"/>
      <w:lvlJc w:val="left"/>
      <w:pPr>
        <w:ind w:left="5520" w:hanging="240"/>
      </w:pPr>
      <w:rPr>
        <w:rFonts w:hint="default"/>
      </w:rPr>
    </w:lvl>
    <w:lvl w:ilvl="5" w:tplc="96BE6726">
      <w:numFmt w:val="bullet"/>
      <w:lvlText w:val="•"/>
      <w:lvlJc w:val="left"/>
      <w:pPr>
        <w:ind w:left="6210" w:hanging="240"/>
      </w:pPr>
      <w:rPr>
        <w:rFonts w:hint="default"/>
      </w:rPr>
    </w:lvl>
    <w:lvl w:ilvl="6" w:tplc="7278F6A4">
      <w:numFmt w:val="bullet"/>
      <w:lvlText w:val="•"/>
      <w:lvlJc w:val="left"/>
      <w:pPr>
        <w:ind w:left="6900" w:hanging="240"/>
      </w:pPr>
      <w:rPr>
        <w:rFonts w:hint="default"/>
      </w:rPr>
    </w:lvl>
    <w:lvl w:ilvl="7" w:tplc="94AE4E78">
      <w:numFmt w:val="bullet"/>
      <w:lvlText w:val="•"/>
      <w:lvlJc w:val="left"/>
      <w:pPr>
        <w:ind w:left="7590" w:hanging="240"/>
      </w:pPr>
      <w:rPr>
        <w:rFonts w:hint="default"/>
      </w:rPr>
    </w:lvl>
    <w:lvl w:ilvl="8" w:tplc="BC52226E">
      <w:numFmt w:val="bullet"/>
      <w:lvlText w:val="•"/>
      <w:lvlJc w:val="left"/>
      <w:pPr>
        <w:ind w:left="8280" w:hanging="240"/>
      </w:pPr>
      <w:rPr>
        <w:rFonts w:hint="default"/>
      </w:rPr>
    </w:lvl>
  </w:abstractNum>
  <w:abstractNum w:abstractNumId="10" w15:restartNumberingAfterBreak="0">
    <w:nsid w:val="5A9133A5"/>
    <w:multiLevelType w:val="hybridMultilevel"/>
    <w:tmpl w:val="1EF2811A"/>
    <w:lvl w:ilvl="0" w:tplc="4D087E8E">
      <w:start w:val="1"/>
      <w:numFmt w:val="upperLetter"/>
      <w:lvlText w:val="%1."/>
      <w:lvlJc w:val="left"/>
      <w:pPr>
        <w:ind w:left="332" w:hanging="233"/>
        <w:jc w:val="right"/>
      </w:pPr>
      <w:rPr>
        <w:rFonts w:ascii="Calibri" w:eastAsia="Calibri" w:hAnsi="Calibri" w:cs="Calibri" w:hint="default"/>
        <w:b/>
        <w:bCs/>
        <w:color w:val="0098D1"/>
        <w:spacing w:val="0"/>
        <w:w w:val="114"/>
        <w:sz w:val="18"/>
        <w:szCs w:val="18"/>
      </w:rPr>
    </w:lvl>
    <w:lvl w:ilvl="1" w:tplc="8B34DD5C">
      <w:numFmt w:val="bullet"/>
      <w:lvlText w:val="•"/>
      <w:lvlJc w:val="left"/>
      <w:pPr>
        <w:ind w:left="1270" w:hanging="233"/>
      </w:pPr>
      <w:rPr>
        <w:rFonts w:hint="default"/>
      </w:rPr>
    </w:lvl>
    <w:lvl w:ilvl="2" w:tplc="B21A41A6">
      <w:numFmt w:val="bullet"/>
      <w:lvlText w:val="•"/>
      <w:lvlJc w:val="left"/>
      <w:pPr>
        <w:ind w:left="2200" w:hanging="233"/>
      </w:pPr>
      <w:rPr>
        <w:rFonts w:hint="default"/>
      </w:rPr>
    </w:lvl>
    <w:lvl w:ilvl="3" w:tplc="0770C626">
      <w:numFmt w:val="bullet"/>
      <w:lvlText w:val="•"/>
      <w:lvlJc w:val="left"/>
      <w:pPr>
        <w:ind w:left="3130" w:hanging="233"/>
      </w:pPr>
      <w:rPr>
        <w:rFonts w:hint="default"/>
      </w:rPr>
    </w:lvl>
    <w:lvl w:ilvl="4" w:tplc="4EAEF42A">
      <w:numFmt w:val="bullet"/>
      <w:lvlText w:val="•"/>
      <w:lvlJc w:val="left"/>
      <w:pPr>
        <w:ind w:left="4060" w:hanging="233"/>
      </w:pPr>
      <w:rPr>
        <w:rFonts w:hint="default"/>
      </w:rPr>
    </w:lvl>
    <w:lvl w:ilvl="5" w:tplc="92182FA2">
      <w:numFmt w:val="bullet"/>
      <w:lvlText w:val="•"/>
      <w:lvlJc w:val="left"/>
      <w:pPr>
        <w:ind w:left="4990" w:hanging="233"/>
      </w:pPr>
      <w:rPr>
        <w:rFonts w:hint="default"/>
      </w:rPr>
    </w:lvl>
    <w:lvl w:ilvl="6" w:tplc="D3AABCDC">
      <w:numFmt w:val="bullet"/>
      <w:lvlText w:val="•"/>
      <w:lvlJc w:val="left"/>
      <w:pPr>
        <w:ind w:left="5920" w:hanging="233"/>
      </w:pPr>
      <w:rPr>
        <w:rFonts w:hint="default"/>
      </w:rPr>
    </w:lvl>
    <w:lvl w:ilvl="7" w:tplc="D94A7848">
      <w:numFmt w:val="bullet"/>
      <w:lvlText w:val="•"/>
      <w:lvlJc w:val="left"/>
      <w:pPr>
        <w:ind w:left="6850" w:hanging="233"/>
      </w:pPr>
      <w:rPr>
        <w:rFonts w:hint="default"/>
      </w:rPr>
    </w:lvl>
    <w:lvl w:ilvl="8" w:tplc="D2882B00">
      <w:numFmt w:val="bullet"/>
      <w:lvlText w:val="•"/>
      <w:lvlJc w:val="left"/>
      <w:pPr>
        <w:ind w:left="7780" w:hanging="233"/>
      </w:pPr>
      <w:rPr>
        <w:rFonts w:hint="default"/>
      </w:rPr>
    </w:lvl>
  </w:abstractNum>
  <w:abstractNum w:abstractNumId="11" w15:restartNumberingAfterBreak="0">
    <w:nsid w:val="5F866E97"/>
    <w:multiLevelType w:val="hybridMultilevel"/>
    <w:tmpl w:val="9492425E"/>
    <w:lvl w:ilvl="0" w:tplc="6FA2041C">
      <w:start w:val="1"/>
      <w:numFmt w:val="decimal"/>
      <w:lvlText w:val="%1."/>
      <w:lvlJc w:val="left"/>
      <w:pPr>
        <w:ind w:left="100" w:hanging="171"/>
        <w:jc w:val="right"/>
      </w:pPr>
      <w:rPr>
        <w:rFonts w:ascii="Calibri" w:eastAsia="Calibri" w:hAnsi="Calibri" w:cs="Calibri" w:hint="default"/>
        <w:b/>
        <w:bCs/>
        <w:color w:val="0098D1"/>
        <w:spacing w:val="0"/>
        <w:w w:val="73"/>
        <w:sz w:val="20"/>
        <w:szCs w:val="18"/>
      </w:rPr>
    </w:lvl>
    <w:lvl w:ilvl="1" w:tplc="42FC2444">
      <w:start w:val="1"/>
      <w:numFmt w:val="upperLetter"/>
      <w:lvlText w:val="%2."/>
      <w:lvlJc w:val="left"/>
      <w:pPr>
        <w:ind w:left="2752" w:hanging="233"/>
        <w:jc w:val="right"/>
      </w:pPr>
      <w:rPr>
        <w:rFonts w:ascii="Calibri" w:eastAsia="Calibri" w:hAnsi="Calibri" w:cs="Calibri" w:hint="default"/>
        <w:b/>
        <w:bCs/>
        <w:color w:val="0098D1"/>
        <w:spacing w:val="0"/>
        <w:w w:val="114"/>
        <w:sz w:val="20"/>
        <w:szCs w:val="18"/>
      </w:rPr>
    </w:lvl>
    <w:lvl w:ilvl="2" w:tplc="A2FE8FA4">
      <w:start w:val="1"/>
      <w:numFmt w:val="decimal"/>
      <w:lvlText w:val="%3."/>
      <w:lvlJc w:val="left"/>
      <w:pPr>
        <w:ind w:left="2674" w:hanging="154"/>
        <w:jc w:val="right"/>
      </w:pPr>
      <w:rPr>
        <w:rFonts w:ascii="Calibri" w:eastAsia="Calibri" w:hAnsi="Calibri" w:cs="Calibri" w:hint="default"/>
        <w:b/>
        <w:bCs/>
        <w:color w:val="0098D1"/>
        <w:spacing w:val="0"/>
        <w:w w:val="79"/>
        <w:sz w:val="20"/>
        <w:szCs w:val="16"/>
      </w:rPr>
    </w:lvl>
    <w:lvl w:ilvl="3" w:tplc="81F89292">
      <w:numFmt w:val="bullet"/>
      <w:lvlText w:val="•"/>
      <w:lvlJc w:val="left"/>
      <w:pPr>
        <w:ind w:left="2760" w:hanging="154"/>
      </w:pPr>
      <w:rPr>
        <w:rFonts w:hint="default"/>
      </w:rPr>
    </w:lvl>
    <w:lvl w:ilvl="4" w:tplc="5086772C">
      <w:numFmt w:val="bullet"/>
      <w:lvlText w:val="•"/>
      <w:lvlJc w:val="left"/>
      <w:pPr>
        <w:ind w:left="3580" w:hanging="154"/>
      </w:pPr>
      <w:rPr>
        <w:rFonts w:hint="default"/>
      </w:rPr>
    </w:lvl>
    <w:lvl w:ilvl="5" w:tplc="51023ADA">
      <w:numFmt w:val="bullet"/>
      <w:lvlText w:val="•"/>
      <w:lvlJc w:val="left"/>
      <w:pPr>
        <w:ind w:left="4400" w:hanging="154"/>
      </w:pPr>
      <w:rPr>
        <w:rFonts w:hint="default"/>
      </w:rPr>
    </w:lvl>
    <w:lvl w:ilvl="6" w:tplc="09567BCE">
      <w:numFmt w:val="bullet"/>
      <w:lvlText w:val="•"/>
      <w:lvlJc w:val="left"/>
      <w:pPr>
        <w:ind w:left="5220" w:hanging="154"/>
      </w:pPr>
      <w:rPr>
        <w:rFonts w:hint="default"/>
      </w:rPr>
    </w:lvl>
    <w:lvl w:ilvl="7" w:tplc="ED8832D4">
      <w:numFmt w:val="bullet"/>
      <w:lvlText w:val="•"/>
      <w:lvlJc w:val="left"/>
      <w:pPr>
        <w:ind w:left="6040" w:hanging="154"/>
      </w:pPr>
      <w:rPr>
        <w:rFonts w:hint="default"/>
      </w:rPr>
    </w:lvl>
    <w:lvl w:ilvl="8" w:tplc="66DEECF2">
      <w:numFmt w:val="bullet"/>
      <w:lvlText w:val="•"/>
      <w:lvlJc w:val="left"/>
      <w:pPr>
        <w:ind w:left="6860" w:hanging="154"/>
      </w:pPr>
      <w:rPr>
        <w:rFonts w:hint="default"/>
      </w:rPr>
    </w:lvl>
  </w:abstractNum>
  <w:abstractNum w:abstractNumId="12" w15:restartNumberingAfterBreak="0">
    <w:nsid w:val="6235572D"/>
    <w:multiLevelType w:val="hybridMultilevel"/>
    <w:tmpl w:val="519C39D6"/>
    <w:lvl w:ilvl="0" w:tplc="4060F25E">
      <w:start w:val="1"/>
      <w:numFmt w:val="bullet"/>
      <w:lvlText w:val="o"/>
      <w:lvlJc w:val="left"/>
      <w:pPr>
        <w:ind w:left="835" w:hanging="360"/>
      </w:pPr>
      <w:rPr>
        <w:rFonts w:ascii="Times New Roman" w:hAnsi="Times New Roman" w:cs="Times New Roman" w:hint="default"/>
        <w:color w:val="000000" w:themeColor="text1"/>
        <w:sz w:val="16"/>
        <w:szCs w:val="16"/>
      </w:rPr>
    </w:lvl>
    <w:lvl w:ilvl="1" w:tplc="040A0003" w:tentative="1">
      <w:start w:val="1"/>
      <w:numFmt w:val="bullet"/>
      <w:lvlText w:val="o"/>
      <w:lvlJc w:val="left"/>
      <w:pPr>
        <w:ind w:left="1555" w:hanging="360"/>
      </w:pPr>
      <w:rPr>
        <w:rFonts w:ascii="Courier New" w:hAnsi="Courier New" w:cs="Courier New" w:hint="default"/>
      </w:rPr>
    </w:lvl>
    <w:lvl w:ilvl="2" w:tplc="040A0005" w:tentative="1">
      <w:start w:val="1"/>
      <w:numFmt w:val="bullet"/>
      <w:lvlText w:val=""/>
      <w:lvlJc w:val="left"/>
      <w:pPr>
        <w:ind w:left="2275" w:hanging="360"/>
      </w:pPr>
      <w:rPr>
        <w:rFonts w:ascii="Wingdings" w:hAnsi="Wingdings" w:hint="default"/>
      </w:rPr>
    </w:lvl>
    <w:lvl w:ilvl="3" w:tplc="040A0001" w:tentative="1">
      <w:start w:val="1"/>
      <w:numFmt w:val="bullet"/>
      <w:lvlText w:val=""/>
      <w:lvlJc w:val="left"/>
      <w:pPr>
        <w:ind w:left="2995" w:hanging="360"/>
      </w:pPr>
      <w:rPr>
        <w:rFonts w:ascii="Symbol" w:hAnsi="Symbol" w:hint="default"/>
      </w:rPr>
    </w:lvl>
    <w:lvl w:ilvl="4" w:tplc="040A0003" w:tentative="1">
      <w:start w:val="1"/>
      <w:numFmt w:val="bullet"/>
      <w:lvlText w:val="o"/>
      <w:lvlJc w:val="left"/>
      <w:pPr>
        <w:ind w:left="3715" w:hanging="360"/>
      </w:pPr>
      <w:rPr>
        <w:rFonts w:ascii="Courier New" w:hAnsi="Courier New" w:cs="Courier New" w:hint="default"/>
      </w:rPr>
    </w:lvl>
    <w:lvl w:ilvl="5" w:tplc="040A0005" w:tentative="1">
      <w:start w:val="1"/>
      <w:numFmt w:val="bullet"/>
      <w:lvlText w:val=""/>
      <w:lvlJc w:val="left"/>
      <w:pPr>
        <w:ind w:left="4435" w:hanging="360"/>
      </w:pPr>
      <w:rPr>
        <w:rFonts w:ascii="Wingdings" w:hAnsi="Wingdings" w:hint="default"/>
      </w:rPr>
    </w:lvl>
    <w:lvl w:ilvl="6" w:tplc="040A0001" w:tentative="1">
      <w:start w:val="1"/>
      <w:numFmt w:val="bullet"/>
      <w:lvlText w:val=""/>
      <w:lvlJc w:val="left"/>
      <w:pPr>
        <w:ind w:left="5155" w:hanging="360"/>
      </w:pPr>
      <w:rPr>
        <w:rFonts w:ascii="Symbol" w:hAnsi="Symbol" w:hint="default"/>
      </w:rPr>
    </w:lvl>
    <w:lvl w:ilvl="7" w:tplc="040A0003" w:tentative="1">
      <w:start w:val="1"/>
      <w:numFmt w:val="bullet"/>
      <w:lvlText w:val="o"/>
      <w:lvlJc w:val="left"/>
      <w:pPr>
        <w:ind w:left="5875" w:hanging="360"/>
      </w:pPr>
      <w:rPr>
        <w:rFonts w:ascii="Courier New" w:hAnsi="Courier New" w:cs="Courier New" w:hint="default"/>
      </w:rPr>
    </w:lvl>
    <w:lvl w:ilvl="8" w:tplc="040A0005" w:tentative="1">
      <w:start w:val="1"/>
      <w:numFmt w:val="bullet"/>
      <w:lvlText w:val=""/>
      <w:lvlJc w:val="left"/>
      <w:pPr>
        <w:ind w:left="6595" w:hanging="360"/>
      </w:pPr>
      <w:rPr>
        <w:rFonts w:ascii="Wingdings" w:hAnsi="Wingdings" w:hint="default"/>
      </w:rPr>
    </w:lvl>
  </w:abstractNum>
  <w:abstractNum w:abstractNumId="13" w15:restartNumberingAfterBreak="0">
    <w:nsid w:val="6BB66BFB"/>
    <w:multiLevelType w:val="hybridMultilevel"/>
    <w:tmpl w:val="9F040144"/>
    <w:lvl w:ilvl="0" w:tplc="E51AAF0E">
      <w:numFmt w:val="bullet"/>
      <w:lvlText w:val="•"/>
      <w:lvlJc w:val="left"/>
      <w:pPr>
        <w:ind w:left="2759" w:hanging="240"/>
      </w:pPr>
      <w:rPr>
        <w:rFonts w:ascii="Times New Roman" w:eastAsia="Times New Roman" w:hAnsi="Times New Roman" w:cs="Times New Roman" w:hint="default"/>
        <w:color w:val="333E48"/>
        <w:w w:val="142"/>
        <w:sz w:val="19"/>
        <w:szCs w:val="19"/>
      </w:rPr>
    </w:lvl>
    <w:lvl w:ilvl="1" w:tplc="4834524A">
      <w:numFmt w:val="bullet"/>
      <w:lvlText w:val="•"/>
      <w:lvlJc w:val="left"/>
      <w:pPr>
        <w:ind w:left="3450" w:hanging="240"/>
      </w:pPr>
      <w:rPr>
        <w:rFonts w:hint="default"/>
      </w:rPr>
    </w:lvl>
    <w:lvl w:ilvl="2" w:tplc="6E345054">
      <w:numFmt w:val="bullet"/>
      <w:lvlText w:val="•"/>
      <w:lvlJc w:val="left"/>
      <w:pPr>
        <w:ind w:left="4140" w:hanging="240"/>
      </w:pPr>
      <w:rPr>
        <w:rFonts w:hint="default"/>
      </w:rPr>
    </w:lvl>
    <w:lvl w:ilvl="3" w:tplc="1D2C6C80">
      <w:numFmt w:val="bullet"/>
      <w:lvlText w:val="•"/>
      <w:lvlJc w:val="left"/>
      <w:pPr>
        <w:ind w:left="4830" w:hanging="240"/>
      </w:pPr>
      <w:rPr>
        <w:rFonts w:hint="default"/>
      </w:rPr>
    </w:lvl>
    <w:lvl w:ilvl="4" w:tplc="FF18CABA">
      <w:numFmt w:val="bullet"/>
      <w:lvlText w:val="•"/>
      <w:lvlJc w:val="left"/>
      <w:pPr>
        <w:ind w:left="5520" w:hanging="240"/>
      </w:pPr>
      <w:rPr>
        <w:rFonts w:hint="default"/>
      </w:rPr>
    </w:lvl>
    <w:lvl w:ilvl="5" w:tplc="E6DC3B5C">
      <w:numFmt w:val="bullet"/>
      <w:lvlText w:val="•"/>
      <w:lvlJc w:val="left"/>
      <w:pPr>
        <w:ind w:left="6210" w:hanging="240"/>
      </w:pPr>
      <w:rPr>
        <w:rFonts w:hint="default"/>
      </w:rPr>
    </w:lvl>
    <w:lvl w:ilvl="6" w:tplc="B2422172">
      <w:numFmt w:val="bullet"/>
      <w:lvlText w:val="•"/>
      <w:lvlJc w:val="left"/>
      <w:pPr>
        <w:ind w:left="6900" w:hanging="240"/>
      </w:pPr>
      <w:rPr>
        <w:rFonts w:hint="default"/>
      </w:rPr>
    </w:lvl>
    <w:lvl w:ilvl="7" w:tplc="52BA10A0">
      <w:numFmt w:val="bullet"/>
      <w:lvlText w:val="•"/>
      <w:lvlJc w:val="left"/>
      <w:pPr>
        <w:ind w:left="7590" w:hanging="240"/>
      </w:pPr>
      <w:rPr>
        <w:rFonts w:hint="default"/>
      </w:rPr>
    </w:lvl>
    <w:lvl w:ilvl="8" w:tplc="1DD24974">
      <w:numFmt w:val="bullet"/>
      <w:lvlText w:val="•"/>
      <w:lvlJc w:val="left"/>
      <w:pPr>
        <w:ind w:left="8280" w:hanging="240"/>
      </w:pPr>
      <w:rPr>
        <w:rFonts w:hint="default"/>
      </w:rPr>
    </w:lvl>
  </w:abstractNum>
  <w:abstractNum w:abstractNumId="14" w15:restartNumberingAfterBreak="0">
    <w:nsid w:val="6D563AF6"/>
    <w:multiLevelType w:val="hybridMultilevel"/>
    <w:tmpl w:val="41A60CF0"/>
    <w:lvl w:ilvl="0" w:tplc="C5DC2FB6">
      <w:numFmt w:val="bullet"/>
      <w:lvlText w:val="o"/>
      <w:lvlJc w:val="left"/>
      <w:pPr>
        <w:ind w:left="340" w:hanging="240"/>
      </w:pPr>
      <w:rPr>
        <w:rFonts w:ascii="Times New Roman" w:eastAsia="Times New Roman" w:hAnsi="Times New Roman" w:cs="Times New Roman" w:hint="default"/>
        <w:color w:val="333E48"/>
        <w:w w:val="111"/>
        <w:sz w:val="19"/>
        <w:szCs w:val="19"/>
      </w:rPr>
    </w:lvl>
    <w:lvl w:ilvl="1" w:tplc="C3DA2F00">
      <w:numFmt w:val="bullet"/>
      <w:lvlText w:val="•"/>
      <w:lvlJc w:val="left"/>
      <w:pPr>
        <w:ind w:left="1270" w:hanging="240"/>
      </w:pPr>
      <w:rPr>
        <w:rFonts w:hint="default"/>
      </w:rPr>
    </w:lvl>
    <w:lvl w:ilvl="2" w:tplc="8F121FFE">
      <w:numFmt w:val="bullet"/>
      <w:lvlText w:val="•"/>
      <w:lvlJc w:val="left"/>
      <w:pPr>
        <w:ind w:left="2200" w:hanging="240"/>
      </w:pPr>
      <w:rPr>
        <w:rFonts w:hint="default"/>
      </w:rPr>
    </w:lvl>
    <w:lvl w:ilvl="3" w:tplc="C79AD6A2">
      <w:numFmt w:val="bullet"/>
      <w:lvlText w:val="•"/>
      <w:lvlJc w:val="left"/>
      <w:pPr>
        <w:ind w:left="3130" w:hanging="240"/>
      </w:pPr>
      <w:rPr>
        <w:rFonts w:hint="default"/>
      </w:rPr>
    </w:lvl>
    <w:lvl w:ilvl="4" w:tplc="8E2A6E72">
      <w:numFmt w:val="bullet"/>
      <w:lvlText w:val="•"/>
      <w:lvlJc w:val="left"/>
      <w:pPr>
        <w:ind w:left="4060" w:hanging="240"/>
      </w:pPr>
      <w:rPr>
        <w:rFonts w:hint="default"/>
      </w:rPr>
    </w:lvl>
    <w:lvl w:ilvl="5" w:tplc="A762FC36">
      <w:numFmt w:val="bullet"/>
      <w:lvlText w:val="•"/>
      <w:lvlJc w:val="left"/>
      <w:pPr>
        <w:ind w:left="4990" w:hanging="240"/>
      </w:pPr>
      <w:rPr>
        <w:rFonts w:hint="default"/>
      </w:rPr>
    </w:lvl>
    <w:lvl w:ilvl="6" w:tplc="3EB62264">
      <w:numFmt w:val="bullet"/>
      <w:lvlText w:val="•"/>
      <w:lvlJc w:val="left"/>
      <w:pPr>
        <w:ind w:left="5920" w:hanging="240"/>
      </w:pPr>
      <w:rPr>
        <w:rFonts w:hint="default"/>
      </w:rPr>
    </w:lvl>
    <w:lvl w:ilvl="7" w:tplc="DEC243E4">
      <w:numFmt w:val="bullet"/>
      <w:lvlText w:val="•"/>
      <w:lvlJc w:val="left"/>
      <w:pPr>
        <w:ind w:left="6850" w:hanging="240"/>
      </w:pPr>
      <w:rPr>
        <w:rFonts w:hint="default"/>
      </w:rPr>
    </w:lvl>
    <w:lvl w:ilvl="8" w:tplc="F3C43464">
      <w:numFmt w:val="bullet"/>
      <w:lvlText w:val="•"/>
      <w:lvlJc w:val="left"/>
      <w:pPr>
        <w:ind w:left="7780" w:hanging="240"/>
      </w:pPr>
      <w:rPr>
        <w:rFonts w:hint="default"/>
      </w:rPr>
    </w:lvl>
  </w:abstractNum>
  <w:abstractNum w:abstractNumId="15" w15:restartNumberingAfterBreak="0">
    <w:nsid w:val="748A3429"/>
    <w:multiLevelType w:val="hybridMultilevel"/>
    <w:tmpl w:val="AB94C8B4"/>
    <w:lvl w:ilvl="0" w:tplc="3E6AB1D0">
      <w:numFmt w:val="bullet"/>
      <w:lvlText w:val="o"/>
      <w:lvlJc w:val="left"/>
      <w:pPr>
        <w:ind w:left="580" w:hanging="240"/>
      </w:pPr>
      <w:rPr>
        <w:rFonts w:ascii="Times New Roman" w:eastAsia="Times New Roman" w:hAnsi="Times New Roman" w:cs="Times New Roman" w:hint="default"/>
        <w:color w:val="0D223F"/>
        <w:w w:val="111"/>
        <w:sz w:val="19"/>
        <w:szCs w:val="19"/>
      </w:rPr>
    </w:lvl>
    <w:lvl w:ilvl="1" w:tplc="2EAA94CC">
      <w:numFmt w:val="bullet"/>
      <w:lvlText w:val="•"/>
      <w:lvlJc w:val="left"/>
      <w:pPr>
        <w:ind w:left="2760" w:hanging="240"/>
      </w:pPr>
      <w:rPr>
        <w:rFonts w:hint="default"/>
        <w:w w:val="142"/>
      </w:rPr>
    </w:lvl>
    <w:lvl w:ilvl="2" w:tplc="F3BE7316">
      <w:numFmt w:val="bullet"/>
      <w:lvlText w:val="o"/>
      <w:lvlJc w:val="left"/>
      <w:pPr>
        <w:ind w:left="3000" w:hanging="240"/>
      </w:pPr>
      <w:rPr>
        <w:rFonts w:ascii="Times New Roman" w:eastAsia="Times New Roman" w:hAnsi="Times New Roman" w:cs="Times New Roman" w:hint="default"/>
        <w:color w:val="333E48"/>
        <w:w w:val="111"/>
        <w:sz w:val="19"/>
        <w:szCs w:val="19"/>
      </w:rPr>
    </w:lvl>
    <w:lvl w:ilvl="3" w:tplc="A238CF90">
      <w:numFmt w:val="bullet"/>
      <w:lvlText w:val="•"/>
      <w:lvlJc w:val="left"/>
      <w:pPr>
        <w:ind w:left="3687" w:hanging="240"/>
      </w:pPr>
      <w:rPr>
        <w:rFonts w:hint="default"/>
      </w:rPr>
    </w:lvl>
    <w:lvl w:ilvl="4" w:tplc="69787EDE">
      <w:numFmt w:val="bullet"/>
      <w:lvlText w:val="•"/>
      <w:lvlJc w:val="left"/>
      <w:pPr>
        <w:ind w:left="4375" w:hanging="240"/>
      </w:pPr>
      <w:rPr>
        <w:rFonts w:hint="default"/>
      </w:rPr>
    </w:lvl>
    <w:lvl w:ilvl="5" w:tplc="9E2EBF92">
      <w:numFmt w:val="bullet"/>
      <w:lvlText w:val="•"/>
      <w:lvlJc w:val="left"/>
      <w:pPr>
        <w:ind w:left="5062" w:hanging="240"/>
      </w:pPr>
      <w:rPr>
        <w:rFonts w:hint="default"/>
      </w:rPr>
    </w:lvl>
    <w:lvl w:ilvl="6" w:tplc="EEFA7E26">
      <w:numFmt w:val="bullet"/>
      <w:lvlText w:val="•"/>
      <w:lvlJc w:val="left"/>
      <w:pPr>
        <w:ind w:left="5750" w:hanging="240"/>
      </w:pPr>
      <w:rPr>
        <w:rFonts w:hint="default"/>
      </w:rPr>
    </w:lvl>
    <w:lvl w:ilvl="7" w:tplc="D826B38A">
      <w:numFmt w:val="bullet"/>
      <w:lvlText w:val="•"/>
      <w:lvlJc w:val="left"/>
      <w:pPr>
        <w:ind w:left="6437" w:hanging="240"/>
      </w:pPr>
      <w:rPr>
        <w:rFonts w:hint="default"/>
      </w:rPr>
    </w:lvl>
    <w:lvl w:ilvl="8" w:tplc="4D0675D8">
      <w:numFmt w:val="bullet"/>
      <w:lvlText w:val="•"/>
      <w:lvlJc w:val="left"/>
      <w:pPr>
        <w:ind w:left="7125" w:hanging="240"/>
      </w:pPr>
      <w:rPr>
        <w:rFonts w:hint="default"/>
      </w:rPr>
    </w:lvl>
  </w:abstractNum>
  <w:abstractNum w:abstractNumId="16" w15:restartNumberingAfterBreak="0">
    <w:nsid w:val="74B63786"/>
    <w:multiLevelType w:val="hybridMultilevel"/>
    <w:tmpl w:val="AE823836"/>
    <w:lvl w:ilvl="0" w:tplc="D77A1728">
      <w:start w:val="1"/>
      <w:numFmt w:val="decimal"/>
      <w:lvlText w:val="%1."/>
      <w:lvlJc w:val="left"/>
      <w:pPr>
        <w:ind w:left="2674" w:hanging="154"/>
        <w:jc w:val="right"/>
      </w:pPr>
      <w:rPr>
        <w:rFonts w:ascii="Calibri" w:eastAsia="Calibri" w:hAnsi="Calibri" w:cs="Calibri" w:hint="default"/>
        <w:b/>
        <w:bCs/>
        <w:color w:val="00AEEF"/>
        <w:spacing w:val="0"/>
        <w:w w:val="79"/>
        <w:sz w:val="16"/>
        <w:szCs w:val="16"/>
      </w:rPr>
    </w:lvl>
    <w:lvl w:ilvl="1" w:tplc="AFDE4E8C">
      <w:start w:val="1"/>
      <w:numFmt w:val="upperLetter"/>
      <w:lvlText w:val="%2."/>
      <w:lvlJc w:val="left"/>
      <w:pPr>
        <w:ind w:left="2752" w:hanging="233"/>
        <w:jc w:val="right"/>
      </w:pPr>
      <w:rPr>
        <w:rFonts w:ascii="Calibri" w:eastAsia="Calibri" w:hAnsi="Calibri" w:cs="Calibri" w:hint="default"/>
        <w:b/>
        <w:bCs/>
        <w:color w:val="0098D1"/>
        <w:spacing w:val="0"/>
        <w:w w:val="114"/>
        <w:sz w:val="18"/>
        <w:szCs w:val="18"/>
      </w:rPr>
    </w:lvl>
    <w:lvl w:ilvl="2" w:tplc="BC8AAD14">
      <w:numFmt w:val="bullet"/>
      <w:lvlText w:val="•"/>
      <w:lvlJc w:val="left"/>
      <w:pPr>
        <w:ind w:left="3526" w:hanging="233"/>
      </w:pPr>
      <w:rPr>
        <w:rFonts w:hint="default"/>
      </w:rPr>
    </w:lvl>
    <w:lvl w:ilvl="3" w:tplc="426C7EEA">
      <w:numFmt w:val="bullet"/>
      <w:lvlText w:val="•"/>
      <w:lvlJc w:val="left"/>
      <w:pPr>
        <w:ind w:left="4293" w:hanging="233"/>
      </w:pPr>
      <w:rPr>
        <w:rFonts w:hint="default"/>
      </w:rPr>
    </w:lvl>
    <w:lvl w:ilvl="4" w:tplc="6128DB0A">
      <w:numFmt w:val="bullet"/>
      <w:lvlText w:val="•"/>
      <w:lvlJc w:val="left"/>
      <w:pPr>
        <w:ind w:left="5060" w:hanging="233"/>
      </w:pPr>
      <w:rPr>
        <w:rFonts w:hint="default"/>
      </w:rPr>
    </w:lvl>
    <w:lvl w:ilvl="5" w:tplc="A366147A">
      <w:numFmt w:val="bullet"/>
      <w:lvlText w:val="•"/>
      <w:lvlJc w:val="left"/>
      <w:pPr>
        <w:ind w:left="5826" w:hanging="233"/>
      </w:pPr>
      <w:rPr>
        <w:rFonts w:hint="default"/>
      </w:rPr>
    </w:lvl>
    <w:lvl w:ilvl="6" w:tplc="F0EACD72">
      <w:numFmt w:val="bullet"/>
      <w:lvlText w:val="•"/>
      <w:lvlJc w:val="left"/>
      <w:pPr>
        <w:ind w:left="6593" w:hanging="233"/>
      </w:pPr>
      <w:rPr>
        <w:rFonts w:hint="default"/>
      </w:rPr>
    </w:lvl>
    <w:lvl w:ilvl="7" w:tplc="2FBA4D46">
      <w:numFmt w:val="bullet"/>
      <w:lvlText w:val="•"/>
      <w:lvlJc w:val="left"/>
      <w:pPr>
        <w:ind w:left="7360" w:hanging="233"/>
      </w:pPr>
      <w:rPr>
        <w:rFonts w:hint="default"/>
      </w:rPr>
    </w:lvl>
    <w:lvl w:ilvl="8" w:tplc="E2AA3B8C">
      <w:numFmt w:val="bullet"/>
      <w:lvlText w:val="•"/>
      <w:lvlJc w:val="left"/>
      <w:pPr>
        <w:ind w:left="8126" w:hanging="233"/>
      </w:pPr>
      <w:rPr>
        <w:rFonts w:hint="default"/>
      </w:rPr>
    </w:lvl>
  </w:abstractNum>
  <w:abstractNum w:abstractNumId="17" w15:restartNumberingAfterBreak="0">
    <w:nsid w:val="759475C8"/>
    <w:multiLevelType w:val="hybridMultilevel"/>
    <w:tmpl w:val="889AEF92"/>
    <w:lvl w:ilvl="0" w:tplc="347830C0">
      <w:start w:val="1"/>
      <w:numFmt w:val="upperLetter"/>
      <w:lvlText w:val="%1."/>
      <w:lvlJc w:val="left"/>
      <w:pPr>
        <w:ind w:left="2752" w:hanging="233"/>
        <w:jc w:val="right"/>
      </w:pPr>
      <w:rPr>
        <w:rFonts w:ascii="Calibri" w:eastAsia="Calibri" w:hAnsi="Calibri" w:cs="Calibri" w:hint="default"/>
        <w:b/>
        <w:bCs/>
        <w:color w:val="0098D1"/>
        <w:spacing w:val="0"/>
        <w:w w:val="114"/>
        <w:sz w:val="20"/>
        <w:szCs w:val="1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6810856"/>
    <w:multiLevelType w:val="hybridMultilevel"/>
    <w:tmpl w:val="F43646E8"/>
    <w:lvl w:ilvl="0" w:tplc="B1208FDC">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8CD2E5AC">
      <w:numFmt w:val="bullet"/>
      <w:lvlText w:val="•"/>
      <w:lvlJc w:val="left"/>
      <w:pPr>
        <w:ind w:left="3450" w:hanging="240"/>
      </w:pPr>
      <w:rPr>
        <w:rFonts w:hint="default"/>
      </w:rPr>
    </w:lvl>
    <w:lvl w:ilvl="2" w:tplc="7C4CDA7A">
      <w:numFmt w:val="bullet"/>
      <w:lvlText w:val="•"/>
      <w:lvlJc w:val="left"/>
      <w:pPr>
        <w:ind w:left="4140" w:hanging="240"/>
      </w:pPr>
      <w:rPr>
        <w:rFonts w:hint="default"/>
      </w:rPr>
    </w:lvl>
    <w:lvl w:ilvl="3" w:tplc="2548A02E">
      <w:numFmt w:val="bullet"/>
      <w:lvlText w:val="•"/>
      <w:lvlJc w:val="left"/>
      <w:pPr>
        <w:ind w:left="4830" w:hanging="240"/>
      </w:pPr>
      <w:rPr>
        <w:rFonts w:hint="default"/>
      </w:rPr>
    </w:lvl>
    <w:lvl w:ilvl="4" w:tplc="73F600C8">
      <w:numFmt w:val="bullet"/>
      <w:lvlText w:val="•"/>
      <w:lvlJc w:val="left"/>
      <w:pPr>
        <w:ind w:left="5520" w:hanging="240"/>
      </w:pPr>
      <w:rPr>
        <w:rFonts w:hint="default"/>
      </w:rPr>
    </w:lvl>
    <w:lvl w:ilvl="5" w:tplc="3FA6559A">
      <w:numFmt w:val="bullet"/>
      <w:lvlText w:val="•"/>
      <w:lvlJc w:val="left"/>
      <w:pPr>
        <w:ind w:left="6210" w:hanging="240"/>
      </w:pPr>
      <w:rPr>
        <w:rFonts w:hint="default"/>
      </w:rPr>
    </w:lvl>
    <w:lvl w:ilvl="6" w:tplc="69567B7E">
      <w:numFmt w:val="bullet"/>
      <w:lvlText w:val="•"/>
      <w:lvlJc w:val="left"/>
      <w:pPr>
        <w:ind w:left="6900" w:hanging="240"/>
      </w:pPr>
      <w:rPr>
        <w:rFonts w:hint="default"/>
      </w:rPr>
    </w:lvl>
    <w:lvl w:ilvl="7" w:tplc="ED5A22A2">
      <w:numFmt w:val="bullet"/>
      <w:lvlText w:val="•"/>
      <w:lvlJc w:val="left"/>
      <w:pPr>
        <w:ind w:left="7590" w:hanging="240"/>
      </w:pPr>
      <w:rPr>
        <w:rFonts w:hint="default"/>
      </w:rPr>
    </w:lvl>
    <w:lvl w:ilvl="8" w:tplc="FDE03A88">
      <w:numFmt w:val="bullet"/>
      <w:lvlText w:val="•"/>
      <w:lvlJc w:val="left"/>
      <w:pPr>
        <w:ind w:left="8280" w:hanging="240"/>
      </w:pPr>
      <w:rPr>
        <w:rFonts w:hint="default"/>
      </w:rPr>
    </w:lvl>
  </w:abstractNum>
  <w:abstractNum w:abstractNumId="19" w15:restartNumberingAfterBreak="0">
    <w:nsid w:val="7B786FC2"/>
    <w:multiLevelType w:val="hybridMultilevel"/>
    <w:tmpl w:val="5E0C83D4"/>
    <w:lvl w:ilvl="0" w:tplc="BB32FD48">
      <w:numFmt w:val="bullet"/>
      <w:lvlText w:val="•"/>
      <w:lvlJc w:val="left"/>
      <w:pPr>
        <w:ind w:left="2760" w:hanging="240"/>
      </w:pPr>
      <w:rPr>
        <w:rFonts w:ascii="Times New Roman" w:eastAsia="Times New Roman" w:hAnsi="Times New Roman" w:cs="Times New Roman" w:hint="default"/>
        <w:color w:val="333E48"/>
        <w:w w:val="142"/>
        <w:sz w:val="19"/>
        <w:szCs w:val="19"/>
      </w:rPr>
    </w:lvl>
    <w:lvl w:ilvl="1" w:tplc="7D467212">
      <w:numFmt w:val="bullet"/>
      <w:lvlText w:val="•"/>
      <w:lvlJc w:val="left"/>
      <w:pPr>
        <w:ind w:left="3450" w:hanging="240"/>
      </w:pPr>
      <w:rPr>
        <w:rFonts w:hint="default"/>
      </w:rPr>
    </w:lvl>
    <w:lvl w:ilvl="2" w:tplc="BAB06936">
      <w:numFmt w:val="bullet"/>
      <w:lvlText w:val="•"/>
      <w:lvlJc w:val="left"/>
      <w:pPr>
        <w:ind w:left="4140" w:hanging="240"/>
      </w:pPr>
      <w:rPr>
        <w:rFonts w:hint="default"/>
      </w:rPr>
    </w:lvl>
    <w:lvl w:ilvl="3" w:tplc="967A3A36">
      <w:numFmt w:val="bullet"/>
      <w:lvlText w:val="•"/>
      <w:lvlJc w:val="left"/>
      <w:pPr>
        <w:ind w:left="4830" w:hanging="240"/>
      </w:pPr>
      <w:rPr>
        <w:rFonts w:hint="default"/>
      </w:rPr>
    </w:lvl>
    <w:lvl w:ilvl="4" w:tplc="BD18F3BC">
      <w:numFmt w:val="bullet"/>
      <w:lvlText w:val="•"/>
      <w:lvlJc w:val="left"/>
      <w:pPr>
        <w:ind w:left="5520" w:hanging="240"/>
      </w:pPr>
      <w:rPr>
        <w:rFonts w:hint="default"/>
      </w:rPr>
    </w:lvl>
    <w:lvl w:ilvl="5" w:tplc="114AC7C6">
      <w:numFmt w:val="bullet"/>
      <w:lvlText w:val="•"/>
      <w:lvlJc w:val="left"/>
      <w:pPr>
        <w:ind w:left="6210" w:hanging="240"/>
      </w:pPr>
      <w:rPr>
        <w:rFonts w:hint="default"/>
      </w:rPr>
    </w:lvl>
    <w:lvl w:ilvl="6" w:tplc="76144BB2">
      <w:numFmt w:val="bullet"/>
      <w:lvlText w:val="•"/>
      <w:lvlJc w:val="left"/>
      <w:pPr>
        <w:ind w:left="6900" w:hanging="240"/>
      </w:pPr>
      <w:rPr>
        <w:rFonts w:hint="default"/>
      </w:rPr>
    </w:lvl>
    <w:lvl w:ilvl="7" w:tplc="41909EBE">
      <w:numFmt w:val="bullet"/>
      <w:lvlText w:val="•"/>
      <w:lvlJc w:val="left"/>
      <w:pPr>
        <w:ind w:left="7590" w:hanging="240"/>
      </w:pPr>
      <w:rPr>
        <w:rFonts w:hint="default"/>
      </w:rPr>
    </w:lvl>
    <w:lvl w:ilvl="8" w:tplc="83C45C42">
      <w:numFmt w:val="bullet"/>
      <w:lvlText w:val="•"/>
      <w:lvlJc w:val="left"/>
      <w:pPr>
        <w:ind w:left="8280" w:hanging="240"/>
      </w:pPr>
      <w:rPr>
        <w:rFonts w:hint="default"/>
      </w:rPr>
    </w:lvl>
  </w:abstractNum>
  <w:num w:numId="1">
    <w:abstractNumId w:val="8"/>
  </w:num>
  <w:num w:numId="2">
    <w:abstractNumId w:val="16"/>
  </w:num>
  <w:num w:numId="3">
    <w:abstractNumId w:val="19"/>
  </w:num>
  <w:num w:numId="4">
    <w:abstractNumId w:val="10"/>
  </w:num>
  <w:num w:numId="5">
    <w:abstractNumId w:val="15"/>
  </w:num>
  <w:num w:numId="6">
    <w:abstractNumId w:val="4"/>
  </w:num>
  <w:num w:numId="7">
    <w:abstractNumId w:val="14"/>
  </w:num>
  <w:num w:numId="8">
    <w:abstractNumId w:val="3"/>
  </w:num>
  <w:num w:numId="9">
    <w:abstractNumId w:val="6"/>
  </w:num>
  <w:num w:numId="10">
    <w:abstractNumId w:val="0"/>
  </w:num>
  <w:num w:numId="11">
    <w:abstractNumId w:val="9"/>
  </w:num>
  <w:num w:numId="12">
    <w:abstractNumId w:val="2"/>
  </w:num>
  <w:num w:numId="13">
    <w:abstractNumId w:val="18"/>
  </w:num>
  <w:num w:numId="14">
    <w:abstractNumId w:val="13"/>
  </w:num>
  <w:num w:numId="15">
    <w:abstractNumId w:val="5"/>
  </w:num>
  <w:num w:numId="16">
    <w:abstractNumId w:val="11"/>
  </w:num>
  <w:num w:numId="17">
    <w:abstractNumId w:val="1"/>
  </w:num>
  <w:num w:numId="18">
    <w:abstractNumId w:val="12"/>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75C83"/>
    <w:rsid w:val="00010827"/>
    <w:rsid w:val="0006589D"/>
    <w:rsid w:val="00075C83"/>
    <w:rsid w:val="00084AC2"/>
    <w:rsid w:val="000B71D8"/>
    <w:rsid w:val="000C22AD"/>
    <w:rsid w:val="000E45EC"/>
    <w:rsid w:val="000F660D"/>
    <w:rsid w:val="0013316B"/>
    <w:rsid w:val="00152D55"/>
    <w:rsid w:val="00153BA6"/>
    <w:rsid w:val="001C2481"/>
    <w:rsid w:val="001D52C3"/>
    <w:rsid w:val="001F2176"/>
    <w:rsid w:val="00220DC4"/>
    <w:rsid w:val="00223346"/>
    <w:rsid w:val="00233B09"/>
    <w:rsid w:val="002571D8"/>
    <w:rsid w:val="00295CD0"/>
    <w:rsid w:val="002E7931"/>
    <w:rsid w:val="003237A8"/>
    <w:rsid w:val="00353C91"/>
    <w:rsid w:val="00362274"/>
    <w:rsid w:val="003A1181"/>
    <w:rsid w:val="003A11DD"/>
    <w:rsid w:val="003B645A"/>
    <w:rsid w:val="003F2247"/>
    <w:rsid w:val="00410A11"/>
    <w:rsid w:val="00410D13"/>
    <w:rsid w:val="004125E4"/>
    <w:rsid w:val="00423FE8"/>
    <w:rsid w:val="004512CE"/>
    <w:rsid w:val="00452A82"/>
    <w:rsid w:val="00480A18"/>
    <w:rsid w:val="00491092"/>
    <w:rsid w:val="0052691F"/>
    <w:rsid w:val="00530A17"/>
    <w:rsid w:val="005463B2"/>
    <w:rsid w:val="00554B03"/>
    <w:rsid w:val="005660C0"/>
    <w:rsid w:val="00572671"/>
    <w:rsid w:val="00572963"/>
    <w:rsid w:val="00581BD0"/>
    <w:rsid w:val="0058305A"/>
    <w:rsid w:val="005C03AA"/>
    <w:rsid w:val="005E4E39"/>
    <w:rsid w:val="00622DDB"/>
    <w:rsid w:val="006A3083"/>
    <w:rsid w:val="006C7BF5"/>
    <w:rsid w:val="006D7AA2"/>
    <w:rsid w:val="00741669"/>
    <w:rsid w:val="00757884"/>
    <w:rsid w:val="00782171"/>
    <w:rsid w:val="007A12A4"/>
    <w:rsid w:val="008704DA"/>
    <w:rsid w:val="00890960"/>
    <w:rsid w:val="008C4200"/>
    <w:rsid w:val="008D0435"/>
    <w:rsid w:val="00903AE5"/>
    <w:rsid w:val="0092774F"/>
    <w:rsid w:val="00950C17"/>
    <w:rsid w:val="00973883"/>
    <w:rsid w:val="00995260"/>
    <w:rsid w:val="0099552D"/>
    <w:rsid w:val="00A02B3E"/>
    <w:rsid w:val="00A916C6"/>
    <w:rsid w:val="00A94F40"/>
    <w:rsid w:val="00AB5ABE"/>
    <w:rsid w:val="00B73440"/>
    <w:rsid w:val="00B81AAB"/>
    <w:rsid w:val="00B85DBC"/>
    <w:rsid w:val="00BF468F"/>
    <w:rsid w:val="00C15CED"/>
    <w:rsid w:val="00C31E4D"/>
    <w:rsid w:val="00C506D3"/>
    <w:rsid w:val="00C61479"/>
    <w:rsid w:val="00CE30AF"/>
    <w:rsid w:val="00CF5A76"/>
    <w:rsid w:val="00D05D51"/>
    <w:rsid w:val="00D35AA3"/>
    <w:rsid w:val="00E2133F"/>
    <w:rsid w:val="00E31009"/>
    <w:rsid w:val="00E45358"/>
    <w:rsid w:val="00E839A7"/>
    <w:rsid w:val="00EB3665"/>
    <w:rsid w:val="00EE6E37"/>
    <w:rsid w:val="00EF2DDA"/>
    <w:rsid w:val="00EF39C5"/>
    <w:rsid w:val="00EF4B52"/>
    <w:rsid w:val="00F90FC0"/>
    <w:rsid w:val="00FA50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126A4"/>
  <w15:docId w15:val="{877747F0-E161-4228-8F22-07B71017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line="450" w:lineRule="exact"/>
      <w:ind w:left="100"/>
      <w:outlineLvl w:val="0"/>
    </w:pPr>
    <w:rPr>
      <w:rFonts w:ascii="Book Antiqua" w:eastAsia="Book Antiqua" w:hAnsi="Book Antiqua" w:cs="Book Antiqua"/>
      <w:sz w:val="37"/>
      <w:szCs w:val="37"/>
    </w:rPr>
  </w:style>
  <w:style w:type="paragraph" w:styleId="Heading2">
    <w:name w:val="heading 2"/>
    <w:basedOn w:val="Normal"/>
    <w:uiPriority w:val="1"/>
    <w:qFormat/>
    <w:pPr>
      <w:spacing w:before="1"/>
      <w:ind w:left="2520"/>
      <w:jc w:val="both"/>
      <w:outlineLvl w:val="1"/>
    </w:pPr>
    <w:rPr>
      <w:rFonts w:ascii="Calibri" w:eastAsia="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340" w:hanging="240"/>
      <w:jc w:val="both"/>
    </w:pPr>
  </w:style>
  <w:style w:type="paragraph" w:customStyle="1" w:styleId="TableParagraph">
    <w:name w:val="Table Paragraph"/>
    <w:basedOn w:val="Normal"/>
    <w:uiPriority w:val="1"/>
    <w:qFormat/>
    <w:pPr>
      <w:spacing w:before="23"/>
      <w:ind w:left="75"/>
    </w:pPr>
  </w:style>
  <w:style w:type="paragraph" w:styleId="Header">
    <w:name w:val="header"/>
    <w:basedOn w:val="Normal"/>
    <w:link w:val="HeaderChar"/>
    <w:uiPriority w:val="99"/>
    <w:unhideWhenUsed/>
    <w:rsid w:val="00A916C6"/>
    <w:pPr>
      <w:tabs>
        <w:tab w:val="center" w:pos="4513"/>
        <w:tab w:val="right" w:pos="9026"/>
      </w:tabs>
    </w:pPr>
  </w:style>
  <w:style w:type="character" w:customStyle="1" w:styleId="HeaderChar">
    <w:name w:val="Header Char"/>
    <w:basedOn w:val="DefaultParagraphFont"/>
    <w:link w:val="Header"/>
    <w:uiPriority w:val="99"/>
    <w:rsid w:val="00A916C6"/>
    <w:rPr>
      <w:rFonts w:ascii="Times New Roman" w:eastAsia="Times New Roman" w:hAnsi="Times New Roman" w:cs="Times New Roman"/>
    </w:rPr>
  </w:style>
  <w:style w:type="paragraph" w:styleId="Footer">
    <w:name w:val="footer"/>
    <w:basedOn w:val="Normal"/>
    <w:link w:val="FooterChar"/>
    <w:uiPriority w:val="99"/>
    <w:unhideWhenUsed/>
    <w:rsid w:val="00A916C6"/>
    <w:pPr>
      <w:tabs>
        <w:tab w:val="center" w:pos="4513"/>
        <w:tab w:val="right" w:pos="9026"/>
      </w:tabs>
    </w:pPr>
  </w:style>
  <w:style w:type="character" w:customStyle="1" w:styleId="FooterChar">
    <w:name w:val="Footer Char"/>
    <w:basedOn w:val="DefaultParagraphFont"/>
    <w:link w:val="Footer"/>
    <w:uiPriority w:val="99"/>
    <w:rsid w:val="00A916C6"/>
    <w:rPr>
      <w:rFonts w:ascii="Times New Roman" w:eastAsia="Times New Roman" w:hAnsi="Times New Roman" w:cs="Times New Roman"/>
    </w:rPr>
  </w:style>
  <w:style w:type="character" w:styleId="Hyperlink">
    <w:name w:val="Hyperlink"/>
    <w:basedOn w:val="DefaultParagraphFont"/>
    <w:uiPriority w:val="99"/>
    <w:unhideWhenUsed/>
    <w:rsid w:val="00D05D51"/>
    <w:rPr>
      <w:color w:val="0000FF" w:themeColor="hyperlink"/>
      <w:u w:val="single"/>
    </w:rPr>
  </w:style>
  <w:style w:type="character" w:styleId="Mention">
    <w:name w:val="Mention"/>
    <w:basedOn w:val="DefaultParagraphFont"/>
    <w:uiPriority w:val="99"/>
    <w:semiHidden/>
    <w:unhideWhenUsed/>
    <w:rsid w:val="00D05D51"/>
    <w:rPr>
      <w:color w:val="2B579A"/>
      <w:shd w:val="clear" w:color="auto" w:fill="E6E6E6"/>
    </w:rPr>
  </w:style>
  <w:style w:type="paragraph" w:styleId="FootnoteText">
    <w:name w:val="footnote text"/>
    <w:basedOn w:val="Normal"/>
    <w:link w:val="FootnoteTextChar"/>
    <w:uiPriority w:val="99"/>
    <w:semiHidden/>
    <w:unhideWhenUsed/>
    <w:rsid w:val="00D05D51"/>
    <w:rPr>
      <w:sz w:val="20"/>
      <w:szCs w:val="20"/>
    </w:rPr>
  </w:style>
  <w:style w:type="character" w:customStyle="1" w:styleId="FootnoteTextChar">
    <w:name w:val="Footnote Text Char"/>
    <w:basedOn w:val="DefaultParagraphFont"/>
    <w:link w:val="FootnoteText"/>
    <w:uiPriority w:val="99"/>
    <w:semiHidden/>
    <w:rsid w:val="00D05D5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5D51"/>
    <w:rPr>
      <w:vertAlign w:val="superscript"/>
    </w:rPr>
  </w:style>
  <w:style w:type="character" w:styleId="UnresolvedMention">
    <w:name w:val="Unresolved Mention"/>
    <w:basedOn w:val="DefaultParagraphFont"/>
    <w:uiPriority w:val="99"/>
    <w:semiHidden/>
    <w:unhideWhenUsed/>
    <w:rsid w:val="008909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10D8-5259-4043-9297-2C6C4277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989</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Fiorella Facello</cp:lastModifiedBy>
  <cp:revision>77</cp:revision>
  <dcterms:created xsi:type="dcterms:W3CDTF">2018-01-30T12:49:00Z</dcterms:created>
  <dcterms:modified xsi:type="dcterms:W3CDTF">2018-02-06T20:59:00Z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CS6 (Windows)</vt:lpwstr>
  </property>
  <property fmtid="{D5CDD505-2E9C-101B-9397-08002B2CF9AE}" pid="4" name="LastSaved">
    <vt:filetime>2018-01-30T00:00:00Z</vt:filetime>
  </property>
</Properties>
</file>