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29CD" w:rsidRPr="004A6EC0" w:rsidRDefault="00C5164F" w:rsidP="00C5164F">
      <w:pPr>
        <w:pStyle w:val="Heading1"/>
        <w:spacing w:before="0"/>
        <w:ind w:left="0" w:right="0"/>
        <w:jc w:val="center"/>
        <w:rPr>
          <w:lang w:val="es-ES_tradnl"/>
        </w:rPr>
      </w:pPr>
      <w:r w:rsidRPr="004A6EC0">
        <w:rPr>
          <w:color w:val="0D223F"/>
          <w:w w:val="115"/>
          <w:lang w:val="es-ES_tradnl"/>
        </w:rPr>
        <w:t>Anexo B. Guía para redactar un plan de gestión de la</w:t>
      </w:r>
      <w:r w:rsidRPr="004A6EC0">
        <w:rPr>
          <w:color w:val="0D223F"/>
          <w:spacing w:val="-67"/>
          <w:w w:val="115"/>
          <w:lang w:val="es-ES_tradnl"/>
        </w:rPr>
        <w:t xml:space="preserve"> </w:t>
      </w:r>
      <w:r w:rsidRPr="004A6EC0">
        <w:rPr>
          <w:color w:val="0D223F"/>
          <w:w w:val="115"/>
          <w:lang w:val="es-ES_tradnl"/>
        </w:rPr>
        <w:t>seguridad</w:t>
      </w:r>
    </w:p>
    <w:p w:rsidR="001529CD" w:rsidRPr="004A6EC0" w:rsidRDefault="001529CD" w:rsidP="00F7749F">
      <w:pPr>
        <w:pStyle w:val="BodyText"/>
        <w:rPr>
          <w:rFonts w:ascii="Calibri"/>
          <w:sz w:val="37"/>
          <w:lang w:val="es-ES_tradnl"/>
        </w:rPr>
      </w:pPr>
    </w:p>
    <w:p w:rsidR="001529CD" w:rsidRPr="004A6EC0" w:rsidRDefault="00C5164F" w:rsidP="00F7749F">
      <w:pPr>
        <w:spacing w:line="259" w:lineRule="auto"/>
        <w:jc w:val="both"/>
        <w:rPr>
          <w:rFonts w:ascii="Book Antiqua" w:hAnsi="Book Antiqua"/>
          <w:i/>
          <w:sz w:val="20"/>
          <w:lang w:val="es-ES_tradnl"/>
        </w:rPr>
      </w:pPr>
      <w:r w:rsidRPr="004A6EC0">
        <w:rPr>
          <w:rFonts w:ascii="Book Antiqua" w:hAnsi="Book Antiqua"/>
          <w:i/>
          <w:color w:val="333E48"/>
          <w:spacing w:val="-4"/>
          <w:w w:val="105"/>
          <w:sz w:val="20"/>
          <w:lang w:val="es-ES_tradnl"/>
        </w:rPr>
        <w:t>Hay</w:t>
      </w:r>
      <w:r w:rsidRPr="004A6EC0">
        <w:rPr>
          <w:rFonts w:ascii="Book Antiqua" w:hAnsi="Book Antiqua"/>
          <w:i/>
          <w:color w:val="333E48"/>
          <w:spacing w:val="-9"/>
          <w:w w:val="105"/>
          <w:sz w:val="20"/>
          <w:lang w:val="es-ES_tradnl"/>
        </w:rPr>
        <w:t xml:space="preserve"> </w:t>
      </w:r>
      <w:r w:rsidRPr="004A6EC0">
        <w:rPr>
          <w:rFonts w:ascii="Book Antiqua" w:hAnsi="Book Antiqua"/>
          <w:i/>
          <w:color w:val="333E48"/>
          <w:spacing w:val="-4"/>
          <w:w w:val="105"/>
          <w:sz w:val="20"/>
          <w:lang w:val="es-ES_tradnl"/>
        </w:rPr>
        <w:t>muchas</w:t>
      </w:r>
      <w:r w:rsidRPr="004A6EC0">
        <w:rPr>
          <w:rFonts w:ascii="Book Antiqua" w:hAnsi="Book Antiqua"/>
          <w:i/>
          <w:color w:val="333E48"/>
          <w:spacing w:val="-9"/>
          <w:w w:val="105"/>
          <w:sz w:val="20"/>
          <w:lang w:val="es-ES_tradnl"/>
        </w:rPr>
        <w:t xml:space="preserve"> </w:t>
      </w:r>
      <w:r w:rsidRPr="004A6EC0">
        <w:rPr>
          <w:rFonts w:ascii="Book Antiqua" w:hAnsi="Book Antiqua"/>
          <w:i/>
          <w:color w:val="333E48"/>
          <w:spacing w:val="-5"/>
          <w:w w:val="105"/>
          <w:sz w:val="20"/>
          <w:lang w:val="es-ES_tradnl"/>
        </w:rPr>
        <w:t>maneras</w:t>
      </w:r>
      <w:r w:rsidRPr="004A6EC0">
        <w:rPr>
          <w:rFonts w:ascii="Book Antiqua" w:hAnsi="Book Antiqua"/>
          <w:i/>
          <w:color w:val="333E48"/>
          <w:spacing w:val="-9"/>
          <w:w w:val="105"/>
          <w:sz w:val="20"/>
          <w:lang w:val="es-ES_tradnl"/>
        </w:rPr>
        <w:t xml:space="preserve"> </w:t>
      </w:r>
      <w:r w:rsidRPr="004A6EC0">
        <w:rPr>
          <w:rFonts w:ascii="Book Antiqua" w:hAnsi="Book Antiqua"/>
          <w:i/>
          <w:color w:val="333E48"/>
          <w:w w:val="105"/>
          <w:sz w:val="20"/>
          <w:lang w:val="es-ES_tradnl"/>
        </w:rPr>
        <w:t>de</w:t>
      </w:r>
      <w:r w:rsidRPr="004A6EC0">
        <w:rPr>
          <w:rFonts w:ascii="Book Antiqua" w:hAnsi="Book Antiqua"/>
          <w:i/>
          <w:color w:val="333E48"/>
          <w:spacing w:val="-9"/>
          <w:w w:val="105"/>
          <w:sz w:val="20"/>
          <w:lang w:val="es-ES_tradnl"/>
        </w:rPr>
        <w:t xml:space="preserve"> </w:t>
      </w:r>
      <w:r w:rsidRPr="004A6EC0">
        <w:rPr>
          <w:rFonts w:ascii="Book Antiqua" w:hAnsi="Book Antiqua"/>
          <w:i/>
          <w:color w:val="333E48"/>
          <w:spacing w:val="-5"/>
          <w:w w:val="105"/>
          <w:sz w:val="20"/>
          <w:lang w:val="es-ES_tradnl"/>
        </w:rPr>
        <w:t>estructurar</w:t>
      </w:r>
      <w:r w:rsidRPr="004A6EC0">
        <w:rPr>
          <w:rFonts w:ascii="Book Antiqua" w:hAnsi="Book Antiqua"/>
          <w:i/>
          <w:color w:val="333E48"/>
          <w:spacing w:val="-9"/>
          <w:w w:val="105"/>
          <w:sz w:val="20"/>
          <w:lang w:val="es-ES_tradnl"/>
        </w:rPr>
        <w:t xml:space="preserve"> </w:t>
      </w:r>
      <w:r w:rsidRPr="004A6EC0">
        <w:rPr>
          <w:rFonts w:ascii="Book Antiqua" w:hAnsi="Book Antiqua"/>
          <w:i/>
          <w:color w:val="333E48"/>
          <w:w w:val="105"/>
          <w:sz w:val="20"/>
          <w:lang w:val="es-ES_tradnl"/>
        </w:rPr>
        <w:t>un</w:t>
      </w:r>
      <w:r w:rsidRPr="004A6EC0">
        <w:rPr>
          <w:rFonts w:ascii="Book Antiqua" w:hAnsi="Book Antiqua"/>
          <w:i/>
          <w:color w:val="333E48"/>
          <w:spacing w:val="-9"/>
          <w:w w:val="105"/>
          <w:sz w:val="20"/>
          <w:lang w:val="es-ES_tradnl"/>
        </w:rPr>
        <w:t xml:space="preserve"> </w:t>
      </w:r>
      <w:r w:rsidRPr="004A6EC0">
        <w:rPr>
          <w:rFonts w:ascii="Book Antiqua" w:hAnsi="Book Antiqua"/>
          <w:i/>
          <w:color w:val="333E48"/>
          <w:spacing w:val="-3"/>
          <w:w w:val="105"/>
          <w:sz w:val="20"/>
          <w:lang w:val="es-ES_tradnl"/>
        </w:rPr>
        <w:t>plan</w:t>
      </w:r>
      <w:r w:rsidRPr="004A6EC0">
        <w:rPr>
          <w:rFonts w:ascii="Book Antiqua" w:hAnsi="Book Antiqua"/>
          <w:i/>
          <w:color w:val="333E48"/>
          <w:spacing w:val="-9"/>
          <w:w w:val="105"/>
          <w:sz w:val="20"/>
          <w:lang w:val="es-ES_tradnl"/>
        </w:rPr>
        <w:t xml:space="preserve"> </w:t>
      </w:r>
      <w:r w:rsidRPr="004A6EC0">
        <w:rPr>
          <w:rFonts w:ascii="Book Antiqua" w:hAnsi="Book Antiqua"/>
          <w:i/>
          <w:color w:val="333E48"/>
          <w:w w:val="105"/>
          <w:sz w:val="20"/>
          <w:lang w:val="es-ES_tradnl"/>
        </w:rPr>
        <w:t>de</w:t>
      </w:r>
      <w:r w:rsidRPr="004A6EC0">
        <w:rPr>
          <w:rFonts w:ascii="Book Antiqua" w:hAnsi="Book Antiqua"/>
          <w:i/>
          <w:color w:val="333E48"/>
          <w:spacing w:val="-9"/>
          <w:w w:val="105"/>
          <w:sz w:val="20"/>
          <w:lang w:val="es-ES_tradnl"/>
        </w:rPr>
        <w:t xml:space="preserve"> </w:t>
      </w:r>
      <w:r w:rsidRPr="004A6EC0">
        <w:rPr>
          <w:rFonts w:ascii="Book Antiqua" w:hAnsi="Book Antiqua"/>
          <w:i/>
          <w:color w:val="333E48"/>
          <w:spacing w:val="-4"/>
          <w:w w:val="105"/>
          <w:sz w:val="20"/>
          <w:lang w:val="es-ES_tradnl"/>
        </w:rPr>
        <w:t>gestión</w:t>
      </w:r>
      <w:r w:rsidRPr="004A6EC0">
        <w:rPr>
          <w:rFonts w:ascii="Book Antiqua" w:hAnsi="Book Antiqua"/>
          <w:i/>
          <w:color w:val="333E48"/>
          <w:spacing w:val="-9"/>
          <w:w w:val="105"/>
          <w:sz w:val="20"/>
          <w:lang w:val="es-ES_tradnl"/>
        </w:rPr>
        <w:t xml:space="preserve"> </w:t>
      </w:r>
      <w:r w:rsidRPr="004A6EC0">
        <w:rPr>
          <w:rFonts w:ascii="Book Antiqua" w:hAnsi="Book Antiqua"/>
          <w:i/>
          <w:color w:val="333E48"/>
          <w:w w:val="105"/>
          <w:sz w:val="20"/>
          <w:lang w:val="es-ES_tradnl"/>
        </w:rPr>
        <w:t>de</w:t>
      </w:r>
      <w:r w:rsidRPr="004A6EC0">
        <w:rPr>
          <w:rFonts w:ascii="Book Antiqua" w:hAnsi="Book Antiqua"/>
          <w:i/>
          <w:color w:val="333E48"/>
          <w:spacing w:val="-9"/>
          <w:w w:val="105"/>
          <w:sz w:val="20"/>
          <w:lang w:val="es-ES_tradnl"/>
        </w:rPr>
        <w:t xml:space="preserve"> </w:t>
      </w:r>
      <w:r w:rsidRPr="004A6EC0">
        <w:rPr>
          <w:rFonts w:ascii="Book Antiqua" w:hAnsi="Book Antiqua"/>
          <w:i/>
          <w:color w:val="333E48"/>
          <w:w w:val="105"/>
          <w:sz w:val="20"/>
          <w:lang w:val="es-ES_tradnl"/>
        </w:rPr>
        <w:t>la</w:t>
      </w:r>
      <w:r w:rsidRPr="004A6EC0">
        <w:rPr>
          <w:rFonts w:ascii="Book Antiqua" w:hAnsi="Book Antiqua"/>
          <w:i/>
          <w:color w:val="333E48"/>
          <w:spacing w:val="-9"/>
          <w:w w:val="105"/>
          <w:sz w:val="20"/>
          <w:lang w:val="es-ES_tradnl"/>
        </w:rPr>
        <w:t xml:space="preserve"> </w:t>
      </w:r>
      <w:r w:rsidRPr="004A6EC0">
        <w:rPr>
          <w:rFonts w:ascii="Book Antiqua" w:hAnsi="Book Antiqua"/>
          <w:i/>
          <w:color w:val="333E48"/>
          <w:spacing w:val="-4"/>
          <w:w w:val="105"/>
          <w:sz w:val="20"/>
          <w:lang w:val="es-ES_tradnl"/>
        </w:rPr>
        <w:t>seguridad.</w:t>
      </w:r>
      <w:r w:rsidRPr="004A6EC0">
        <w:rPr>
          <w:rFonts w:ascii="Book Antiqua" w:hAnsi="Book Antiqua"/>
          <w:i/>
          <w:color w:val="333E48"/>
          <w:spacing w:val="-17"/>
          <w:w w:val="105"/>
          <w:sz w:val="20"/>
          <w:lang w:val="es-ES_tradnl"/>
        </w:rPr>
        <w:t xml:space="preserve"> </w:t>
      </w:r>
      <w:r w:rsidRPr="004A6EC0">
        <w:rPr>
          <w:rFonts w:ascii="Book Antiqua" w:hAnsi="Book Antiqua"/>
          <w:i/>
          <w:color w:val="333E48"/>
          <w:spacing w:val="-5"/>
          <w:w w:val="105"/>
          <w:sz w:val="20"/>
          <w:lang w:val="es-ES_tradnl"/>
        </w:rPr>
        <w:t xml:space="preserve">Generalmente, </w:t>
      </w:r>
      <w:r w:rsidRPr="004A6EC0">
        <w:rPr>
          <w:rFonts w:ascii="Book Antiqua" w:hAnsi="Book Antiqua"/>
          <w:i/>
          <w:color w:val="333E48"/>
          <w:w w:val="105"/>
          <w:sz w:val="20"/>
          <w:lang w:val="es-ES_tradnl"/>
        </w:rPr>
        <w:t xml:space="preserve">los planes integrales de gestión de la seguridad incluyen los temas descritos </w:t>
      </w:r>
      <w:r w:rsidRPr="004A6EC0">
        <w:rPr>
          <w:rFonts w:ascii="Book Antiqua" w:hAnsi="Book Antiqua"/>
          <w:i/>
          <w:color w:val="333E48"/>
          <w:spacing w:val="2"/>
          <w:w w:val="105"/>
          <w:sz w:val="20"/>
          <w:lang w:val="es-ES_tradnl"/>
        </w:rPr>
        <w:t xml:space="preserve">más </w:t>
      </w:r>
      <w:r w:rsidRPr="004A6EC0">
        <w:rPr>
          <w:rFonts w:ascii="Book Antiqua" w:hAnsi="Book Antiqua"/>
          <w:i/>
          <w:color w:val="333E48"/>
          <w:w w:val="105"/>
          <w:sz w:val="20"/>
          <w:lang w:val="es-ES_tradnl"/>
        </w:rPr>
        <w:t xml:space="preserve">abajo. Las empresas pueden usar estos temas para elaborar internamente </w:t>
      </w:r>
      <w:r w:rsidRPr="004A6EC0">
        <w:rPr>
          <w:rFonts w:ascii="Book Antiqua" w:hAnsi="Book Antiqua"/>
          <w:i/>
          <w:color w:val="333E48"/>
          <w:spacing w:val="2"/>
          <w:w w:val="105"/>
          <w:sz w:val="20"/>
          <w:lang w:val="es-ES_tradnl"/>
        </w:rPr>
        <w:t xml:space="preserve">sus </w:t>
      </w:r>
      <w:r w:rsidRPr="004A6EC0">
        <w:rPr>
          <w:rFonts w:ascii="Book Antiqua" w:hAnsi="Book Antiqua"/>
          <w:i/>
          <w:color w:val="333E48"/>
          <w:w w:val="105"/>
          <w:sz w:val="20"/>
          <w:lang w:val="es-ES_tradnl"/>
        </w:rPr>
        <w:t>propios planes de seguridad o para evaluar los planes de seguridad presentados</w:t>
      </w:r>
      <w:r w:rsidR="00922251" w:rsidRPr="004A6EC0">
        <w:rPr>
          <w:rFonts w:ascii="Book Antiqua" w:hAnsi="Book Antiqua"/>
          <w:i/>
          <w:color w:val="333E48"/>
          <w:w w:val="105"/>
          <w:sz w:val="20"/>
          <w:lang w:val="es-ES_tradnl"/>
        </w:rPr>
        <w:t xml:space="preserve"> </w:t>
      </w:r>
      <w:r w:rsidRPr="004A6EC0">
        <w:rPr>
          <w:rFonts w:ascii="Book Antiqua" w:hAnsi="Book Antiqua"/>
          <w:i/>
          <w:color w:val="333E48"/>
          <w:w w:val="105"/>
          <w:sz w:val="20"/>
          <w:lang w:val="es-ES_tradnl"/>
        </w:rPr>
        <w:t>por</w:t>
      </w:r>
      <w:r w:rsidR="00922251" w:rsidRPr="004A6EC0">
        <w:rPr>
          <w:rFonts w:ascii="Book Antiqua" w:hAnsi="Book Antiqua"/>
          <w:i/>
          <w:color w:val="333E48"/>
          <w:w w:val="105"/>
          <w:sz w:val="20"/>
          <w:lang w:val="es-ES_tradnl"/>
        </w:rPr>
        <w:t xml:space="preserve"> </w:t>
      </w:r>
      <w:r w:rsidRPr="004A6EC0">
        <w:rPr>
          <w:rFonts w:ascii="Book Antiqua" w:hAnsi="Book Antiqua"/>
          <w:i/>
          <w:color w:val="333E48"/>
          <w:w w:val="105"/>
          <w:sz w:val="20"/>
          <w:lang w:val="es-ES_tradnl"/>
        </w:rPr>
        <w:t>los</w:t>
      </w:r>
      <w:r w:rsidR="00922251" w:rsidRPr="004A6EC0">
        <w:rPr>
          <w:rFonts w:ascii="Book Antiqua" w:hAnsi="Book Antiqua"/>
          <w:i/>
          <w:color w:val="333E48"/>
          <w:w w:val="105"/>
          <w:sz w:val="20"/>
          <w:lang w:val="es-ES_tradnl"/>
        </w:rPr>
        <w:t xml:space="preserve"> </w:t>
      </w:r>
      <w:r w:rsidRPr="004A6EC0">
        <w:rPr>
          <w:rFonts w:ascii="Book Antiqua" w:hAnsi="Book Antiqua"/>
          <w:i/>
          <w:color w:val="333E48"/>
          <w:w w:val="105"/>
          <w:sz w:val="20"/>
          <w:lang w:val="es-ES_tradnl"/>
        </w:rPr>
        <w:t>consultores</w:t>
      </w:r>
      <w:r w:rsidRPr="004A6EC0">
        <w:rPr>
          <w:rFonts w:ascii="Book Antiqua" w:hAnsi="Book Antiqua"/>
          <w:i/>
          <w:color w:val="333E48"/>
          <w:spacing w:val="30"/>
          <w:w w:val="105"/>
          <w:sz w:val="20"/>
          <w:lang w:val="es-ES_tradnl"/>
        </w:rPr>
        <w:t xml:space="preserve"> </w:t>
      </w:r>
      <w:r w:rsidRPr="004A6EC0">
        <w:rPr>
          <w:rFonts w:ascii="Book Antiqua" w:hAnsi="Book Antiqua"/>
          <w:i/>
          <w:color w:val="333E48"/>
          <w:w w:val="105"/>
          <w:sz w:val="20"/>
          <w:lang w:val="es-ES_tradnl"/>
        </w:rPr>
        <w:t>externos.</w:t>
      </w:r>
    </w:p>
    <w:p w:rsidR="001529CD" w:rsidRPr="004A6EC0" w:rsidRDefault="001529CD" w:rsidP="00F7749F">
      <w:pPr>
        <w:pStyle w:val="BodyText"/>
        <w:rPr>
          <w:rFonts w:ascii="Book Antiqua"/>
          <w:i/>
          <w:sz w:val="19"/>
          <w:lang w:val="es-ES_tradnl"/>
        </w:rPr>
      </w:pPr>
    </w:p>
    <w:p w:rsidR="001529CD" w:rsidRPr="004A6EC0" w:rsidRDefault="00C5164F" w:rsidP="00F7749F">
      <w:pPr>
        <w:spacing w:line="259" w:lineRule="auto"/>
        <w:rPr>
          <w:rFonts w:ascii="Book Antiqua" w:hAnsi="Book Antiqua"/>
          <w:i/>
          <w:sz w:val="20"/>
          <w:lang w:val="es-ES_tradnl"/>
        </w:rPr>
      </w:pPr>
      <w:r w:rsidRPr="004A6EC0">
        <w:rPr>
          <w:rFonts w:ascii="Book Antiqua" w:hAnsi="Book Antiqua"/>
          <w:i/>
          <w:color w:val="333E48"/>
          <w:w w:val="105"/>
          <w:sz w:val="20"/>
          <w:lang w:val="es-ES_tradnl"/>
        </w:rPr>
        <w:t xml:space="preserve">El texto en letra negra es el modelo que se debe usar o modificar. El texto en letra </w:t>
      </w:r>
      <w:r w:rsidRPr="004A6EC0">
        <w:rPr>
          <w:rFonts w:ascii="Book Antiqua" w:hAnsi="Book Antiqua"/>
          <w:i/>
          <w:color w:val="0084B6"/>
          <w:w w:val="105"/>
          <w:sz w:val="20"/>
          <w:lang w:val="es-ES_tradnl"/>
        </w:rPr>
        <w:t xml:space="preserve">cursiva azul </w:t>
      </w:r>
      <w:r w:rsidRPr="004A6EC0">
        <w:rPr>
          <w:rFonts w:ascii="Book Antiqua" w:hAnsi="Book Antiqua"/>
          <w:i/>
          <w:color w:val="333E48"/>
          <w:w w:val="105"/>
          <w:sz w:val="20"/>
          <w:lang w:val="es-ES_tradnl"/>
        </w:rPr>
        <w:t>sirve de guía y, una vez examinado, se debe reemplazar o eliminar.</w:t>
      </w:r>
    </w:p>
    <w:p w:rsidR="001529CD" w:rsidRPr="004A6EC0" w:rsidRDefault="001529CD" w:rsidP="00F7749F">
      <w:pPr>
        <w:pStyle w:val="BodyText"/>
        <w:rPr>
          <w:rFonts w:ascii="Book Antiqua"/>
          <w:i/>
          <w:sz w:val="30"/>
          <w:lang w:val="es-ES_tradnl"/>
        </w:rPr>
      </w:pPr>
    </w:p>
    <w:p w:rsidR="001529CD" w:rsidRPr="004A6EC0" w:rsidRDefault="00C5164F" w:rsidP="00C841A1">
      <w:pPr>
        <w:pStyle w:val="ListParagraph"/>
        <w:widowControl/>
        <w:numPr>
          <w:ilvl w:val="1"/>
          <w:numId w:val="19"/>
        </w:numPr>
        <w:tabs>
          <w:tab w:val="left" w:pos="2766"/>
        </w:tabs>
        <w:spacing w:after="120"/>
        <w:ind w:left="270" w:hanging="270"/>
        <w:jc w:val="both"/>
        <w:rPr>
          <w:rFonts w:ascii="Calibri" w:hAnsi="Calibri"/>
          <w:b/>
          <w:sz w:val="20"/>
          <w:lang w:val="es-ES_tradnl"/>
        </w:rPr>
      </w:pPr>
      <w:r w:rsidRPr="004A6EC0">
        <w:rPr>
          <w:rFonts w:asciiTheme="minorHAnsi" w:hAnsiTheme="minorHAnsi"/>
          <w:b/>
          <w:color w:val="0098D1"/>
          <w:spacing w:val="2"/>
          <w:w w:val="125"/>
          <w:sz w:val="20"/>
          <w:lang w:val="es-ES_tradnl"/>
        </w:rPr>
        <w:t>OBJETIVOS</w:t>
      </w:r>
      <w:r w:rsidRPr="004A6EC0">
        <w:rPr>
          <w:rFonts w:ascii="Calibri" w:hAnsi="Calibri"/>
          <w:b/>
          <w:color w:val="0098D1"/>
          <w:spacing w:val="3"/>
          <w:w w:val="125"/>
          <w:sz w:val="20"/>
          <w:lang w:val="es-ES_tradnl"/>
        </w:rPr>
        <w:t>,</w:t>
      </w:r>
      <w:r w:rsidRPr="004A6EC0">
        <w:rPr>
          <w:rFonts w:ascii="Calibri" w:hAnsi="Calibri"/>
          <w:b/>
          <w:color w:val="0098D1"/>
          <w:spacing w:val="-22"/>
          <w:w w:val="125"/>
          <w:sz w:val="20"/>
          <w:lang w:val="es-ES_tradnl"/>
        </w:rPr>
        <w:t xml:space="preserve"> </w:t>
      </w:r>
      <w:r w:rsidRPr="004A6EC0">
        <w:rPr>
          <w:rFonts w:ascii="Calibri" w:hAnsi="Calibri"/>
          <w:b/>
          <w:color w:val="0098D1"/>
          <w:spacing w:val="3"/>
          <w:w w:val="125"/>
          <w:sz w:val="20"/>
          <w:lang w:val="es-ES_tradnl"/>
        </w:rPr>
        <w:t>MISIÓN</w:t>
      </w:r>
      <w:r w:rsidRPr="004A6EC0">
        <w:rPr>
          <w:rFonts w:ascii="Calibri" w:hAnsi="Calibri"/>
          <w:b/>
          <w:color w:val="0098D1"/>
          <w:spacing w:val="-21"/>
          <w:w w:val="125"/>
          <w:sz w:val="20"/>
          <w:lang w:val="es-ES_tradnl"/>
        </w:rPr>
        <w:t xml:space="preserve"> </w:t>
      </w:r>
      <w:r w:rsidRPr="004A6EC0">
        <w:rPr>
          <w:rFonts w:ascii="Calibri" w:hAnsi="Calibri"/>
          <w:b/>
          <w:color w:val="0098D1"/>
          <w:w w:val="125"/>
          <w:sz w:val="20"/>
          <w:lang w:val="es-ES_tradnl"/>
        </w:rPr>
        <w:t>Y</w:t>
      </w:r>
      <w:r w:rsidRPr="004A6EC0">
        <w:rPr>
          <w:rFonts w:ascii="Calibri" w:hAnsi="Calibri"/>
          <w:b/>
          <w:color w:val="0098D1"/>
          <w:spacing w:val="-21"/>
          <w:w w:val="125"/>
          <w:sz w:val="20"/>
          <w:lang w:val="es-ES_tradnl"/>
        </w:rPr>
        <w:t xml:space="preserve"> </w:t>
      </w:r>
      <w:r w:rsidRPr="004A6EC0">
        <w:rPr>
          <w:rFonts w:ascii="Calibri" w:hAnsi="Calibri"/>
          <w:b/>
          <w:color w:val="0098D1"/>
          <w:spacing w:val="4"/>
          <w:w w:val="125"/>
          <w:sz w:val="20"/>
          <w:lang w:val="es-ES_tradnl"/>
        </w:rPr>
        <w:t>ENFOQUE</w:t>
      </w:r>
    </w:p>
    <w:p w:rsidR="001529CD" w:rsidRPr="004A6EC0" w:rsidRDefault="00C5164F" w:rsidP="00C841A1">
      <w:pPr>
        <w:pStyle w:val="ListParagraph"/>
        <w:widowControl/>
        <w:numPr>
          <w:ilvl w:val="0"/>
          <w:numId w:val="16"/>
        </w:numPr>
        <w:tabs>
          <w:tab w:val="left" w:pos="2684"/>
        </w:tabs>
        <w:spacing w:before="240" w:after="120"/>
        <w:ind w:left="187" w:hanging="158"/>
        <w:jc w:val="both"/>
        <w:rPr>
          <w:rFonts w:ascii="Calibri" w:hAnsi="Calibri"/>
          <w:b/>
          <w:color w:val="0098D1"/>
          <w:w w:val="120"/>
          <w:sz w:val="20"/>
          <w:lang w:val="es-ES_tradnl"/>
        </w:rPr>
      </w:pPr>
      <w:r w:rsidRPr="004A6EC0">
        <w:rPr>
          <w:rFonts w:ascii="Calibri" w:hAnsi="Calibri"/>
          <w:b/>
          <w:color w:val="0098D1"/>
          <w:w w:val="120"/>
          <w:sz w:val="20"/>
          <w:lang w:val="es-ES_tradnl"/>
        </w:rPr>
        <w:t>Objetivos de un plan de gestión de la</w:t>
      </w:r>
      <w:r w:rsidR="00922251" w:rsidRPr="004A6EC0">
        <w:rPr>
          <w:rFonts w:ascii="Calibri" w:hAnsi="Calibri"/>
          <w:b/>
          <w:color w:val="0098D1"/>
          <w:w w:val="120"/>
          <w:sz w:val="20"/>
          <w:lang w:val="es-ES_tradnl"/>
        </w:rPr>
        <w:t xml:space="preserve"> </w:t>
      </w:r>
      <w:r w:rsidRPr="004A6EC0">
        <w:rPr>
          <w:rFonts w:ascii="Calibri" w:hAnsi="Calibri"/>
          <w:b/>
          <w:color w:val="0098D1"/>
          <w:w w:val="120"/>
          <w:sz w:val="20"/>
          <w:lang w:val="es-ES_tradnl"/>
        </w:rPr>
        <w:t>seguridad</w:t>
      </w:r>
    </w:p>
    <w:p w:rsidR="001529CD" w:rsidRPr="004A6EC0" w:rsidRDefault="00C5164F" w:rsidP="00C841A1">
      <w:pPr>
        <w:pStyle w:val="ListParagraph"/>
        <w:widowControl/>
        <w:numPr>
          <w:ilvl w:val="0"/>
          <w:numId w:val="15"/>
        </w:numPr>
        <w:spacing w:after="120"/>
        <w:ind w:left="360" w:hanging="245"/>
        <w:rPr>
          <w:color w:val="333E48"/>
          <w:w w:val="105"/>
          <w:sz w:val="19"/>
          <w:lang w:val="es-ES_tradnl"/>
        </w:rPr>
      </w:pPr>
      <w:r w:rsidRPr="004A6EC0">
        <w:rPr>
          <w:color w:val="333E48"/>
          <w:w w:val="105"/>
          <w:sz w:val="20"/>
          <w:lang w:val="es-ES_tradnl"/>
        </w:rPr>
        <w:t xml:space="preserve">El plan de gestión de la seguridad tiene por objeto orientar las acciones </w:t>
      </w:r>
      <w:r w:rsidRPr="004A6EC0">
        <w:rPr>
          <w:color w:val="333E48"/>
          <w:spacing w:val="2"/>
          <w:w w:val="105"/>
          <w:sz w:val="20"/>
          <w:lang w:val="es-ES_tradnl"/>
        </w:rPr>
        <w:t xml:space="preserve">que </w:t>
      </w:r>
      <w:r w:rsidRPr="004A6EC0">
        <w:rPr>
          <w:color w:val="333E48"/>
          <w:spacing w:val="-3"/>
          <w:w w:val="105"/>
          <w:sz w:val="20"/>
          <w:lang w:val="es-ES_tradnl"/>
        </w:rPr>
        <w:t xml:space="preserve">adopte </w:t>
      </w:r>
      <w:r w:rsidRPr="004A6EC0">
        <w:rPr>
          <w:color w:val="333E48"/>
          <w:w w:val="105"/>
          <w:sz w:val="20"/>
          <w:lang w:val="es-ES_tradnl"/>
        </w:rPr>
        <w:t xml:space="preserve">la </w:t>
      </w:r>
      <w:r w:rsidRPr="004A6EC0">
        <w:rPr>
          <w:color w:val="333E48"/>
          <w:spacing w:val="-3"/>
          <w:w w:val="105"/>
          <w:sz w:val="20"/>
          <w:lang w:val="es-ES_tradnl"/>
        </w:rPr>
        <w:t xml:space="preserve">empresa </w:t>
      </w:r>
      <w:r w:rsidRPr="004A6EC0">
        <w:rPr>
          <w:color w:val="333E48"/>
          <w:w w:val="105"/>
          <w:sz w:val="20"/>
          <w:lang w:val="es-ES_tradnl"/>
        </w:rPr>
        <w:t xml:space="preserve">en el </w:t>
      </w:r>
      <w:r w:rsidRPr="004A6EC0">
        <w:rPr>
          <w:color w:val="333E48"/>
          <w:spacing w:val="-3"/>
          <w:w w:val="105"/>
          <w:sz w:val="20"/>
          <w:lang w:val="es-ES_tradnl"/>
        </w:rPr>
        <w:t xml:space="preserve">sitio </w:t>
      </w:r>
      <w:r w:rsidRPr="004A6EC0">
        <w:rPr>
          <w:color w:val="333E48"/>
          <w:w w:val="105"/>
          <w:sz w:val="20"/>
          <w:lang w:val="es-ES_tradnl"/>
        </w:rPr>
        <w:t xml:space="preserve">del </w:t>
      </w:r>
      <w:r w:rsidRPr="004A6EC0">
        <w:rPr>
          <w:color w:val="333E48"/>
          <w:spacing w:val="-3"/>
          <w:w w:val="105"/>
          <w:sz w:val="20"/>
          <w:lang w:val="es-ES_tradnl"/>
        </w:rPr>
        <w:t xml:space="preserve">proyecto para mitigar </w:t>
      </w:r>
      <w:r w:rsidRPr="004A6EC0">
        <w:rPr>
          <w:color w:val="333E48"/>
          <w:w w:val="105"/>
          <w:sz w:val="20"/>
          <w:lang w:val="es-ES_tradnl"/>
        </w:rPr>
        <w:t xml:space="preserve">y </w:t>
      </w:r>
      <w:r w:rsidRPr="004A6EC0">
        <w:rPr>
          <w:color w:val="333E48"/>
          <w:spacing w:val="-3"/>
          <w:w w:val="105"/>
          <w:sz w:val="20"/>
          <w:lang w:val="es-ES_tradnl"/>
        </w:rPr>
        <w:t xml:space="preserve">brindar protección contra </w:t>
      </w:r>
      <w:r w:rsidRPr="004A6EC0">
        <w:rPr>
          <w:color w:val="333E48"/>
          <w:w w:val="105"/>
          <w:sz w:val="20"/>
          <w:lang w:val="es-ES_tradnl"/>
        </w:rPr>
        <w:t xml:space="preserve">los riesgos relativos a la seguridad (así como relativos </w:t>
      </w:r>
      <w:r w:rsidRPr="004A6EC0">
        <w:rPr>
          <w:color w:val="333E48"/>
          <w:w w:val="105"/>
          <w:sz w:val="19"/>
          <w:lang w:val="es-ES_tradnl"/>
        </w:rPr>
        <w:t>a los derechos humanos) que podrían constituir una amenaza para las comunidades, los empleados, las instalaciones y la capacidad para operar, como también para la reputación de</w:t>
      </w:r>
      <w:r w:rsidR="00922251" w:rsidRPr="004A6EC0">
        <w:rPr>
          <w:color w:val="333E48"/>
          <w:w w:val="105"/>
          <w:sz w:val="19"/>
          <w:lang w:val="es-ES_tradnl"/>
        </w:rPr>
        <w:t xml:space="preserve"> </w:t>
      </w:r>
      <w:r w:rsidRPr="004A6EC0">
        <w:rPr>
          <w:color w:val="333E48"/>
          <w:w w:val="105"/>
          <w:sz w:val="19"/>
          <w:lang w:val="es-ES_tradnl"/>
        </w:rPr>
        <w:t>la empresa en sus operaciones en el ámbito</w:t>
      </w:r>
      <w:r w:rsidR="00922251" w:rsidRPr="004A6EC0">
        <w:rPr>
          <w:color w:val="333E48"/>
          <w:w w:val="105"/>
          <w:sz w:val="19"/>
          <w:lang w:val="es-ES_tradnl"/>
        </w:rPr>
        <w:t xml:space="preserve"> </w:t>
      </w:r>
      <w:r w:rsidRPr="004A6EC0">
        <w:rPr>
          <w:color w:val="333E48"/>
          <w:w w:val="105"/>
          <w:sz w:val="19"/>
          <w:lang w:val="es-ES_tradnl"/>
        </w:rPr>
        <w:t>mundial.</w:t>
      </w:r>
    </w:p>
    <w:p w:rsidR="001529CD" w:rsidRPr="004A6EC0" w:rsidRDefault="00C5164F" w:rsidP="00C841A1">
      <w:pPr>
        <w:pStyle w:val="ListParagraph"/>
        <w:widowControl/>
        <w:numPr>
          <w:ilvl w:val="0"/>
          <w:numId w:val="15"/>
        </w:numPr>
        <w:spacing w:after="120"/>
        <w:ind w:left="360" w:hanging="245"/>
        <w:rPr>
          <w:color w:val="333E48"/>
          <w:w w:val="105"/>
          <w:sz w:val="19"/>
          <w:lang w:val="es-ES_tradnl"/>
        </w:rPr>
      </w:pPr>
      <w:r w:rsidRPr="004A6EC0">
        <w:rPr>
          <w:color w:val="333E48"/>
          <w:w w:val="105"/>
          <w:sz w:val="19"/>
          <w:lang w:val="es-ES_tradnl"/>
        </w:rPr>
        <w:t>El plan imparte orientación, organización, integración y continuidad al programa de seguridad y protección de activos. Se redacta en el entendimiento de que la eficacia de la seguridad y el respeto por los derechos humanos son compatibles.</w:t>
      </w:r>
    </w:p>
    <w:p w:rsidR="001529CD" w:rsidRPr="004A6EC0" w:rsidRDefault="00C5164F" w:rsidP="00C841A1">
      <w:pPr>
        <w:pStyle w:val="ListParagraph"/>
        <w:widowControl/>
        <w:numPr>
          <w:ilvl w:val="0"/>
          <w:numId w:val="15"/>
        </w:numPr>
        <w:spacing w:after="120"/>
        <w:ind w:left="360" w:hanging="245"/>
        <w:rPr>
          <w:sz w:val="20"/>
          <w:lang w:val="es-ES_tradnl"/>
        </w:rPr>
      </w:pPr>
      <w:r w:rsidRPr="004A6EC0">
        <w:rPr>
          <w:color w:val="333E48"/>
          <w:w w:val="105"/>
          <w:sz w:val="19"/>
          <w:lang w:val="es-ES_tradnl"/>
        </w:rPr>
        <w:t>Los sistemas descritos</w:t>
      </w:r>
      <w:r w:rsidRPr="004A6EC0">
        <w:rPr>
          <w:color w:val="333E48"/>
          <w:w w:val="105"/>
          <w:sz w:val="20"/>
          <w:lang w:val="es-ES_tradnl"/>
        </w:rPr>
        <w:t xml:space="preserve"> en el plan se mantendrán durante toda la vigencia </w:t>
      </w:r>
      <w:r w:rsidRPr="004A6EC0">
        <w:rPr>
          <w:color w:val="333E48"/>
          <w:spacing w:val="2"/>
          <w:w w:val="105"/>
          <w:sz w:val="20"/>
          <w:lang w:val="es-ES_tradnl"/>
        </w:rPr>
        <w:t>del</w:t>
      </w:r>
      <w:r w:rsidRPr="004A6EC0">
        <w:rPr>
          <w:color w:val="333E48"/>
          <w:spacing w:val="56"/>
          <w:w w:val="105"/>
          <w:sz w:val="20"/>
          <w:lang w:val="es-ES_tradnl"/>
        </w:rPr>
        <w:t xml:space="preserve"> </w:t>
      </w:r>
      <w:r w:rsidRPr="004A6EC0">
        <w:rPr>
          <w:color w:val="333E48"/>
          <w:w w:val="105"/>
          <w:sz w:val="20"/>
          <w:lang w:val="es-ES_tradnl"/>
        </w:rPr>
        <w:t>proyecto.</w:t>
      </w:r>
    </w:p>
    <w:p w:rsidR="001529CD" w:rsidRPr="004A6EC0" w:rsidRDefault="00C5164F" w:rsidP="00C841A1">
      <w:pPr>
        <w:pStyle w:val="ListParagraph"/>
        <w:widowControl/>
        <w:numPr>
          <w:ilvl w:val="0"/>
          <w:numId w:val="15"/>
        </w:numPr>
        <w:spacing w:after="120"/>
        <w:ind w:left="360" w:hanging="245"/>
        <w:rPr>
          <w:sz w:val="20"/>
          <w:lang w:val="es-ES_tradnl"/>
        </w:rPr>
      </w:pPr>
      <w:r w:rsidRPr="004A6EC0">
        <w:rPr>
          <w:color w:val="333E48"/>
          <w:w w:val="105"/>
          <w:sz w:val="20"/>
          <w:lang w:val="es-ES_tradnl"/>
        </w:rPr>
        <w:t xml:space="preserve">El plan será revisado </w:t>
      </w:r>
      <w:r w:rsidRPr="004A6EC0">
        <w:rPr>
          <w:rFonts w:ascii="Book Antiqua" w:hAnsi="Book Antiqua"/>
          <w:i/>
          <w:color w:val="416B9F"/>
          <w:w w:val="105"/>
          <w:sz w:val="19"/>
          <w:lang w:val="es-ES_tradnl"/>
        </w:rPr>
        <w:t>anualmente</w:t>
      </w:r>
      <w:r w:rsidRPr="004A6EC0">
        <w:rPr>
          <w:rFonts w:ascii="Book Antiqua" w:hAnsi="Book Antiqua"/>
          <w:i/>
          <w:color w:val="0084B6"/>
          <w:w w:val="105"/>
          <w:sz w:val="20"/>
          <w:lang w:val="es-ES_tradnl"/>
        </w:rPr>
        <w:t xml:space="preserve"> </w:t>
      </w:r>
      <w:r w:rsidRPr="004A6EC0">
        <w:rPr>
          <w:color w:val="333E48"/>
          <w:w w:val="105"/>
          <w:sz w:val="20"/>
          <w:lang w:val="es-ES_tradnl"/>
        </w:rPr>
        <w:t>y después de cualquier cambio en el contexto relativo</w:t>
      </w:r>
      <w:r w:rsidRPr="004A6EC0">
        <w:rPr>
          <w:color w:val="333E48"/>
          <w:spacing w:val="22"/>
          <w:w w:val="105"/>
          <w:sz w:val="20"/>
          <w:lang w:val="es-ES_tradnl"/>
        </w:rPr>
        <w:t xml:space="preserve"> </w:t>
      </w:r>
      <w:r w:rsidRPr="004A6EC0">
        <w:rPr>
          <w:color w:val="333E48"/>
          <w:w w:val="105"/>
          <w:sz w:val="20"/>
          <w:lang w:val="es-ES_tradnl"/>
        </w:rPr>
        <w:t>a</w:t>
      </w:r>
      <w:r w:rsidRPr="004A6EC0">
        <w:rPr>
          <w:color w:val="333E48"/>
          <w:spacing w:val="22"/>
          <w:w w:val="105"/>
          <w:sz w:val="20"/>
          <w:lang w:val="es-ES_tradnl"/>
        </w:rPr>
        <w:t xml:space="preserve"> </w:t>
      </w:r>
      <w:r w:rsidRPr="004A6EC0">
        <w:rPr>
          <w:color w:val="333E48"/>
          <w:w w:val="105"/>
          <w:sz w:val="20"/>
          <w:lang w:val="es-ES_tradnl"/>
        </w:rPr>
        <w:t>la</w:t>
      </w:r>
      <w:r w:rsidRPr="004A6EC0">
        <w:rPr>
          <w:color w:val="333E48"/>
          <w:spacing w:val="22"/>
          <w:w w:val="105"/>
          <w:sz w:val="20"/>
          <w:lang w:val="es-ES_tradnl"/>
        </w:rPr>
        <w:t xml:space="preserve"> </w:t>
      </w:r>
      <w:r w:rsidRPr="004A6EC0">
        <w:rPr>
          <w:color w:val="333E48"/>
          <w:w w:val="105"/>
          <w:sz w:val="20"/>
          <w:lang w:val="es-ES_tradnl"/>
        </w:rPr>
        <w:t>seguridad</w:t>
      </w:r>
      <w:r w:rsidRPr="004A6EC0">
        <w:rPr>
          <w:color w:val="333E48"/>
          <w:spacing w:val="22"/>
          <w:w w:val="105"/>
          <w:sz w:val="20"/>
          <w:lang w:val="es-ES_tradnl"/>
        </w:rPr>
        <w:t xml:space="preserve"> </w:t>
      </w:r>
      <w:r w:rsidRPr="004A6EC0">
        <w:rPr>
          <w:color w:val="333E48"/>
          <w:w w:val="105"/>
          <w:sz w:val="20"/>
          <w:lang w:val="es-ES_tradnl"/>
        </w:rPr>
        <w:t>en</w:t>
      </w:r>
      <w:r w:rsidRPr="004A6EC0">
        <w:rPr>
          <w:color w:val="333E48"/>
          <w:spacing w:val="22"/>
          <w:w w:val="105"/>
          <w:sz w:val="20"/>
          <w:lang w:val="es-ES_tradnl"/>
        </w:rPr>
        <w:t xml:space="preserve"> </w:t>
      </w:r>
      <w:r w:rsidRPr="004A6EC0">
        <w:rPr>
          <w:color w:val="333E48"/>
          <w:w w:val="105"/>
          <w:sz w:val="20"/>
          <w:lang w:val="es-ES_tradnl"/>
        </w:rPr>
        <w:t>el</w:t>
      </w:r>
      <w:r w:rsidRPr="004A6EC0">
        <w:rPr>
          <w:color w:val="333E48"/>
          <w:spacing w:val="22"/>
          <w:w w:val="105"/>
          <w:sz w:val="20"/>
          <w:lang w:val="es-ES_tradnl"/>
        </w:rPr>
        <w:t xml:space="preserve"> </w:t>
      </w:r>
      <w:r w:rsidRPr="004A6EC0">
        <w:rPr>
          <w:color w:val="333E48"/>
          <w:w w:val="105"/>
          <w:sz w:val="20"/>
          <w:lang w:val="es-ES_tradnl"/>
        </w:rPr>
        <w:t>que</w:t>
      </w:r>
      <w:r w:rsidRPr="004A6EC0">
        <w:rPr>
          <w:color w:val="333E48"/>
          <w:spacing w:val="22"/>
          <w:w w:val="105"/>
          <w:sz w:val="20"/>
          <w:lang w:val="es-ES_tradnl"/>
        </w:rPr>
        <w:t xml:space="preserve"> </w:t>
      </w:r>
      <w:r w:rsidRPr="004A6EC0">
        <w:rPr>
          <w:color w:val="333E48"/>
          <w:w w:val="105"/>
          <w:sz w:val="20"/>
          <w:lang w:val="es-ES_tradnl"/>
        </w:rPr>
        <w:t>opera</w:t>
      </w:r>
      <w:r w:rsidRPr="004A6EC0">
        <w:rPr>
          <w:color w:val="333E48"/>
          <w:spacing w:val="22"/>
          <w:w w:val="105"/>
          <w:sz w:val="20"/>
          <w:lang w:val="es-ES_tradnl"/>
        </w:rPr>
        <w:t xml:space="preserve"> </w:t>
      </w:r>
      <w:r w:rsidRPr="004A6EC0">
        <w:rPr>
          <w:color w:val="333E48"/>
          <w:w w:val="105"/>
          <w:sz w:val="20"/>
          <w:lang w:val="es-ES_tradnl"/>
        </w:rPr>
        <w:t>el</w:t>
      </w:r>
      <w:r w:rsidRPr="004A6EC0">
        <w:rPr>
          <w:color w:val="333E48"/>
          <w:spacing w:val="22"/>
          <w:w w:val="105"/>
          <w:sz w:val="20"/>
          <w:lang w:val="es-ES_tradnl"/>
        </w:rPr>
        <w:t xml:space="preserve"> </w:t>
      </w:r>
      <w:r w:rsidRPr="004A6EC0">
        <w:rPr>
          <w:color w:val="333E48"/>
          <w:w w:val="105"/>
          <w:sz w:val="20"/>
          <w:lang w:val="es-ES_tradnl"/>
        </w:rPr>
        <w:t>proyecto.</w:t>
      </w:r>
    </w:p>
    <w:p w:rsidR="001529CD" w:rsidRPr="004A6EC0" w:rsidRDefault="00C5164F" w:rsidP="00C841A1">
      <w:pPr>
        <w:pStyle w:val="ListParagraph"/>
        <w:widowControl/>
        <w:numPr>
          <w:ilvl w:val="0"/>
          <w:numId w:val="16"/>
        </w:numPr>
        <w:tabs>
          <w:tab w:val="left" w:pos="2708"/>
        </w:tabs>
        <w:spacing w:before="240" w:after="120"/>
        <w:ind w:left="187" w:hanging="158"/>
        <w:jc w:val="both"/>
        <w:rPr>
          <w:rFonts w:ascii="Calibri" w:hAnsi="Calibri"/>
          <w:b/>
          <w:color w:val="0098D1"/>
          <w:w w:val="120"/>
          <w:sz w:val="20"/>
          <w:lang w:val="es-ES_tradnl"/>
        </w:rPr>
      </w:pPr>
      <w:r w:rsidRPr="004A6EC0">
        <w:rPr>
          <w:rFonts w:ascii="Calibri" w:hAnsi="Calibri"/>
          <w:b/>
          <w:color w:val="0098D1"/>
          <w:w w:val="120"/>
          <w:sz w:val="20"/>
          <w:lang w:val="es-ES_tradnl"/>
        </w:rPr>
        <w:t>Misión del área de seguridad de la empresa</w:t>
      </w:r>
    </w:p>
    <w:p w:rsidR="001529CD" w:rsidRPr="004A6EC0" w:rsidRDefault="00C5164F" w:rsidP="00B12781">
      <w:pPr>
        <w:pStyle w:val="ListParagraph"/>
        <w:widowControl/>
        <w:numPr>
          <w:ilvl w:val="0"/>
          <w:numId w:val="15"/>
        </w:numPr>
        <w:spacing w:after="120"/>
        <w:ind w:left="360" w:hanging="245"/>
        <w:rPr>
          <w:color w:val="333E48"/>
          <w:w w:val="105"/>
          <w:sz w:val="20"/>
          <w:lang w:val="es-ES_tradnl"/>
        </w:rPr>
      </w:pPr>
      <w:r w:rsidRPr="004A6EC0">
        <w:rPr>
          <w:color w:val="333E48"/>
          <w:w w:val="105"/>
          <w:sz w:val="20"/>
          <w:lang w:val="es-ES_tradnl"/>
        </w:rPr>
        <w:t>La misión del área de seguridad de la empresa consiste en garantizar que todo</w:t>
      </w:r>
      <w:r w:rsidR="00922251" w:rsidRPr="004A6EC0">
        <w:rPr>
          <w:color w:val="333E48"/>
          <w:w w:val="105"/>
          <w:sz w:val="20"/>
          <w:lang w:val="es-ES_tradnl"/>
        </w:rPr>
        <w:t xml:space="preserve"> </w:t>
      </w:r>
      <w:r w:rsidRPr="004A6EC0">
        <w:rPr>
          <w:color w:val="333E48"/>
          <w:w w:val="105"/>
          <w:sz w:val="20"/>
          <w:lang w:val="es-ES_tradnl"/>
        </w:rPr>
        <w:t>el personal, los contratistas y los visitantes que trabajen en la zona del proyecto puedan hacerlo en un ambiente seguro. Asimismo, garantiza la seguridad de todas las instalaciones y permite que todas las operaciones del proyecto se</w:t>
      </w:r>
      <w:r w:rsidR="00922251" w:rsidRPr="004A6EC0">
        <w:rPr>
          <w:color w:val="333E48"/>
          <w:w w:val="105"/>
          <w:sz w:val="20"/>
          <w:lang w:val="es-ES_tradnl"/>
        </w:rPr>
        <w:t xml:space="preserve"> </w:t>
      </w:r>
      <w:r w:rsidRPr="004A6EC0">
        <w:rPr>
          <w:color w:val="333E48"/>
          <w:w w:val="105"/>
          <w:sz w:val="20"/>
          <w:lang w:val="es-ES_tradnl"/>
        </w:rPr>
        <w:t>lleven a cabo libremente. Proporciona apoyo operativo eficaz en el área de seguridad a todas las actividades del</w:t>
      </w:r>
      <w:r w:rsidR="00922251" w:rsidRPr="004A6EC0">
        <w:rPr>
          <w:color w:val="333E48"/>
          <w:w w:val="105"/>
          <w:sz w:val="20"/>
          <w:lang w:val="es-ES_tradnl"/>
        </w:rPr>
        <w:t xml:space="preserve"> </w:t>
      </w:r>
      <w:r w:rsidRPr="004A6EC0">
        <w:rPr>
          <w:color w:val="333E48"/>
          <w:w w:val="105"/>
          <w:sz w:val="20"/>
          <w:lang w:val="es-ES_tradnl"/>
        </w:rPr>
        <w:t>proyecto.</w:t>
      </w:r>
    </w:p>
    <w:p w:rsidR="001529CD" w:rsidRPr="004A6EC0" w:rsidRDefault="00C5164F" w:rsidP="00B12781">
      <w:pPr>
        <w:pStyle w:val="ListParagraph"/>
        <w:widowControl/>
        <w:numPr>
          <w:ilvl w:val="0"/>
          <w:numId w:val="15"/>
        </w:numPr>
        <w:spacing w:after="120"/>
        <w:ind w:left="360" w:hanging="245"/>
        <w:rPr>
          <w:lang w:val="es-ES_tradnl"/>
        </w:rPr>
      </w:pPr>
      <w:r w:rsidRPr="004A6EC0">
        <w:rPr>
          <w:color w:val="333E48"/>
          <w:w w:val="105"/>
          <w:sz w:val="20"/>
          <w:lang w:val="es-ES_tradnl"/>
        </w:rPr>
        <w:t>El personal de seguridad del proyecto llevará a cabo su misión teniendo presente que la buena seguridad y el respecto por los derechos humanos son totalmente compatibles, lo que se reflejará, entre otras cosas, en la conducta de las fuerzas de seguridad, las comunicaciones y el empleo de la</w:t>
      </w:r>
      <w:r w:rsidR="00922251" w:rsidRPr="004A6EC0">
        <w:rPr>
          <w:color w:val="333E48"/>
          <w:w w:val="105"/>
          <w:sz w:val="20"/>
          <w:lang w:val="es-ES_tradnl"/>
        </w:rPr>
        <w:t xml:space="preserve"> </w:t>
      </w:r>
      <w:r w:rsidRPr="004A6EC0">
        <w:rPr>
          <w:color w:val="333E48"/>
          <w:w w:val="105"/>
          <w:sz w:val="20"/>
          <w:lang w:val="es-ES_tradnl"/>
        </w:rPr>
        <w:t>fuerza.</w:t>
      </w:r>
    </w:p>
    <w:p w:rsidR="001529CD" w:rsidRPr="004A6EC0" w:rsidRDefault="00C5164F" w:rsidP="00540204">
      <w:pPr>
        <w:pStyle w:val="ListParagraph"/>
        <w:widowControl/>
        <w:numPr>
          <w:ilvl w:val="0"/>
          <w:numId w:val="18"/>
        </w:numPr>
        <w:ind w:left="360" w:hanging="245"/>
        <w:rPr>
          <w:i/>
          <w:color w:val="0D223F"/>
          <w:sz w:val="20"/>
          <w:lang w:val="es-ES_tradnl"/>
        </w:rPr>
      </w:pPr>
      <w:r w:rsidRPr="004A6EC0">
        <w:rPr>
          <w:rFonts w:ascii="Book Antiqua" w:hAnsi="Book Antiqua"/>
          <w:i/>
          <w:color w:val="0084B6"/>
          <w:w w:val="110"/>
          <w:sz w:val="20"/>
          <w:lang w:val="es-ES_tradnl"/>
        </w:rPr>
        <w:t>Si</w:t>
      </w:r>
      <w:r w:rsidRPr="004A6EC0">
        <w:rPr>
          <w:rFonts w:ascii="Book Antiqua" w:hAnsi="Book Antiqua"/>
          <w:i/>
          <w:color w:val="0084B6"/>
          <w:spacing w:val="-29"/>
          <w:w w:val="110"/>
          <w:sz w:val="20"/>
          <w:lang w:val="es-ES_tradnl"/>
        </w:rPr>
        <w:t xml:space="preserve"> </w:t>
      </w:r>
      <w:r w:rsidRPr="004A6EC0">
        <w:rPr>
          <w:rFonts w:ascii="Book Antiqua" w:hAnsi="Book Antiqua"/>
          <w:i/>
          <w:color w:val="0084B6"/>
          <w:w w:val="110"/>
          <w:sz w:val="20"/>
          <w:lang w:val="es-ES_tradnl"/>
        </w:rPr>
        <w:t>corresponde, describa</w:t>
      </w:r>
      <w:r w:rsidRPr="004A6EC0">
        <w:rPr>
          <w:rFonts w:ascii="Book Antiqua" w:hAnsi="Book Antiqua"/>
          <w:i/>
          <w:color w:val="0084B6"/>
          <w:spacing w:val="-29"/>
          <w:w w:val="110"/>
          <w:sz w:val="20"/>
          <w:lang w:val="es-ES_tradnl"/>
        </w:rPr>
        <w:t xml:space="preserve"> </w:t>
      </w:r>
      <w:r w:rsidRPr="004A6EC0">
        <w:rPr>
          <w:rFonts w:ascii="Book Antiqua" w:hAnsi="Book Antiqua"/>
          <w:i/>
          <w:color w:val="0084B6"/>
          <w:w w:val="110"/>
          <w:sz w:val="20"/>
          <w:lang w:val="es-ES_tradnl"/>
        </w:rPr>
        <w:t>la</w:t>
      </w:r>
      <w:r w:rsidRPr="004A6EC0">
        <w:rPr>
          <w:rFonts w:ascii="Book Antiqua" w:hAnsi="Book Antiqua"/>
          <w:i/>
          <w:color w:val="0084B6"/>
          <w:spacing w:val="-29"/>
          <w:w w:val="110"/>
          <w:sz w:val="20"/>
          <w:lang w:val="es-ES_tradnl"/>
        </w:rPr>
        <w:t xml:space="preserve"> </w:t>
      </w:r>
      <w:r w:rsidRPr="004A6EC0">
        <w:rPr>
          <w:rFonts w:ascii="Book Antiqua" w:hAnsi="Book Antiqua"/>
          <w:i/>
          <w:color w:val="0084B6"/>
          <w:w w:val="110"/>
          <w:sz w:val="20"/>
          <w:lang w:val="es-ES_tradnl"/>
        </w:rPr>
        <w:t>relación</w:t>
      </w:r>
      <w:r w:rsidRPr="004A6EC0">
        <w:rPr>
          <w:rFonts w:ascii="Book Antiqua" w:hAnsi="Book Antiqua"/>
          <w:i/>
          <w:color w:val="0084B6"/>
          <w:spacing w:val="-29"/>
          <w:w w:val="110"/>
          <w:sz w:val="20"/>
          <w:lang w:val="es-ES_tradnl"/>
        </w:rPr>
        <w:t xml:space="preserve"> </w:t>
      </w:r>
      <w:r w:rsidRPr="004A6EC0">
        <w:rPr>
          <w:rFonts w:ascii="Book Antiqua" w:hAnsi="Book Antiqua"/>
          <w:i/>
          <w:color w:val="0084B6"/>
          <w:w w:val="110"/>
          <w:sz w:val="20"/>
          <w:lang w:val="es-ES_tradnl"/>
        </w:rPr>
        <w:t>entre</w:t>
      </w:r>
      <w:r w:rsidRPr="004A6EC0">
        <w:rPr>
          <w:rFonts w:ascii="Book Antiqua" w:hAnsi="Book Antiqua"/>
          <w:i/>
          <w:color w:val="0084B6"/>
          <w:spacing w:val="-29"/>
          <w:w w:val="110"/>
          <w:sz w:val="20"/>
          <w:lang w:val="es-ES_tradnl"/>
        </w:rPr>
        <w:t xml:space="preserve"> </w:t>
      </w:r>
      <w:r w:rsidRPr="004A6EC0">
        <w:rPr>
          <w:rFonts w:ascii="Book Antiqua" w:hAnsi="Book Antiqua"/>
          <w:i/>
          <w:color w:val="0084B6"/>
          <w:w w:val="110"/>
          <w:sz w:val="20"/>
          <w:lang w:val="es-ES_tradnl"/>
        </w:rPr>
        <w:t>el</w:t>
      </w:r>
      <w:r w:rsidRPr="004A6EC0">
        <w:rPr>
          <w:rFonts w:ascii="Book Antiqua" w:hAnsi="Book Antiqua"/>
          <w:i/>
          <w:color w:val="0084B6"/>
          <w:spacing w:val="-29"/>
          <w:w w:val="110"/>
          <w:sz w:val="20"/>
          <w:lang w:val="es-ES_tradnl"/>
        </w:rPr>
        <w:t xml:space="preserve"> </w:t>
      </w:r>
      <w:r w:rsidRPr="004A6EC0">
        <w:rPr>
          <w:rFonts w:ascii="Book Antiqua" w:hAnsi="Book Antiqua"/>
          <w:i/>
          <w:color w:val="0084B6"/>
          <w:w w:val="110"/>
          <w:sz w:val="20"/>
          <w:lang w:val="es-ES_tradnl"/>
        </w:rPr>
        <w:t>área</w:t>
      </w:r>
      <w:r w:rsidRPr="004A6EC0">
        <w:rPr>
          <w:rFonts w:ascii="Book Antiqua" w:hAnsi="Book Antiqua"/>
          <w:i/>
          <w:color w:val="0084B6"/>
          <w:spacing w:val="-29"/>
          <w:w w:val="110"/>
          <w:sz w:val="20"/>
          <w:lang w:val="es-ES_tradnl"/>
        </w:rPr>
        <w:t xml:space="preserve"> </w:t>
      </w:r>
      <w:r w:rsidRPr="004A6EC0">
        <w:rPr>
          <w:rFonts w:ascii="Book Antiqua" w:hAnsi="Book Antiqua"/>
          <w:i/>
          <w:color w:val="0084B6"/>
          <w:w w:val="110"/>
          <w:sz w:val="20"/>
          <w:lang w:val="es-ES_tradnl"/>
        </w:rPr>
        <w:t>de</w:t>
      </w:r>
      <w:r w:rsidRPr="004A6EC0">
        <w:rPr>
          <w:rFonts w:ascii="Book Antiqua" w:hAnsi="Book Antiqua"/>
          <w:i/>
          <w:color w:val="0084B6"/>
          <w:spacing w:val="-29"/>
          <w:w w:val="110"/>
          <w:sz w:val="20"/>
          <w:lang w:val="es-ES_tradnl"/>
        </w:rPr>
        <w:t xml:space="preserve"> </w:t>
      </w:r>
      <w:r w:rsidRPr="004A6EC0">
        <w:rPr>
          <w:rFonts w:ascii="Book Antiqua" w:hAnsi="Book Antiqua"/>
          <w:i/>
          <w:color w:val="0084B6"/>
          <w:w w:val="110"/>
          <w:sz w:val="20"/>
          <w:lang w:val="es-ES_tradnl"/>
        </w:rPr>
        <w:t>seguridad</w:t>
      </w:r>
      <w:r w:rsidRPr="004A6EC0">
        <w:rPr>
          <w:rFonts w:ascii="Book Antiqua" w:hAnsi="Book Antiqua"/>
          <w:i/>
          <w:color w:val="0084B6"/>
          <w:spacing w:val="-29"/>
          <w:w w:val="110"/>
          <w:sz w:val="20"/>
          <w:lang w:val="es-ES_tradnl"/>
        </w:rPr>
        <w:t xml:space="preserve"> </w:t>
      </w:r>
      <w:r w:rsidRPr="004A6EC0">
        <w:rPr>
          <w:rFonts w:ascii="Book Antiqua" w:hAnsi="Book Antiqua"/>
          <w:i/>
          <w:color w:val="0084B6"/>
          <w:w w:val="110"/>
          <w:sz w:val="20"/>
          <w:lang w:val="es-ES_tradnl"/>
        </w:rPr>
        <w:t>del</w:t>
      </w:r>
      <w:r w:rsidRPr="004A6EC0">
        <w:rPr>
          <w:rFonts w:ascii="Book Antiqua" w:hAnsi="Book Antiqua"/>
          <w:i/>
          <w:color w:val="0084B6"/>
          <w:spacing w:val="-29"/>
          <w:w w:val="110"/>
          <w:sz w:val="20"/>
          <w:lang w:val="es-ES_tradnl"/>
        </w:rPr>
        <w:t xml:space="preserve"> </w:t>
      </w:r>
      <w:r w:rsidRPr="004A6EC0">
        <w:rPr>
          <w:rFonts w:ascii="Book Antiqua" w:hAnsi="Book Antiqua"/>
          <w:i/>
          <w:color w:val="0084B6"/>
          <w:spacing w:val="-3"/>
          <w:w w:val="110"/>
          <w:sz w:val="20"/>
          <w:lang w:val="es-ES_tradnl"/>
        </w:rPr>
        <w:t>proyecto</w:t>
      </w:r>
      <w:r w:rsidRPr="004A6EC0">
        <w:rPr>
          <w:rFonts w:ascii="Book Antiqua" w:hAnsi="Book Antiqua"/>
          <w:i/>
          <w:color w:val="0084B6"/>
          <w:spacing w:val="-29"/>
          <w:w w:val="110"/>
          <w:sz w:val="20"/>
          <w:lang w:val="es-ES_tradnl"/>
        </w:rPr>
        <w:t xml:space="preserve"> </w:t>
      </w:r>
      <w:r w:rsidRPr="004A6EC0">
        <w:rPr>
          <w:rFonts w:ascii="Book Antiqua" w:hAnsi="Book Antiqua"/>
          <w:i/>
          <w:color w:val="0084B6"/>
          <w:w w:val="110"/>
          <w:sz w:val="20"/>
          <w:lang w:val="es-ES_tradnl"/>
        </w:rPr>
        <w:t>y</w:t>
      </w:r>
      <w:r w:rsidRPr="004A6EC0">
        <w:rPr>
          <w:rFonts w:ascii="Book Antiqua" w:hAnsi="Book Antiqua"/>
          <w:i/>
          <w:color w:val="0084B6"/>
          <w:spacing w:val="-29"/>
          <w:w w:val="110"/>
          <w:sz w:val="20"/>
          <w:lang w:val="es-ES_tradnl"/>
        </w:rPr>
        <w:t xml:space="preserve"> </w:t>
      </w:r>
      <w:r w:rsidRPr="004A6EC0">
        <w:rPr>
          <w:rFonts w:ascii="Book Antiqua" w:hAnsi="Book Antiqua"/>
          <w:i/>
          <w:color w:val="0084B6"/>
          <w:w w:val="110"/>
          <w:sz w:val="20"/>
          <w:lang w:val="es-ES_tradnl"/>
        </w:rPr>
        <w:t>otros terceros</w:t>
      </w:r>
      <w:r w:rsidRPr="004A6EC0">
        <w:rPr>
          <w:rFonts w:ascii="Book Antiqua" w:hAnsi="Book Antiqua"/>
          <w:i/>
          <w:color w:val="0084B6"/>
          <w:spacing w:val="-8"/>
          <w:w w:val="110"/>
          <w:sz w:val="20"/>
          <w:lang w:val="es-ES_tradnl"/>
        </w:rPr>
        <w:t xml:space="preserve"> </w:t>
      </w:r>
      <w:r w:rsidRPr="004A6EC0">
        <w:rPr>
          <w:rFonts w:ascii="Book Antiqua" w:hAnsi="Book Antiqua"/>
          <w:i/>
          <w:color w:val="0084B6"/>
          <w:w w:val="110"/>
          <w:sz w:val="20"/>
          <w:lang w:val="es-ES_tradnl"/>
        </w:rPr>
        <w:t>contratistas</w:t>
      </w:r>
      <w:r w:rsidRPr="004A6EC0">
        <w:rPr>
          <w:rFonts w:ascii="Book Antiqua" w:hAnsi="Book Antiqua"/>
          <w:i/>
          <w:color w:val="0084B6"/>
          <w:spacing w:val="-8"/>
          <w:w w:val="110"/>
          <w:sz w:val="20"/>
          <w:lang w:val="es-ES_tradnl"/>
        </w:rPr>
        <w:t xml:space="preserve"> </w:t>
      </w:r>
      <w:r w:rsidRPr="004A6EC0">
        <w:rPr>
          <w:rFonts w:ascii="Book Antiqua" w:hAnsi="Book Antiqua"/>
          <w:i/>
          <w:color w:val="0084B6"/>
          <w:w w:val="110"/>
          <w:sz w:val="20"/>
          <w:lang w:val="es-ES_tradnl"/>
        </w:rPr>
        <w:t>y</w:t>
      </w:r>
      <w:r w:rsidRPr="004A6EC0">
        <w:rPr>
          <w:rFonts w:ascii="Book Antiqua" w:hAnsi="Book Antiqua"/>
          <w:i/>
          <w:color w:val="0084B6"/>
          <w:spacing w:val="-8"/>
          <w:w w:val="110"/>
          <w:sz w:val="20"/>
          <w:lang w:val="es-ES_tradnl"/>
        </w:rPr>
        <w:t xml:space="preserve"> </w:t>
      </w:r>
      <w:r w:rsidRPr="004A6EC0">
        <w:rPr>
          <w:rFonts w:ascii="Book Antiqua" w:hAnsi="Book Antiqua"/>
          <w:i/>
          <w:color w:val="0084B6"/>
          <w:w w:val="110"/>
          <w:sz w:val="20"/>
          <w:lang w:val="es-ES_tradnl"/>
        </w:rPr>
        <w:t>empresas</w:t>
      </w:r>
      <w:r w:rsidRPr="004A6EC0">
        <w:rPr>
          <w:rFonts w:ascii="Book Antiqua" w:hAnsi="Book Antiqua"/>
          <w:i/>
          <w:color w:val="0084B6"/>
          <w:spacing w:val="-8"/>
          <w:w w:val="110"/>
          <w:sz w:val="20"/>
          <w:lang w:val="es-ES_tradnl"/>
        </w:rPr>
        <w:t xml:space="preserve"> </w:t>
      </w:r>
      <w:r w:rsidRPr="004A6EC0">
        <w:rPr>
          <w:rFonts w:ascii="Book Antiqua" w:hAnsi="Book Antiqua"/>
          <w:i/>
          <w:color w:val="0084B6"/>
          <w:w w:val="110"/>
          <w:sz w:val="20"/>
          <w:lang w:val="es-ES_tradnl"/>
        </w:rPr>
        <w:t>afiliadas,</w:t>
      </w:r>
      <w:r w:rsidRPr="004A6EC0">
        <w:rPr>
          <w:rFonts w:ascii="Book Antiqua" w:hAnsi="Book Antiqua"/>
          <w:i/>
          <w:color w:val="0084B6"/>
          <w:spacing w:val="-15"/>
          <w:w w:val="110"/>
          <w:sz w:val="20"/>
          <w:lang w:val="es-ES_tradnl"/>
        </w:rPr>
        <w:t xml:space="preserve"> </w:t>
      </w:r>
      <w:r w:rsidRPr="004A6EC0">
        <w:rPr>
          <w:rFonts w:ascii="Book Antiqua" w:hAnsi="Book Antiqua"/>
          <w:i/>
          <w:color w:val="0084B6"/>
          <w:w w:val="110"/>
          <w:sz w:val="20"/>
          <w:lang w:val="es-ES_tradnl"/>
        </w:rPr>
        <w:t>como</w:t>
      </w:r>
      <w:r w:rsidRPr="004A6EC0">
        <w:rPr>
          <w:rFonts w:ascii="Book Antiqua" w:hAnsi="Book Antiqua"/>
          <w:i/>
          <w:color w:val="0084B6"/>
          <w:spacing w:val="-8"/>
          <w:w w:val="110"/>
          <w:sz w:val="20"/>
          <w:lang w:val="es-ES_tradnl"/>
        </w:rPr>
        <w:t xml:space="preserve"> </w:t>
      </w:r>
      <w:r w:rsidRPr="004A6EC0">
        <w:rPr>
          <w:rFonts w:ascii="Book Antiqua" w:hAnsi="Book Antiqua"/>
          <w:i/>
          <w:color w:val="0084B6"/>
          <w:w w:val="110"/>
          <w:sz w:val="20"/>
          <w:lang w:val="es-ES_tradnl"/>
        </w:rPr>
        <w:t>los</w:t>
      </w:r>
      <w:r w:rsidRPr="004A6EC0">
        <w:rPr>
          <w:rFonts w:ascii="Book Antiqua" w:hAnsi="Book Antiqua"/>
          <w:i/>
          <w:color w:val="0084B6"/>
          <w:spacing w:val="-8"/>
          <w:w w:val="110"/>
          <w:sz w:val="20"/>
          <w:lang w:val="es-ES_tradnl"/>
        </w:rPr>
        <w:t xml:space="preserve"> </w:t>
      </w:r>
      <w:r w:rsidRPr="004A6EC0">
        <w:rPr>
          <w:rFonts w:ascii="Book Antiqua" w:hAnsi="Book Antiqua"/>
          <w:i/>
          <w:color w:val="0084B6"/>
          <w:w w:val="110"/>
          <w:sz w:val="20"/>
          <w:lang w:val="es-ES_tradnl"/>
        </w:rPr>
        <w:t>contratistas</w:t>
      </w:r>
      <w:r w:rsidRPr="004A6EC0">
        <w:rPr>
          <w:rFonts w:ascii="Book Antiqua" w:hAnsi="Book Antiqua"/>
          <w:i/>
          <w:color w:val="0084B6"/>
          <w:spacing w:val="-8"/>
          <w:w w:val="110"/>
          <w:sz w:val="20"/>
          <w:lang w:val="es-ES_tradnl"/>
        </w:rPr>
        <w:t xml:space="preserve"> </w:t>
      </w:r>
      <w:r w:rsidRPr="004A6EC0">
        <w:rPr>
          <w:rFonts w:ascii="Book Antiqua" w:hAnsi="Book Antiqua"/>
          <w:i/>
          <w:color w:val="0084B6"/>
          <w:w w:val="110"/>
          <w:sz w:val="20"/>
          <w:lang w:val="es-ES_tradnl"/>
        </w:rPr>
        <w:t>de</w:t>
      </w:r>
      <w:r w:rsidRPr="004A6EC0">
        <w:rPr>
          <w:rFonts w:ascii="Book Antiqua" w:hAnsi="Book Antiqua"/>
          <w:i/>
          <w:color w:val="0084B6"/>
          <w:spacing w:val="-8"/>
          <w:w w:val="110"/>
          <w:sz w:val="20"/>
          <w:lang w:val="es-ES_tradnl"/>
        </w:rPr>
        <w:t xml:space="preserve"> </w:t>
      </w:r>
      <w:r w:rsidRPr="004A6EC0">
        <w:rPr>
          <w:rFonts w:ascii="Book Antiqua" w:hAnsi="Book Antiqua"/>
          <w:i/>
          <w:color w:val="0084B6"/>
          <w:w w:val="110"/>
          <w:sz w:val="20"/>
          <w:lang w:val="es-ES_tradnl"/>
        </w:rPr>
        <w:t>ingeniería, adquisición y construcción, así como sus respectivas</w:t>
      </w:r>
      <w:r w:rsidRPr="004A6EC0">
        <w:rPr>
          <w:rFonts w:ascii="Book Antiqua" w:hAnsi="Book Antiqua"/>
          <w:i/>
          <w:color w:val="0084B6"/>
          <w:spacing w:val="-15"/>
          <w:w w:val="110"/>
          <w:sz w:val="20"/>
          <w:lang w:val="es-ES_tradnl"/>
        </w:rPr>
        <w:t xml:space="preserve"> </w:t>
      </w:r>
      <w:r w:rsidRPr="004A6EC0">
        <w:rPr>
          <w:rFonts w:ascii="Book Antiqua" w:hAnsi="Book Antiqua"/>
          <w:i/>
          <w:color w:val="0084B6"/>
          <w:w w:val="110"/>
          <w:sz w:val="20"/>
          <w:lang w:val="es-ES_tradnl"/>
        </w:rPr>
        <w:t>responsabilidades.</w:t>
      </w:r>
    </w:p>
    <w:p w:rsidR="001529CD" w:rsidRPr="004A6EC0" w:rsidRDefault="001529CD" w:rsidP="00F7749F">
      <w:pPr>
        <w:pStyle w:val="BodyText"/>
        <w:rPr>
          <w:rFonts w:ascii="Book Antiqua"/>
          <w:i/>
          <w:sz w:val="19"/>
          <w:lang w:val="es-ES_tradnl"/>
        </w:rPr>
      </w:pPr>
    </w:p>
    <w:p w:rsidR="001529CD" w:rsidRPr="004A6EC0" w:rsidRDefault="00C5164F" w:rsidP="0078353F">
      <w:pPr>
        <w:pStyle w:val="ListParagraph"/>
        <w:keepNext/>
        <w:keepLines/>
        <w:widowControl/>
        <w:numPr>
          <w:ilvl w:val="0"/>
          <w:numId w:val="16"/>
        </w:numPr>
        <w:tabs>
          <w:tab w:val="left" w:pos="2708"/>
        </w:tabs>
        <w:spacing w:before="240" w:after="120"/>
        <w:ind w:left="187" w:hanging="158"/>
        <w:jc w:val="both"/>
        <w:rPr>
          <w:rFonts w:ascii="Calibri" w:hAnsi="Calibri"/>
          <w:b/>
          <w:color w:val="0098D1"/>
          <w:w w:val="120"/>
          <w:sz w:val="20"/>
          <w:lang w:val="es-ES_tradnl"/>
        </w:rPr>
      </w:pPr>
      <w:r w:rsidRPr="004A6EC0">
        <w:rPr>
          <w:rFonts w:ascii="Calibri" w:hAnsi="Calibri"/>
          <w:b/>
          <w:color w:val="0098D1"/>
          <w:w w:val="120"/>
          <w:sz w:val="20"/>
          <w:lang w:val="es-ES_tradnl"/>
        </w:rPr>
        <w:lastRenderedPageBreak/>
        <w:t>Enfoque de seguridad del</w:t>
      </w:r>
      <w:r w:rsidR="00922251" w:rsidRPr="004A6EC0">
        <w:rPr>
          <w:rFonts w:ascii="Calibri" w:hAnsi="Calibri"/>
          <w:b/>
          <w:color w:val="0098D1"/>
          <w:w w:val="120"/>
          <w:sz w:val="20"/>
          <w:lang w:val="es-ES_tradnl"/>
        </w:rPr>
        <w:t xml:space="preserve"> </w:t>
      </w:r>
      <w:r w:rsidRPr="004A6EC0">
        <w:rPr>
          <w:rFonts w:ascii="Calibri" w:hAnsi="Calibri"/>
          <w:b/>
          <w:color w:val="0098D1"/>
          <w:w w:val="120"/>
          <w:sz w:val="20"/>
          <w:lang w:val="es-ES_tradnl"/>
        </w:rPr>
        <w:t>proyecto</w:t>
      </w:r>
    </w:p>
    <w:p w:rsidR="001529CD" w:rsidRPr="004A6EC0" w:rsidRDefault="00C5164F" w:rsidP="0078353F">
      <w:pPr>
        <w:keepNext/>
        <w:keepLines/>
        <w:widowControl/>
        <w:spacing w:line="259" w:lineRule="auto"/>
        <w:rPr>
          <w:rFonts w:ascii="Book Antiqua"/>
          <w:i/>
          <w:sz w:val="20"/>
          <w:lang w:val="es-ES_tradnl"/>
        </w:rPr>
      </w:pPr>
      <w:r w:rsidRPr="004A6EC0">
        <w:rPr>
          <w:rFonts w:ascii="Book Antiqua"/>
          <w:i/>
          <w:color w:val="0084B6"/>
          <w:w w:val="110"/>
          <w:sz w:val="20"/>
          <w:lang w:val="es-ES_tradnl"/>
        </w:rPr>
        <w:t>Describa el enfoque integrado general del proyecto con respecto a la seguridad. Por ejemplo:</w:t>
      </w:r>
    </w:p>
    <w:p w:rsidR="001529CD" w:rsidRPr="004A6EC0" w:rsidRDefault="001529CD" w:rsidP="0078353F">
      <w:pPr>
        <w:pStyle w:val="BodyText"/>
        <w:keepNext/>
        <w:keepLines/>
        <w:widowControl/>
        <w:rPr>
          <w:rFonts w:ascii="Book Antiqua"/>
          <w:i/>
          <w:sz w:val="19"/>
          <w:lang w:val="es-ES_tradnl"/>
        </w:rPr>
      </w:pPr>
    </w:p>
    <w:p w:rsidR="001529CD" w:rsidRPr="004A6EC0" w:rsidRDefault="00C5164F" w:rsidP="0078353F">
      <w:pPr>
        <w:pStyle w:val="ListParagraph"/>
        <w:keepNext/>
        <w:keepLines/>
        <w:widowControl/>
        <w:numPr>
          <w:ilvl w:val="0"/>
          <w:numId w:val="15"/>
        </w:numPr>
        <w:spacing w:after="120"/>
        <w:ind w:left="360" w:hanging="245"/>
        <w:rPr>
          <w:color w:val="333E48"/>
          <w:w w:val="105"/>
          <w:sz w:val="20"/>
          <w:lang w:val="es-ES_tradnl"/>
        </w:rPr>
      </w:pPr>
      <w:r w:rsidRPr="004A6EC0">
        <w:rPr>
          <w:color w:val="333E48"/>
          <w:w w:val="105"/>
          <w:sz w:val="20"/>
          <w:lang w:val="es-ES_tradnl"/>
        </w:rPr>
        <w:t>Muchos riesgos de seguridad se originan en problemas sociales locales ya existentes, como tensiones étnicas, y también en diferencias no identificadas entre el proyecto y las comunidades locales. En consecuencia, todo el personal encargado de las operaciones, las relaciones con el Gobierno y las relaciones</w:t>
      </w:r>
      <w:r w:rsidR="00922251" w:rsidRPr="004A6EC0">
        <w:rPr>
          <w:color w:val="333E48"/>
          <w:w w:val="105"/>
          <w:sz w:val="20"/>
          <w:lang w:val="es-ES_tradnl"/>
        </w:rPr>
        <w:t xml:space="preserve"> </w:t>
      </w:r>
      <w:r w:rsidRPr="004A6EC0">
        <w:rPr>
          <w:color w:val="333E48"/>
          <w:w w:val="105"/>
          <w:sz w:val="20"/>
          <w:lang w:val="es-ES_tradnl"/>
        </w:rPr>
        <w:t>con la comunidad interviene en el proceso de</w:t>
      </w:r>
      <w:r w:rsidR="00922251" w:rsidRPr="004A6EC0">
        <w:rPr>
          <w:color w:val="333E48"/>
          <w:w w:val="105"/>
          <w:sz w:val="20"/>
          <w:lang w:val="es-ES_tradnl"/>
        </w:rPr>
        <w:t xml:space="preserve"> </w:t>
      </w:r>
      <w:r w:rsidRPr="004A6EC0">
        <w:rPr>
          <w:color w:val="333E48"/>
          <w:w w:val="105"/>
          <w:sz w:val="20"/>
          <w:lang w:val="es-ES_tradnl"/>
        </w:rPr>
        <w:t>seguridad.</w:t>
      </w:r>
    </w:p>
    <w:p w:rsidR="001529CD" w:rsidRPr="004A6EC0" w:rsidRDefault="00C5164F" w:rsidP="00224699">
      <w:pPr>
        <w:pStyle w:val="ListParagraph"/>
        <w:widowControl/>
        <w:numPr>
          <w:ilvl w:val="0"/>
          <w:numId w:val="15"/>
        </w:numPr>
        <w:spacing w:after="120"/>
        <w:ind w:left="360" w:hanging="245"/>
        <w:rPr>
          <w:color w:val="333E48"/>
          <w:w w:val="105"/>
          <w:sz w:val="20"/>
          <w:lang w:val="es-ES_tradnl"/>
        </w:rPr>
      </w:pPr>
      <w:r w:rsidRPr="004A6EC0">
        <w:rPr>
          <w:color w:val="333E48"/>
          <w:w w:val="105"/>
          <w:sz w:val="20"/>
          <w:lang w:val="es-ES_tradnl"/>
        </w:rPr>
        <w:t>Los principales actores sociales de las comunidades locales también participan en la evaluación de los riesgos de seguridad y en el análisis de las medidas para mitigar y gestionar esos riesgos. Los arreglos de seguridad son transparentes, en la medida de los posible y adecuado, y se incluyen en la información suministrada a las comunidades locales y las consultas realizadas con ellas.</w:t>
      </w:r>
    </w:p>
    <w:p w:rsidR="001529CD" w:rsidRPr="004A6EC0" w:rsidRDefault="00C5164F" w:rsidP="00224699">
      <w:pPr>
        <w:pStyle w:val="ListParagraph"/>
        <w:widowControl/>
        <w:numPr>
          <w:ilvl w:val="0"/>
          <w:numId w:val="15"/>
        </w:numPr>
        <w:spacing w:after="120"/>
        <w:ind w:left="360" w:hanging="245"/>
        <w:rPr>
          <w:color w:val="333E48"/>
          <w:sz w:val="20"/>
          <w:lang w:val="es-ES_tradnl"/>
        </w:rPr>
      </w:pPr>
      <w:r w:rsidRPr="004A6EC0">
        <w:rPr>
          <w:color w:val="333E48"/>
          <w:w w:val="105"/>
          <w:sz w:val="20"/>
          <w:lang w:val="es-ES_tradnl"/>
        </w:rPr>
        <w:t>El mecanismo de queja del proyecto es una herramienta importante para reducir los riesgos de seguridad</w:t>
      </w:r>
      <w:r w:rsidR="00922251" w:rsidRPr="004A6EC0">
        <w:rPr>
          <w:color w:val="333E48"/>
          <w:w w:val="105"/>
          <w:sz w:val="20"/>
          <w:lang w:val="es-ES_tradnl"/>
        </w:rPr>
        <w:t xml:space="preserve"> </w:t>
      </w:r>
      <w:r w:rsidRPr="004A6EC0">
        <w:rPr>
          <w:color w:val="333E48"/>
          <w:w w:val="105"/>
          <w:sz w:val="20"/>
          <w:lang w:val="es-ES_tradnl"/>
        </w:rPr>
        <w:t>potenciales</w:t>
      </w:r>
      <w:r w:rsidRPr="004A6EC0">
        <w:rPr>
          <w:color w:val="333E48"/>
          <w:spacing w:val="2"/>
          <w:w w:val="105"/>
          <w:sz w:val="20"/>
          <w:lang w:val="es-ES_tradnl"/>
        </w:rPr>
        <w:t>.</w:t>
      </w:r>
    </w:p>
    <w:p w:rsidR="001529CD" w:rsidRPr="004A6EC0" w:rsidRDefault="001529CD" w:rsidP="00F7749F">
      <w:pPr>
        <w:pStyle w:val="BodyText"/>
        <w:rPr>
          <w:sz w:val="22"/>
          <w:lang w:val="es-ES_tradnl"/>
        </w:rPr>
      </w:pPr>
    </w:p>
    <w:p w:rsidR="001529CD" w:rsidRPr="004A6EC0" w:rsidRDefault="00C5164F" w:rsidP="00224699">
      <w:pPr>
        <w:pStyle w:val="ListParagraph"/>
        <w:widowControl/>
        <w:numPr>
          <w:ilvl w:val="1"/>
          <w:numId w:val="19"/>
        </w:numPr>
        <w:tabs>
          <w:tab w:val="left" w:pos="2766"/>
        </w:tabs>
        <w:spacing w:after="120"/>
        <w:ind w:left="270" w:hanging="270"/>
        <w:jc w:val="both"/>
        <w:rPr>
          <w:rFonts w:asciiTheme="minorHAnsi" w:hAnsiTheme="minorHAnsi"/>
          <w:b/>
          <w:color w:val="0098D1"/>
          <w:spacing w:val="2"/>
          <w:w w:val="125"/>
          <w:sz w:val="20"/>
          <w:lang w:val="es-ES_tradnl"/>
        </w:rPr>
      </w:pPr>
      <w:r w:rsidRPr="004A6EC0">
        <w:rPr>
          <w:rFonts w:asciiTheme="minorHAnsi" w:hAnsiTheme="minorHAnsi"/>
          <w:b/>
          <w:color w:val="0098D1"/>
          <w:spacing w:val="2"/>
          <w:w w:val="125"/>
          <w:sz w:val="20"/>
          <w:lang w:val="es-ES_tradnl"/>
        </w:rPr>
        <w:t>POLÍTICAS Y NORMAS</w:t>
      </w:r>
    </w:p>
    <w:p w:rsidR="001529CD" w:rsidRPr="004A6EC0" w:rsidRDefault="00C5164F" w:rsidP="00EA0FE0">
      <w:pPr>
        <w:pStyle w:val="ListParagraph"/>
        <w:keepNext/>
        <w:widowControl/>
        <w:numPr>
          <w:ilvl w:val="0"/>
          <w:numId w:val="20"/>
        </w:numPr>
        <w:spacing w:before="240" w:after="120"/>
        <w:ind w:left="180"/>
        <w:jc w:val="both"/>
        <w:rPr>
          <w:rFonts w:ascii="Calibri" w:hAnsi="Calibri"/>
          <w:b/>
          <w:color w:val="00AEEF"/>
          <w:w w:val="120"/>
          <w:sz w:val="20"/>
          <w:lang w:val="es-ES_tradnl"/>
        </w:rPr>
      </w:pPr>
      <w:r w:rsidRPr="004A6EC0">
        <w:rPr>
          <w:rFonts w:ascii="Calibri" w:hAnsi="Calibri"/>
          <w:b/>
          <w:color w:val="00AEEF"/>
          <w:w w:val="120"/>
          <w:sz w:val="20"/>
          <w:lang w:val="es-ES_tradnl"/>
        </w:rPr>
        <w:t>Referencias a las políticas y los documentos de la</w:t>
      </w:r>
      <w:r w:rsidR="00922251" w:rsidRPr="004A6EC0">
        <w:rPr>
          <w:rFonts w:ascii="Calibri" w:hAnsi="Calibri"/>
          <w:b/>
          <w:color w:val="00AEEF"/>
          <w:w w:val="120"/>
          <w:sz w:val="20"/>
          <w:lang w:val="es-ES_tradnl"/>
        </w:rPr>
        <w:t xml:space="preserve"> </w:t>
      </w:r>
      <w:r w:rsidRPr="004A6EC0">
        <w:rPr>
          <w:rFonts w:ascii="Calibri" w:hAnsi="Calibri"/>
          <w:b/>
          <w:color w:val="00AEEF"/>
          <w:w w:val="120"/>
          <w:sz w:val="20"/>
          <w:lang w:val="es-ES_tradnl"/>
        </w:rPr>
        <w:t>empresa</w:t>
      </w:r>
    </w:p>
    <w:p w:rsidR="001529CD" w:rsidRPr="004A6EC0" w:rsidRDefault="00C5164F" w:rsidP="00F7749F">
      <w:pPr>
        <w:pStyle w:val="BodyText"/>
        <w:rPr>
          <w:lang w:val="es-ES_tradnl"/>
        </w:rPr>
      </w:pPr>
      <w:r w:rsidRPr="004A6EC0">
        <w:rPr>
          <w:color w:val="333E48"/>
          <w:w w:val="105"/>
          <w:lang w:val="es-ES_tradnl"/>
        </w:rPr>
        <w:t>Las siguientes políticas y documentos de la empresa rigen la gestión de la seguridad:</w:t>
      </w:r>
    </w:p>
    <w:p w:rsidR="001529CD" w:rsidRPr="004A6EC0" w:rsidRDefault="001529CD" w:rsidP="00F7749F">
      <w:pPr>
        <w:pStyle w:val="BodyText"/>
        <w:rPr>
          <w:sz w:val="23"/>
          <w:lang w:val="es-ES_tradnl"/>
        </w:rPr>
      </w:pPr>
    </w:p>
    <w:p w:rsidR="001529CD" w:rsidRPr="004A6EC0" w:rsidRDefault="00C5164F" w:rsidP="00224699">
      <w:pPr>
        <w:pStyle w:val="ListParagraph"/>
        <w:widowControl/>
        <w:numPr>
          <w:ilvl w:val="0"/>
          <w:numId w:val="15"/>
        </w:numPr>
        <w:spacing w:after="120"/>
        <w:ind w:left="360" w:hanging="245"/>
        <w:rPr>
          <w:color w:val="333E48"/>
          <w:w w:val="105"/>
          <w:sz w:val="20"/>
          <w:lang w:val="es-ES_tradnl"/>
        </w:rPr>
      </w:pPr>
      <w:r w:rsidRPr="004A6EC0">
        <w:rPr>
          <w:color w:val="333E48"/>
          <w:w w:val="105"/>
          <w:sz w:val="20"/>
          <w:lang w:val="es-ES_tradnl"/>
        </w:rPr>
        <w:t>Evaluación de los riesgos de seguridad de la</w:t>
      </w:r>
      <w:r w:rsidR="00922251" w:rsidRPr="004A6EC0">
        <w:rPr>
          <w:color w:val="333E48"/>
          <w:w w:val="105"/>
          <w:sz w:val="20"/>
          <w:lang w:val="es-ES_tradnl"/>
        </w:rPr>
        <w:t xml:space="preserve"> </w:t>
      </w:r>
      <w:r w:rsidRPr="004A6EC0">
        <w:rPr>
          <w:color w:val="333E48"/>
          <w:w w:val="105"/>
          <w:sz w:val="20"/>
          <w:lang w:val="es-ES_tradnl"/>
        </w:rPr>
        <w:t>empresa</w:t>
      </w:r>
    </w:p>
    <w:p w:rsidR="001529CD" w:rsidRPr="004A6EC0" w:rsidRDefault="00C5164F" w:rsidP="00224699">
      <w:pPr>
        <w:pStyle w:val="ListParagraph"/>
        <w:widowControl/>
        <w:numPr>
          <w:ilvl w:val="0"/>
          <w:numId w:val="15"/>
        </w:numPr>
        <w:spacing w:after="120"/>
        <w:ind w:left="360" w:hanging="245"/>
        <w:rPr>
          <w:color w:val="333E48"/>
          <w:sz w:val="20"/>
          <w:lang w:val="es-ES_tradnl"/>
        </w:rPr>
      </w:pPr>
      <w:r w:rsidRPr="004A6EC0">
        <w:rPr>
          <w:color w:val="333E48"/>
          <w:w w:val="105"/>
          <w:sz w:val="20"/>
          <w:lang w:val="es-ES_tradnl"/>
        </w:rPr>
        <w:t>Política</w:t>
      </w:r>
      <w:r w:rsidR="00922251" w:rsidRPr="004A6EC0">
        <w:rPr>
          <w:color w:val="333E48"/>
          <w:w w:val="105"/>
          <w:sz w:val="20"/>
          <w:lang w:val="es-ES_tradnl"/>
        </w:rPr>
        <w:t xml:space="preserve"> </w:t>
      </w:r>
      <w:r w:rsidRPr="004A6EC0">
        <w:rPr>
          <w:color w:val="333E48"/>
          <w:w w:val="105"/>
          <w:sz w:val="20"/>
          <w:lang w:val="es-ES_tradnl"/>
        </w:rPr>
        <w:t>de</w:t>
      </w:r>
      <w:r w:rsidR="00922251" w:rsidRPr="004A6EC0">
        <w:rPr>
          <w:color w:val="333E48"/>
          <w:w w:val="105"/>
          <w:sz w:val="20"/>
          <w:lang w:val="es-ES_tradnl"/>
        </w:rPr>
        <w:t xml:space="preserve"> </w:t>
      </w:r>
      <w:r w:rsidRPr="004A6EC0">
        <w:rPr>
          <w:color w:val="333E48"/>
          <w:w w:val="105"/>
          <w:sz w:val="20"/>
          <w:lang w:val="es-ES_tradnl"/>
        </w:rPr>
        <w:t>seguridad institucional</w:t>
      </w:r>
    </w:p>
    <w:p w:rsidR="001529CD" w:rsidRPr="004A6EC0" w:rsidRDefault="00C5164F" w:rsidP="00224699">
      <w:pPr>
        <w:pStyle w:val="ListParagraph"/>
        <w:widowControl/>
        <w:numPr>
          <w:ilvl w:val="0"/>
          <w:numId w:val="15"/>
        </w:numPr>
        <w:spacing w:after="120"/>
        <w:ind w:left="360" w:hanging="245"/>
        <w:rPr>
          <w:i/>
          <w:color w:val="333E48"/>
          <w:sz w:val="20"/>
          <w:lang w:val="es-ES_tradnl"/>
        </w:rPr>
      </w:pPr>
      <w:r w:rsidRPr="004A6EC0">
        <w:rPr>
          <w:color w:val="333E48"/>
          <w:w w:val="105"/>
          <w:sz w:val="20"/>
          <w:lang w:val="es-ES_tradnl"/>
        </w:rPr>
        <w:t xml:space="preserve">Política en materia de ética </w:t>
      </w:r>
      <w:r w:rsidRPr="004A6EC0">
        <w:rPr>
          <w:rFonts w:ascii="Book Antiqua" w:hAnsi="Book Antiqua"/>
          <w:i/>
          <w:color w:val="0084B6"/>
          <w:w w:val="105"/>
          <w:sz w:val="20"/>
          <w:lang w:val="es-ES_tradnl"/>
        </w:rPr>
        <w:t>[y/o derechos</w:t>
      </w:r>
      <w:r w:rsidR="00922251" w:rsidRPr="004A6EC0">
        <w:rPr>
          <w:rFonts w:ascii="Book Antiqua" w:hAnsi="Book Antiqua"/>
          <w:i/>
          <w:color w:val="0084B6"/>
          <w:w w:val="105"/>
          <w:sz w:val="20"/>
          <w:lang w:val="es-ES_tradnl"/>
        </w:rPr>
        <w:t xml:space="preserve"> </w:t>
      </w:r>
      <w:r w:rsidRPr="004A6EC0">
        <w:rPr>
          <w:rFonts w:ascii="Book Antiqua" w:hAnsi="Book Antiqua"/>
          <w:i/>
          <w:color w:val="0084B6"/>
          <w:w w:val="105"/>
          <w:sz w:val="20"/>
          <w:lang w:val="es-ES_tradnl"/>
        </w:rPr>
        <w:t>humanos]</w:t>
      </w:r>
    </w:p>
    <w:p w:rsidR="001529CD" w:rsidRPr="004A6EC0" w:rsidRDefault="00C5164F" w:rsidP="00224699">
      <w:pPr>
        <w:pStyle w:val="ListParagraph"/>
        <w:widowControl/>
        <w:numPr>
          <w:ilvl w:val="0"/>
          <w:numId w:val="15"/>
        </w:numPr>
        <w:spacing w:after="120"/>
        <w:ind w:left="360" w:hanging="245"/>
        <w:rPr>
          <w:color w:val="333E48"/>
          <w:sz w:val="20"/>
          <w:lang w:val="es-ES_tradnl"/>
        </w:rPr>
      </w:pPr>
      <w:r w:rsidRPr="004A6EC0">
        <w:rPr>
          <w:color w:val="333E48"/>
          <w:w w:val="105"/>
          <w:sz w:val="20"/>
          <w:lang w:val="es-ES_tradnl"/>
        </w:rPr>
        <w:t>Política en materia de empleo de la</w:t>
      </w:r>
      <w:r w:rsidR="00922251" w:rsidRPr="004A6EC0">
        <w:rPr>
          <w:color w:val="333E48"/>
          <w:w w:val="105"/>
          <w:sz w:val="20"/>
          <w:lang w:val="es-ES_tradnl"/>
        </w:rPr>
        <w:t xml:space="preserve"> </w:t>
      </w:r>
      <w:r w:rsidRPr="004A6EC0">
        <w:rPr>
          <w:color w:val="333E48"/>
          <w:spacing w:val="2"/>
          <w:w w:val="105"/>
          <w:sz w:val="20"/>
          <w:lang w:val="es-ES_tradnl"/>
        </w:rPr>
        <w:t>fuerza</w:t>
      </w:r>
    </w:p>
    <w:p w:rsidR="001529CD" w:rsidRPr="004A6EC0" w:rsidRDefault="00C5164F" w:rsidP="00EA0FE0">
      <w:pPr>
        <w:pStyle w:val="ListParagraph"/>
        <w:keepNext/>
        <w:widowControl/>
        <w:numPr>
          <w:ilvl w:val="0"/>
          <w:numId w:val="20"/>
        </w:numPr>
        <w:spacing w:before="240" w:after="120"/>
        <w:ind w:left="180"/>
        <w:jc w:val="both"/>
        <w:rPr>
          <w:rFonts w:ascii="Calibri" w:hAnsi="Calibri"/>
          <w:b/>
          <w:color w:val="00AEEF"/>
          <w:w w:val="120"/>
          <w:sz w:val="20"/>
          <w:lang w:val="es-ES_tradnl"/>
        </w:rPr>
      </w:pPr>
      <w:r w:rsidRPr="004A6EC0">
        <w:rPr>
          <w:rFonts w:ascii="Calibri" w:hAnsi="Calibri"/>
          <w:b/>
          <w:color w:val="00AEEF"/>
          <w:w w:val="120"/>
          <w:sz w:val="20"/>
          <w:lang w:val="es-ES_tradnl"/>
        </w:rPr>
        <w:t>Otras leyes y normas pertinentes</w:t>
      </w:r>
    </w:p>
    <w:p w:rsidR="001529CD" w:rsidRPr="004A6EC0" w:rsidRDefault="00C5164F" w:rsidP="00EA0FE0">
      <w:pPr>
        <w:pStyle w:val="BodyText"/>
        <w:spacing w:after="120"/>
        <w:rPr>
          <w:lang w:val="es-ES_tradnl"/>
        </w:rPr>
      </w:pPr>
      <w:r w:rsidRPr="004A6EC0">
        <w:rPr>
          <w:color w:val="333E48"/>
          <w:w w:val="105"/>
          <w:lang w:val="es-ES_tradnl"/>
        </w:rPr>
        <w:t>La empresa cumple las siguientes directrices, normas y</w:t>
      </w:r>
      <w:r w:rsidR="00922251" w:rsidRPr="004A6EC0">
        <w:rPr>
          <w:color w:val="333E48"/>
          <w:w w:val="105"/>
          <w:lang w:val="es-ES_tradnl"/>
        </w:rPr>
        <w:t xml:space="preserve"> </w:t>
      </w:r>
      <w:r w:rsidRPr="004A6EC0">
        <w:rPr>
          <w:color w:val="333E48"/>
          <w:w w:val="105"/>
          <w:lang w:val="es-ES_tradnl"/>
        </w:rPr>
        <w:t>leyes:</w:t>
      </w:r>
    </w:p>
    <w:p w:rsidR="001529CD" w:rsidRPr="004A6EC0" w:rsidRDefault="00C5164F" w:rsidP="00224699">
      <w:pPr>
        <w:pStyle w:val="ListParagraph"/>
        <w:widowControl/>
        <w:numPr>
          <w:ilvl w:val="0"/>
          <w:numId w:val="15"/>
        </w:numPr>
        <w:spacing w:after="120"/>
        <w:ind w:left="360" w:hanging="245"/>
        <w:rPr>
          <w:color w:val="333E48"/>
          <w:w w:val="105"/>
          <w:sz w:val="20"/>
          <w:lang w:val="es-ES_tradnl"/>
        </w:rPr>
      </w:pPr>
      <w:r w:rsidRPr="004A6EC0">
        <w:rPr>
          <w:color w:val="333E48"/>
          <w:w w:val="105"/>
          <w:sz w:val="20"/>
          <w:lang w:val="es-ES_tradnl"/>
        </w:rPr>
        <w:t>Leyes nacionales</w:t>
      </w:r>
    </w:p>
    <w:p w:rsidR="001529CD" w:rsidRPr="004A6EC0" w:rsidRDefault="00C5164F" w:rsidP="00224699">
      <w:pPr>
        <w:pStyle w:val="ListParagraph"/>
        <w:widowControl/>
        <w:numPr>
          <w:ilvl w:val="0"/>
          <w:numId w:val="15"/>
        </w:numPr>
        <w:spacing w:after="120"/>
        <w:ind w:left="360" w:hanging="245"/>
        <w:rPr>
          <w:color w:val="333E48"/>
          <w:w w:val="105"/>
          <w:sz w:val="20"/>
          <w:lang w:val="es-ES_tradnl"/>
        </w:rPr>
      </w:pPr>
      <w:r w:rsidRPr="004A6EC0">
        <w:rPr>
          <w:color w:val="333E48"/>
          <w:w w:val="105"/>
          <w:sz w:val="20"/>
          <w:lang w:val="es-ES_tradnl"/>
        </w:rPr>
        <w:t>Leyes</w:t>
      </w:r>
      <w:r w:rsidR="00922251" w:rsidRPr="004A6EC0">
        <w:rPr>
          <w:color w:val="333E48"/>
          <w:w w:val="105"/>
          <w:sz w:val="20"/>
          <w:lang w:val="es-ES_tradnl"/>
        </w:rPr>
        <w:t xml:space="preserve"> </w:t>
      </w:r>
      <w:r w:rsidRPr="004A6EC0">
        <w:rPr>
          <w:color w:val="333E48"/>
          <w:w w:val="105"/>
          <w:sz w:val="20"/>
          <w:lang w:val="es-ES_tradnl"/>
        </w:rPr>
        <w:t>internacionales aplicables</w:t>
      </w:r>
    </w:p>
    <w:p w:rsidR="001529CD" w:rsidRPr="004A6EC0" w:rsidRDefault="00C5164F" w:rsidP="00224699">
      <w:pPr>
        <w:pStyle w:val="ListParagraph"/>
        <w:widowControl/>
        <w:numPr>
          <w:ilvl w:val="0"/>
          <w:numId w:val="15"/>
        </w:numPr>
        <w:spacing w:after="120"/>
        <w:ind w:left="360" w:hanging="245"/>
        <w:rPr>
          <w:color w:val="333E48"/>
          <w:w w:val="105"/>
          <w:sz w:val="20"/>
          <w:lang w:val="es-ES_tradnl"/>
        </w:rPr>
      </w:pPr>
      <w:r w:rsidRPr="004A6EC0">
        <w:rPr>
          <w:color w:val="333E48"/>
          <w:w w:val="105"/>
          <w:sz w:val="20"/>
          <w:lang w:val="es-ES_tradnl"/>
        </w:rPr>
        <w:t>Normas de Desempeño de</w:t>
      </w:r>
      <w:r w:rsidR="00922251" w:rsidRPr="004A6EC0">
        <w:rPr>
          <w:color w:val="333E48"/>
          <w:w w:val="105"/>
          <w:sz w:val="20"/>
          <w:lang w:val="es-ES_tradnl"/>
        </w:rPr>
        <w:t xml:space="preserve"> </w:t>
      </w:r>
      <w:r w:rsidRPr="004A6EC0">
        <w:rPr>
          <w:color w:val="333E48"/>
          <w:w w:val="105"/>
          <w:sz w:val="20"/>
          <w:lang w:val="es-ES_tradnl"/>
        </w:rPr>
        <w:t>IFC</w:t>
      </w:r>
    </w:p>
    <w:p w:rsidR="001529CD" w:rsidRPr="004A6EC0" w:rsidRDefault="00C5164F" w:rsidP="00224699">
      <w:pPr>
        <w:pStyle w:val="ListParagraph"/>
        <w:widowControl/>
        <w:numPr>
          <w:ilvl w:val="0"/>
          <w:numId w:val="15"/>
        </w:numPr>
        <w:spacing w:after="120"/>
        <w:ind w:left="360" w:hanging="245"/>
        <w:rPr>
          <w:color w:val="333E48"/>
          <w:w w:val="105"/>
          <w:sz w:val="20"/>
          <w:lang w:val="es-ES_tradnl"/>
        </w:rPr>
      </w:pPr>
      <w:r w:rsidRPr="004A6EC0">
        <w:rPr>
          <w:color w:val="333E48"/>
          <w:w w:val="105"/>
          <w:sz w:val="20"/>
          <w:lang w:val="es-ES_tradnl"/>
        </w:rPr>
        <w:t>Principios voluntarios de seguridad y derechos</w:t>
      </w:r>
      <w:r w:rsidR="00922251" w:rsidRPr="004A6EC0">
        <w:rPr>
          <w:color w:val="333E48"/>
          <w:w w:val="105"/>
          <w:sz w:val="20"/>
          <w:lang w:val="es-ES_tradnl"/>
        </w:rPr>
        <w:t xml:space="preserve"> </w:t>
      </w:r>
      <w:r w:rsidRPr="004A6EC0">
        <w:rPr>
          <w:color w:val="333E48"/>
          <w:w w:val="105"/>
          <w:sz w:val="20"/>
          <w:lang w:val="es-ES_tradnl"/>
        </w:rPr>
        <w:t>humanos</w:t>
      </w:r>
    </w:p>
    <w:p w:rsidR="001529CD" w:rsidRPr="004A6EC0" w:rsidRDefault="00C5164F" w:rsidP="00224699">
      <w:pPr>
        <w:pStyle w:val="ListParagraph"/>
        <w:widowControl/>
        <w:numPr>
          <w:ilvl w:val="0"/>
          <w:numId w:val="15"/>
        </w:numPr>
        <w:spacing w:after="120"/>
        <w:ind w:left="360" w:hanging="245"/>
        <w:rPr>
          <w:color w:val="333E48"/>
          <w:w w:val="105"/>
          <w:sz w:val="20"/>
          <w:lang w:val="es-ES_tradnl"/>
        </w:rPr>
      </w:pPr>
      <w:r w:rsidRPr="004A6EC0">
        <w:rPr>
          <w:color w:val="333E48"/>
          <w:w w:val="105"/>
          <w:sz w:val="20"/>
          <w:lang w:val="es-ES_tradnl"/>
        </w:rPr>
        <w:t>Código de conducta de Naciones Unidas para los funcionarios encargados de hacer cumplir la</w:t>
      </w:r>
      <w:r w:rsidR="00922251" w:rsidRPr="004A6EC0">
        <w:rPr>
          <w:color w:val="333E48"/>
          <w:w w:val="105"/>
          <w:sz w:val="20"/>
          <w:lang w:val="es-ES_tradnl"/>
        </w:rPr>
        <w:t xml:space="preserve"> </w:t>
      </w:r>
      <w:r w:rsidRPr="004A6EC0">
        <w:rPr>
          <w:color w:val="333E48"/>
          <w:w w:val="105"/>
          <w:sz w:val="20"/>
          <w:lang w:val="es-ES_tradnl"/>
        </w:rPr>
        <w:t>ley</w:t>
      </w:r>
    </w:p>
    <w:p w:rsidR="001529CD" w:rsidRPr="004A6EC0" w:rsidRDefault="00C5164F" w:rsidP="00224699">
      <w:pPr>
        <w:pStyle w:val="ListParagraph"/>
        <w:widowControl/>
        <w:numPr>
          <w:ilvl w:val="0"/>
          <w:numId w:val="15"/>
        </w:numPr>
        <w:spacing w:after="120"/>
        <w:ind w:left="360" w:hanging="245"/>
        <w:rPr>
          <w:lang w:val="es-ES_tradnl"/>
        </w:rPr>
      </w:pPr>
      <w:r w:rsidRPr="004A6EC0">
        <w:rPr>
          <w:color w:val="333E48"/>
          <w:w w:val="105"/>
          <w:sz w:val="20"/>
          <w:lang w:val="es-ES_tradnl"/>
        </w:rPr>
        <w:t>Principios básicos de Naciones Unidas sobre el empleo de la fuerza y las armas de fuego por funcionarios</w:t>
      </w:r>
      <w:r w:rsidRPr="004A6EC0">
        <w:rPr>
          <w:color w:val="333E48"/>
          <w:spacing w:val="24"/>
          <w:w w:val="105"/>
          <w:sz w:val="20"/>
          <w:lang w:val="es-ES_tradnl"/>
        </w:rPr>
        <w:t xml:space="preserve"> </w:t>
      </w:r>
      <w:r w:rsidRPr="004A6EC0">
        <w:rPr>
          <w:color w:val="333E48"/>
          <w:w w:val="105"/>
          <w:sz w:val="20"/>
          <w:lang w:val="es-ES_tradnl"/>
        </w:rPr>
        <w:t>encargados</w:t>
      </w:r>
      <w:r w:rsidRPr="004A6EC0">
        <w:rPr>
          <w:color w:val="333E48"/>
          <w:spacing w:val="24"/>
          <w:w w:val="105"/>
          <w:sz w:val="20"/>
          <w:lang w:val="es-ES_tradnl"/>
        </w:rPr>
        <w:t xml:space="preserve"> </w:t>
      </w:r>
      <w:r w:rsidRPr="004A6EC0">
        <w:rPr>
          <w:color w:val="333E48"/>
          <w:w w:val="105"/>
          <w:sz w:val="20"/>
          <w:lang w:val="es-ES_tradnl"/>
        </w:rPr>
        <w:t>de</w:t>
      </w:r>
      <w:r w:rsidRPr="004A6EC0">
        <w:rPr>
          <w:color w:val="333E48"/>
          <w:spacing w:val="24"/>
          <w:w w:val="105"/>
          <w:sz w:val="20"/>
          <w:lang w:val="es-ES_tradnl"/>
        </w:rPr>
        <w:t xml:space="preserve"> </w:t>
      </w:r>
      <w:r w:rsidRPr="004A6EC0">
        <w:rPr>
          <w:color w:val="333E48"/>
          <w:w w:val="105"/>
          <w:sz w:val="20"/>
          <w:lang w:val="es-ES_tradnl"/>
        </w:rPr>
        <w:t>hacer</w:t>
      </w:r>
      <w:r w:rsidRPr="004A6EC0">
        <w:rPr>
          <w:color w:val="333E48"/>
          <w:spacing w:val="24"/>
          <w:w w:val="105"/>
          <w:sz w:val="20"/>
          <w:lang w:val="es-ES_tradnl"/>
        </w:rPr>
        <w:t xml:space="preserve"> </w:t>
      </w:r>
      <w:r w:rsidRPr="004A6EC0">
        <w:rPr>
          <w:color w:val="333E48"/>
          <w:w w:val="105"/>
          <w:sz w:val="20"/>
          <w:lang w:val="es-ES_tradnl"/>
        </w:rPr>
        <w:t>cumplir</w:t>
      </w:r>
      <w:r w:rsidRPr="004A6EC0">
        <w:rPr>
          <w:color w:val="333E48"/>
          <w:spacing w:val="24"/>
          <w:w w:val="105"/>
          <w:sz w:val="20"/>
          <w:lang w:val="es-ES_tradnl"/>
        </w:rPr>
        <w:t xml:space="preserve"> </w:t>
      </w:r>
      <w:r w:rsidRPr="004A6EC0">
        <w:rPr>
          <w:color w:val="333E48"/>
          <w:w w:val="105"/>
          <w:sz w:val="20"/>
          <w:lang w:val="es-ES_tradnl"/>
        </w:rPr>
        <w:t>la</w:t>
      </w:r>
      <w:r w:rsidRPr="004A6EC0">
        <w:rPr>
          <w:color w:val="333E48"/>
          <w:spacing w:val="24"/>
          <w:w w:val="105"/>
          <w:sz w:val="20"/>
          <w:lang w:val="es-ES_tradnl"/>
        </w:rPr>
        <w:t xml:space="preserve"> </w:t>
      </w:r>
      <w:r w:rsidRPr="004A6EC0">
        <w:rPr>
          <w:color w:val="333E48"/>
          <w:spacing w:val="2"/>
          <w:w w:val="105"/>
          <w:sz w:val="20"/>
          <w:lang w:val="es-ES_tradnl"/>
        </w:rPr>
        <w:t>ley</w:t>
      </w:r>
    </w:p>
    <w:p w:rsidR="001529CD" w:rsidRPr="004A6EC0" w:rsidRDefault="001529CD" w:rsidP="00F7749F">
      <w:pPr>
        <w:pStyle w:val="BodyText"/>
        <w:rPr>
          <w:sz w:val="21"/>
          <w:lang w:val="es-ES_tradnl"/>
        </w:rPr>
      </w:pPr>
    </w:p>
    <w:p w:rsidR="001529CD" w:rsidRPr="004A6EC0" w:rsidRDefault="00ED0303" w:rsidP="00224699">
      <w:pPr>
        <w:pStyle w:val="ListParagraph"/>
        <w:widowControl/>
        <w:numPr>
          <w:ilvl w:val="1"/>
          <w:numId w:val="19"/>
        </w:numPr>
        <w:tabs>
          <w:tab w:val="left" w:pos="2759"/>
        </w:tabs>
        <w:spacing w:after="120"/>
        <w:ind w:left="270" w:hanging="270"/>
        <w:jc w:val="both"/>
        <w:rPr>
          <w:rFonts w:asciiTheme="minorHAnsi" w:hAnsiTheme="minorHAnsi"/>
          <w:b/>
          <w:color w:val="0098D1"/>
          <w:spacing w:val="2"/>
          <w:w w:val="125"/>
          <w:sz w:val="20"/>
          <w:lang w:val="es-ES_tradnl"/>
        </w:rPr>
      </w:pPr>
      <w:r w:rsidRPr="004A6EC0">
        <w:rPr>
          <w:rFonts w:asciiTheme="minorHAnsi" w:hAnsiTheme="minorHAnsi"/>
          <w:b/>
          <w:color w:val="0098D1"/>
          <w:spacing w:val="2"/>
          <w:w w:val="125"/>
          <w:sz w:val="20"/>
          <w:lang w:val="es-ES_tradnl"/>
        </w:rPr>
        <w:t>R</w:t>
      </w:r>
      <w:r w:rsidR="00C5164F" w:rsidRPr="004A6EC0">
        <w:rPr>
          <w:rFonts w:asciiTheme="minorHAnsi" w:hAnsiTheme="minorHAnsi"/>
          <w:b/>
          <w:color w:val="0098D1"/>
          <w:spacing w:val="2"/>
          <w:w w:val="125"/>
          <w:sz w:val="20"/>
          <w:lang w:val="es-ES_tradnl"/>
        </w:rPr>
        <w:t>ESEÑA DE LA SITUACIÓN EN MATERIA DE SEGURIDAD</w:t>
      </w:r>
    </w:p>
    <w:p w:rsidR="001529CD" w:rsidRPr="004A6EC0" w:rsidRDefault="00C5164F" w:rsidP="0038096B">
      <w:pPr>
        <w:pStyle w:val="ListParagraph"/>
        <w:keepNext/>
        <w:widowControl/>
        <w:numPr>
          <w:ilvl w:val="0"/>
          <w:numId w:val="21"/>
        </w:numPr>
        <w:spacing w:before="240" w:after="120"/>
        <w:ind w:left="180"/>
        <w:jc w:val="both"/>
        <w:rPr>
          <w:rFonts w:ascii="Calibri" w:hAnsi="Calibri"/>
          <w:b/>
          <w:color w:val="0098D1"/>
          <w:w w:val="120"/>
          <w:sz w:val="20"/>
          <w:lang w:val="es-ES_tradnl"/>
        </w:rPr>
      </w:pPr>
      <w:r w:rsidRPr="004A6EC0">
        <w:rPr>
          <w:rFonts w:ascii="Calibri" w:hAnsi="Calibri"/>
          <w:b/>
          <w:color w:val="0098D1"/>
          <w:w w:val="120"/>
          <w:sz w:val="20"/>
          <w:lang w:val="es-ES_tradnl"/>
        </w:rPr>
        <w:t>Entorno</w:t>
      </w:r>
      <w:r w:rsidR="00922251" w:rsidRPr="004A6EC0">
        <w:rPr>
          <w:rFonts w:ascii="Calibri" w:hAnsi="Calibri"/>
          <w:b/>
          <w:color w:val="0098D1"/>
          <w:w w:val="120"/>
          <w:sz w:val="20"/>
          <w:lang w:val="es-ES_tradnl"/>
        </w:rPr>
        <w:t xml:space="preserve"> </w:t>
      </w:r>
      <w:r w:rsidRPr="004A6EC0">
        <w:rPr>
          <w:rFonts w:ascii="Calibri" w:hAnsi="Calibri"/>
          <w:b/>
          <w:color w:val="0098D1"/>
          <w:w w:val="120"/>
          <w:sz w:val="20"/>
          <w:lang w:val="es-ES_tradnl"/>
        </w:rPr>
        <w:t>del proyecto</w:t>
      </w:r>
    </w:p>
    <w:p w:rsidR="001529CD" w:rsidRPr="004A6EC0" w:rsidRDefault="00C5164F" w:rsidP="00224699">
      <w:pPr>
        <w:widowControl/>
        <w:spacing w:line="304" w:lineRule="auto"/>
        <w:rPr>
          <w:rFonts w:ascii="Book Antiqua" w:hAnsi="Book Antiqua"/>
          <w:i/>
          <w:sz w:val="20"/>
          <w:lang w:val="es-ES_tradnl"/>
        </w:rPr>
      </w:pPr>
      <w:r w:rsidRPr="004A6EC0">
        <w:rPr>
          <w:rFonts w:ascii="Book Antiqua" w:hAnsi="Book Antiqua"/>
          <w:i/>
          <w:color w:val="0084B6"/>
          <w:w w:val="105"/>
          <w:sz w:val="20"/>
          <w:lang w:val="es-ES_tradnl"/>
        </w:rPr>
        <w:t>Proporcione una descripción general del entorno de seguridad a nivel nacional y</w:t>
      </w:r>
      <w:r w:rsidR="00922251" w:rsidRPr="004A6EC0">
        <w:rPr>
          <w:rFonts w:ascii="Book Antiqua" w:hAnsi="Book Antiqua"/>
          <w:i/>
          <w:color w:val="0084B6"/>
          <w:w w:val="105"/>
          <w:sz w:val="20"/>
          <w:lang w:val="es-ES_tradnl"/>
        </w:rPr>
        <w:t xml:space="preserve"> </w:t>
      </w:r>
      <w:r w:rsidRPr="004A6EC0">
        <w:rPr>
          <w:rFonts w:ascii="Book Antiqua" w:hAnsi="Book Antiqua"/>
          <w:i/>
          <w:color w:val="0084B6"/>
          <w:w w:val="105"/>
          <w:sz w:val="20"/>
          <w:lang w:val="es-ES_tradnl"/>
        </w:rPr>
        <w:t>en la zona del proyecto. Esta descripción debería incluir la siguiente</w:t>
      </w:r>
      <w:r w:rsidR="00922251" w:rsidRPr="004A6EC0">
        <w:rPr>
          <w:rFonts w:ascii="Book Antiqua" w:hAnsi="Book Antiqua"/>
          <w:i/>
          <w:color w:val="0084B6"/>
          <w:w w:val="105"/>
          <w:sz w:val="20"/>
          <w:lang w:val="es-ES_tradnl"/>
        </w:rPr>
        <w:t xml:space="preserve"> </w:t>
      </w:r>
      <w:r w:rsidRPr="004A6EC0">
        <w:rPr>
          <w:rFonts w:ascii="Book Antiqua" w:hAnsi="Book Antiqua"/>
          <w:i/>
          <w:color w:val="0084B6"/>
          <w:w w:val="105"/>
          <w:sz w:val="20"/>
          <w:lang w:val="es-ES_tradnl"/>
        </w:rPr>
        <w:t>información:</w:t>
      </w:r>
    </w:p>
    <w:p w:rsidR="001529CD" w:rsidRPr="004A6EC0" w:rsidRDefault="001529CD" w:rsidP="00F7749F">
      <w:pPr>
        <w:pStyle w:val="BodyText"/>
        <w:rPr>
          <w:rFonts w:ascii="Book Antiqua"/>
          <w:i/>
          <w:sz w:val="19"/>
          <w:lang w:val="es-ES_tradnl"/>
        </w:rPr>
      </w:pPr>
    </w:p>
    <w:p w:rsidR="001529CD" w:rsidRPr="004A6EC0" w:rsidRDefault="00C5164F" w:rsidP="00C31498">
      <w:pPr>
        <w:pStyle w:val="ListParagraph"/>
        <w:widowControl/>
        <w:numPr>
          <w:ilvl w:val="0"/>
          <w:numId w:val="18"/>
        </w:numPr>
        <w:spacing w:after="60"/>
        <w:ind w:left="360" w:hanging="245"/>
        <w:rPr>
          <w:rFonts w:ascii="Book Antiqua" w:hAnsi="Book Antiqua"/>
          <w:i/>
          <w:color w:val="0084B6"/>
          <w:w w:val="110"/>
          <w:sz w:val="20"/>
          <w:lang w:val="es-ES_tradnl"/>
        </w:rPr>
      </w:pPr>
      <w:r w:rsidRPr="004A6EC0">
        <w:rPr>
          <w:rFonts w:ascii="Book Antiqua" w:hAnsi="Book Antiqua"/>
          <w:i/>
          <w:color w:val="0084B6"/>
          <w:w w:val="110"/>
          <w:sz w:val="20"/>
          <w:lang w:val="es-ES_tradnl"/>
        </w:rPr>
        <w:lastRenderedPageBreak/>
        <w:t>Datos demográficos pertinentes, como el desglose de la población por edad,</w:t>
      </w:r>
      <w:r w:rsidR="00922251" w:rsidRPr="004A6EC0">
        <w:rPr>
          <w:rFonts w:ascii="Book Antiqua" w:hAnsi="Book Antiqua"/>
          <w:i/>
          <w:color w:val="0084B6"/>
          <w:w w:val="110"/>
          <w:sz w:val="20"/>
          <w:lang w:val="es-ES_tradnl"/>
        </w:rPr>
        <w:t xml:space="preserve"> </w:t>
      </w:r>
      <w:r w:rsidRPr="004A6EC0">
        <w:rPr>
          <w:rFonts w:ascii="Book Antiqua" w:hAnsi="Book Antiqua"/>
          <w:i/>
          <w:color w:val="0084B6"/>
          <w:w w:val="110"/>
          <w:sz w:val="20"/>
          <w:lang w:val="es-ES_tradnl"/>
        </w:rPr>
        <w:t>el desempleo, la pobreza y la desigualdad.</w:t>
      </w:r>
    </w:p>
    <w:p w:rsidR="001529CD" w:rsidRPr="004A6EC0" w:rsidRDefault="00C5164F" w:rsidP="00C31498">
      <w:pPr>
        <w:pStyle w:val="ListParagraph"/>
        <w:widowControl/>
        <w:numPr>
          <w:ilvl w:val="0"/>
          <w:numId w:val="18"/>
        </w:numPr>
        <w:spacing w:after="60"/>
        <w:ind w:left="360" w:hanging="245"/>
        <w:rPr>
          <w:rFonts w:ascii="Book Antiqua" w:hAnsi="Book Antiqua"/>
          <w:i/>
          <w:color w:val="0084B6"/>
          <w:w w:val="110"/>
          <w:sz w:val="20"/>
          <w:lang w:val="es-ES_tradnl"/>
        </w:rPr>
      </w:pPr>
      <w:r w:rsidRPr="004A6EC0">
        <w:rPr>
          <w:rFonts w:ascii="Book Antiqua" w:hAnsi="Book Antiqua"/>
          <w:i/>
          <w:color w:val="0084B6"/>
          <w:w w:val="110"/>
          <w:sz w:val="20"/>
          <w:lang w:val="es-ES_tradnl"/>
        </w:rPr>
        <w:t>Nivel y tipo de delitos.</w:t>
      </w:r>
    </w:p>
    <w:p w:rsidR="001529CD" w:rsidRPr="004A6EC0" w:rsidRDefault="00C5164F" w:rsidP="00C31498">
      <w:pPr>
        <w:pStyle w:val="ListParagraph"/>
        <w:widowControl/>
        <w:numPr>
          <w:ilvl w:val="0"/>
          <w:numId w:val="18"/>
        </w:numPr>
        <w:spacing w:after="60"/>
        <w:ind w:left="360" w:hanging="245"/>
        <w:rPr>
          <w:rFonts w:ascii="Book Antiqua" w:hAnsi="Book Antiqua"/>
          <w:i/>
          <w:color w:val="0084B6"/>
          <w:w w:val="110"/>
          <w:sz w:val="20"/>
          <w:lang w:val="es-ES_tradnl"/>
        </w:rPr>
      </w:pPr>
      <w:r w:rsidRPr="004A6EC0">
        <w:rPr>
          <w:rFonts w:ascii="Book Antiqua" w:hAnsi="Book Antiqua"/>
          <w:i/>
          <w:color w:val="0084B6"/>
          <w:w w:val="110"/>
          <w:sz w:val="20"/>
          <w:lang w:val="es-ES_tradnl"/>
        </w:rPr>
        <w:t>Malestar político, social o laboral endémico.</w:t>
      </w:r>
    </w:p>
    <w:p w:rsidR="001529CD" w:rsidRPr="004A6EC0" w:rsidRDefault="00C5164F" w:rsidP="00C31498">
      <w:pPr>
        <w:pStyle w:val="ListParagraph"/>
        <w:widowControl/>
        <w:numPr>
          <w:ilvl w:val="0"/>
          <w:numId w:val="18"/>
        </w:numPr>
        <w:spacing w:after="60"/>
        <w:ind w:left="360" w:hanging="245"/>
        <w:rPr>
          <w:rFonts w:ascii="Book Antiqua" w:hAnsi="Book Antiqua"/>
          <w:i/>
          <w:color w:val="0084B6"/>
          <w:w w:val="110"/>
          <w:sz w:val="20"/>
          <w:lang w:val="es-ES_tradnl"/>
        </w:rPr>
      </w:pPr>
      <w:r w:rsidRPr="004A6EC0">
        <w:rPr>
          <w:rFonts w:ascii="Book Antiqua" w:hAnsi="Book Antiqua"/>
          <w:i/>
          <w:color w:val="0084B6"/>
          <w:w w:val="110"/>
          <w:sz w:val="20"/>
          <w:lang w:val="es-ES_tradnl"/>
        </w:rPr>
        <w:t>Terrorismo o insurgencia.</w:t>
      </w:r>
    </w:p>
    <w:p w:rsidR="001529CD" w:rsidRPr="004A6EC0" w:rsidRDefault="00C5164F" w:rsidP="00C31498">
      <w:pPr>
        <w:pStyle w:val="ListParagraph"/>
        <w:widowControl/>
        <w:numPr>
          <w:ilvl w:val="0"/>
          <w:numId w:val="18"/>
        </w:numPr>
        <w:spacing w:after="60"/>
        <w:ind w:left="360" w:hanging="245"/>
        <w:rPr>
          <w:rFonts w:ascii="Book Antiqua" w:hAnsi="Book Antiqua"/>
          <w:i/>
          <w:color w:val="0084B6"/>
          <w:w w:val="110"/>
          <w:sz w:val="20"/>
          <w:lang w:val="es-ES_tradnl"/>
        </w:rPr>
      </w:pPr>
      <w:r w:rsidRPr="004A6EC0">
        <w:rPr>
          <w:rFonts w:ascii="Book Antiqua" w:hAnsi="Book Antiqua"/>
          <w:i/>
          <w:color w:val="0084B6"/>
          <w:w w:val="110"/>
          <w:sz w:val="20"/>
          <w:lang w:val="es-ES_tradnl"/>
        </w:rPr>
        <w:t>Actitud general hacia el proyecto y cuestiones</w:t>
      </w:r>
      <w:r w:rsidR="00922251" w:rsidRPr="004A6EC0">
        <w:rPr>
          <w:rFonts w:ascii="Book Antiqua" w:hAnsi="Book Antiqua"/>
          <w:i/>
          <w:color w:val="0084B6"/>
          <w:w w:val="110"/>
          <w:sz w:val="20"/>
          <w:lang w:val="es-ES_tradnl"/>
        </w:rPr>
        <w:t xml:space="preserve"> </w:t>
      </w:r>
      <w:r w:rsidRPr="004A6EC0">
        <w:rPr>
          <w:rFonts w:ascii="Book Antiqua" w:hAnsi="Book Antiqua"/>
          <w:i/>
          <w:color w:val="0084B6"/>
          <w:w w:val="110"/>
          <w:sz w:val="20"/>
          <w:lang w:val="es-ES_tradnl"/>
        </w:rPr>
        <w:t>conexas.</w:t>
      </w:r>
    </w:p>
    <w:p w:rsidR="001529CD" w:rsidRPr="004A6EC0" w:rsidRDefault="00C5164F" w:rsidP="0038096B">
      <w:pPr>
        <w:pStyle w:val="ListParagraph"/>
        <w:keepNext/>
        <w:widowControl/>
        <w:numPr>
          <w:ilvl w:val="0"/>
          <w:numId w:val="21"/>
        </w:numPr>
        <w:spacing w:before="240" w:after="120"/>
        <w:ind w:left="180"/>
        <w:jc w:val="both"/>
        <w:rPr>
          <w:rFonts w:ascii="Calibri" w:hAnsi="Calibri"/>
          <w:b/>
          <w:color w:val="00AEEF"/>
          <w:w w:val="120"/>
          <w:sz w:val="20"/>
          <w:lang w:val="es-ES_tradnl"/>
        </w:rPr>
      </w:pPr>
      <w:r w:rsidRPr="004A6EC0">
        <w:rPr>
          <w:rFonts w:ascii="Calibri" w:hAnsi="Calibri"/>
          <w:b/>
          <w:color w:val="00AEEF"/>
          <w:w w:val="120"/>
          <w:sz w:val="20"/>
          <w:lang w:val="es-ES_tradnl"/>
        </w:rPr>
        <w:t>Riesgos</w:t>
      </w:r>
      <w:r w:rsidR="00922251" w:rsidRPr="004A6EC0">
        <w:rPr>
          <w:rFonts w:ascii="Calibri" w:hAnsi="Calibri"/>
          <w:b/>
          <w:color w:val="00AEEF"/>
          <w:w w:val="120"/>
          <w:sz w:val="20"/>
          <w:lang w:val="es-ES_tradnl"/>
        </w:rPr>
        <w:t xml:space="preserve"> </w:t>
      </w:r>
      <w:r w:rsidRPr="004A6EC0">
        <w:rPr>
          <w:rFonts w:ascii="Calibri" w:hAnsi="Calibri"/>
          <w:b/>
          <w:color w:val="00AEEF"/>
          <w:w w:val="120"/>
          <w:sz w:val="20"/>
          <w:lang w:val="es-ES_tradnl"/>
        </w:rPr>
        <w:t>de seguridad</w:t>
      </w:r>
    </w:p>
    <w:p w:rsidR="001529CD" w:rsidRPr="004A6EC0" w:rsidRDefault="00C5164F" w:rsidP="00F7749F">
      <w:pPr>
        <w:spacing w:line="259" w:lineRule="auto"/>
        <w:rPr>
          <w:rFonts w:ascii="Book Antiqua" w:hAnsi="Book Antiqua"/>
          <w:i/>
          <w:sz w:val="20"/>
          <w:lang w:val="es-ES_tradnl"/>
        </w:rPr>
      </w:pPr>
      <w:r w:rsidRPr="004A6EC0">
        <w:rPr>
          <w:rFonts w:ascii="Book Antiqua" w:hAnsi="Book Antiqua"/>
          <w:i/>
          <w:color w:val="0084B6"/>
          <w:w w:val="110"/>
          <w:sz w:val="20"/>
          <w:lang w:val="es-ES_tradnl"/>
        </w:rPr>
        <w:t>(Adjunte la matriz de riesgos de seguridad y la evaluación de los riesgos de seguridad en forma de anexos).</w:t>
      </w:r>
    </w:p>
    <w:p w:rsidR="001529CD" w:rsidRPr="004A6EC0" w:rsidRDefault="001529CD" w:rsidP="00F7749F">
      <w:pPr>
        <w:pStyle w:val="BodyText"/>
        <w:rPr>
          <w:rFonts w:ascii="Book Antiqua"/>
          <w:i/>
          <w:sz w:val="19"/>
          <w:lang w:val="es-ES_tradnl"/>
        </w:rPr>
      </w:pPr>
    </w:p>
    <w:p w:rsidR="001529CD" w:rsidRPr="004A6EC0" w:rsidRDefault="00C5164F" w:rsidP="00F7749F">
      <w:pPr>
        <w:spacing w:line="259" w:lineRule="auto"/>
        <w:rPr>
          <w:rFonts w:ascii="Book Antiqua" w:hAnsi="Book Antiqua"/>
          <w:i/>
          <w:sz w:val="20"/>
          <w:lang w:val="es-ES_tradnl"/>
        </w:rPr>
      </w:pPr>
      <w:r w:rsidRPr="004A6EC0">
        <w:rPr>
          <w:rFonts w:ascii="Book Antiqua" w:hAnsi="Book Antiqua"/>
          <w:i/>
          <w:color w:val="0084B6"/>
          <w:w w:val="105"/>
          <w:sz w:val="20"/>
          <w:lang w:val="es-ES_tradnl"/>
        </w:rPr>
        <w:t>Esta sección se debe basar en la evaluación de los riesgos de seguridad del proyecto y</w:t>
      </w:r>
      <w:r w:rsidR="00922251" w:rsidRPr="004A6EC0">
        <w:rPr>
          <w:rFonts w:ascii="Book Antiqua" w:hAnsi="Book Antiqua"/>
          <w:i/>
          <w:color w:val="0084B6"/>
          <w:w w:val="105"/>
          <w:sz w:val="20"/>
          <w:lang w:val="es-ES_tradnl"/>
        </w:rPr>
        <w:t xml:space="preserve"> </w:t>
      </w:r>
      <w:r w:rsidRPr="004A6EC0">
        <w:rPr>
          <w:rFonts w:ascii="Book Antiqua" w:hAnsi="Book Antiqua"/>
          <w:i/>
          <w:color w:val="0084B6"/>
          <w:w w:val="105"/>
          <w:sz w:val="20"/>
          <w:lang w:val="es-ES_tradnl"/>
        </w:rPr>
        <w:t>debe contener:</w:t>
      </w:r>
    </w:p>
    <w:p w:rsidR="001529CD" w:rsidRPr="004A6EC0" w:rsidRDefault="001529CD" w:rsidP="00F7749F">
      <w:pPr>
        <w:pStyle w:val="BodyText"/>
        <w:rPr>
          <w:rFonts w:ascii="Book Antiqua"/>
          <w:i/>
          <w:sz w:val="22"/>
          <w:lang w:val="es-ES_tradnl"/>
        </w:rPr>
      </w:pPr>
    </w:p>
    <w:p w:rsidR="001529CD" w:rsidRPr="004A6EC0" w:rsidRDefault="00C5164F" w:rsidP="00ED0303">
      <w:pPr>
        <w:pStyle w:val="BodyText"/>
        <w:widowControl/>
        <w:rPr>
          <w:rFonts w:asciiTheme="minorHAnsi" w:hAnsiTheme="minorHAnsi"/>
          <w:b/>
          <w:color w:val="00AEEF"/>
          <w:w w:val="105"/>
          <w:sz w:val="18"/>
          <w:szCs w:val="19"/>
          <w:lang w:val="es-ES_tradnl"/>
        </w:rPr>
      </w:pPr>
      <w:r w:rsidRPr="004A6EC0">
        <w:rPr>
          <w:rFonts w:asciiTheme="minorHAnsi" w:hAnsiTheme="minorHAnsi"/>
          <w:b/>
          <w:color w:val="00AEEF"/>
          <w:w w:val="105"/>
          <w:sz w:val="18"/>
          <w:szCs w:val="19"/>
          <w:lang w:val="es-ES_tradnl"/>
        </w:rPr>
        <w:t>Riesgos internos</w:t>
      </w:r>
    </w:p>
    <w:p w:rsidR="001529CD" w:rsidRPr="004A6EC0" w:rsidRDefault="00C5164F" w:rsidP="00C31498">
      <w:pPr>
        <w:pStyle w:val="ListParagraph"/>
        <w:widowControl/>
        <w:numPr>
          <w:ilvl w:val="0"/>
          <w:numId w:val="18"/>
        </w:numPr>
        <w:spacing w:after="60"/>
        <w:ind w:left="360" w:hanging="245"/>
        <w:rPr>
          <w:rFonts w:ascii="Book Antiqua" w:hAnsi="Book Antiqua"/>
          <w:i/>
          <w:color w:val="0084B6"/>
          <w:w w:val="110"/>
          <w:sz w:val="20"/>
          <w:lang w:val="es-ES_tradnl"/>
        </w:rPr>
      </w:pPr>
      <w:r w:rsidRPr="004A6EC0">
        <w:rPr>
          <w:rFonts w:ascii="Book Antiqua" w:hAnsi="Book Antiqua"/>
          <w:i/>
          <w:color w:val="0084B6"/>
          <w:w w:val="110"/>
          <w:sz w:val="20"/>
          <w:lang w:val="es-ES_tradnl"/>
        </w:rPr>
        <w:t>Estos riesgos se derivan de la conducta ilegal, carente de ética o inapropiada del personal del proyecto o las personas directamente vinculadas a él.</w:t>
      </w:r>
    </w:p>
    <w:p w:rsidR="001529CD" w:rsidRPr="004A6EC0" w:rsidRDefault="00C5164F" w:rsidP="00C31498">
      <w:pPr>
        <w:pStyle w:val="ListParagraph"/>
        <w:widowControl/>
        <w:numPr>
          <w:ilvl w:val="0"/>
          <w:numId w:val="18"/>
        </w:numPr>
        <w:spacing w:after="60"/>
        <w:ind w:left="360" w:hanging="245"/>
        <w:rPr>
          <w:rFonts w:ascii="Book Antiqua" w:hAnsi="Book Antiqua"/>
          <w:i/>
          <w:color w:val="0084B6"/>
          <w:w w:val="110"/>
          <w:sz w:val="20"/>
          <w:lang w:val="es-ES_tradnl"/>
        </w:rPr>
      </w:pPr>
      <w:r w:rsidRPr="004A6EC0">
        <w:rPr>
          <w:rFonts w:ascii="Book Antiqua" w:hAnsi="Book Antiqua"/>
          <w:i/>
          <w:color w:val="0084B6"/>
          <w:w w:val="110"/>
          <w:sz w:val="20"/>
          <w:lang w:val="es-ES_tradnl"/>
        </w:rPr>
        <w:t>Los riesgos más comunes incluyen los robos por parte de empleados, la violencia en el lugar de trabajo y el malestar laboral, y los potenciales actos conexos de sabotaje.</w:t>
      </w:r>
    </w:p>
    <w:p w:rsidR="001529CD" w:rsidRPr="004A6EC0" w:rsidRDefault="00C5164F" w:rsidP="00C31498">
      <w:pPr>
        <w:pStyle w:val="ListParagraph"/>
        <w:widowControl/>
        <w:numPr>
          <w:ilvl w:val="0"/>
          <w:numId w:val="18"/>
        </w:numPr>
        <w:spacing w:after="60"/>
        <w:ind w:left="360" w:hanging="245"/>
        <w:rPr>
          <w:rFonts w:ascii="Book Antiqua" w:hAnsi="Book Antiqua"/>
          <w:i/>
          <w:color w:val="0084B6"/>
          <w:w w:val="110"/>
          <w:sz w:val="20"/>
          <w:lang w:val="es-ES_tradnl"/>
        </w:rPr>
      </w:pPr>
      <w:r w:rsidRPr="004A6EC0">
        <w:rPr>
          <w:rFonts w:ascii="Book Antiqua" w:hAnsi="Book Antiqua"/>
          <w:i/>
          <w:color w:val="0084B6"/>
          <w:w w:val="110"/>
          <w:sz w:val="20"/>
          <w:lang w:val="es-ES_tradnl"/>
        </w:rPr>
        <w:t>Una respuesta de seguridad puede ocasionar riesgos para los empleados o para otras personas.</w:t>
      </w:r>
    </w:p>
    <w:p w:rsidR="00ED0303" w:rsidRPr="004A6EC0" w:rsidRDefault="00ED0303" w:rsidP="00ED0303">
      <w:pPr>
        <w:pStyle w:val="ListParagraph"/>
        <w:widowControl/>
        <w:spacing w:after="60"/>
        <w:ind w:left="360" w:firstLine="0"/>
        <w:rPr>
          <w:rFonts w:ascii="Book Antiqua" w:hAnsi="Book Antiqua"/>
          <w:i/>
          <w:color w:val="0084B6"/>
          <w:w w:val="110"/>
          <w:sz w:val="20"/>
          <w:lang w:val="es-ES_tradnl"/>
        </w:rPr>
      </w:pPr>
    </w:p>
    <w:p w:rsidR="001529CD" w:rsidRPr="004A6EC0" w:rsidRDefault="00C5164F" w:rsidP="00ED0303">
      <w:pPr>
        <w:pStyle w:val="BodyText"/>
        <w:widowControl/>
        <w:rPr>
          <w:rFonts w:asciiTheme="minorHAnsi" w:hAnsiTheme="minorHAnsi"/>
          <w:b/>
          <w:color w:val="00AEEF"/>
          <w:w w:val="105"/>
          <w:sz w:val="18"/>
          <w:szCs w:val="19"/>
          <w:lang w:val="es-ES_tradnl"/>
        </w:rPr>
      </w:pPr>
      <w:r w:rsidRPr="004A6EC0">
        <w:rPr>
          <w:rFonts w:asciiTheme="minorHAnsi" w:hAnsiTheme="minorHAnsi"/>
          <w:b/>
          <w:color w:val="00AEEF"/>
          <w:w w:val="105"/>
          <w:sz w:val="18"/>
          <w:szCs w:val="19"/>
          <w:lang w:val="es-ES_tradnl"/>
        </w:rPr>
        <w:t>Riesgos externos</w:t>
      </w:r>
    </w:p>
    <w:p w:rsidR="001529CD" w:rsidRPr="004A6EC0" w:rsidRDefault="00C5164F" w:rsidP="00C31498">
      <w:pPr>
        <w:pStyle w:val="ListParagraph"/>
        <w:widowControl/>
        <w:numPr>
          <w:ilvl w:val="0"/>
          <w:numId w:val="18"/>
        </w:numPr>
        <w:spacing w:after="60"/>
        <w:ind w:left="360" w:hanging="245"/>
        <w:rPr>
          <w:rFonts w:ascii="Book Antiqua" w:hAnsi="Book Antiqua"/>
          <w:i/>
          <w:color w:val="0084B6"/>
          <w:w w:val="110"/>
          <w:sz w:val="20"/>
          <w:lang w:val="es-ES_tradnl"/>
        </w:rPr>
      </w:pPr>
      <w:r w:rsidRPr="004A6EC0">
        <w:rPr>
          <w:rFonts w:ascii="Book Antiqua" w:hAnsi="Book Antiqua"/>
          <w:i/>
          <w:color w:val="0084B6"/>
          <w:w w:val="110"/>
          <w:sz w:val="20"/>
          <w:lang w:val="es-ES_tradnl"/>
        </w:rPr>
        <w:t>Estos riesgos se derivan de las acciones de personas ajenas al proyecto que tratan de aprovechar las oportunidades generadas por el desarrollo y la operación del proyecto.</w:t>
      </w:r>
    </w:p>
    <w:p w:rsidR="001529CD" w:rsidRPr="004A6EC0" w:rsidRDefault="00C5164F" w:rsidP="00C31498">
      <w:pPr>
        <w:pStyle w:val="ListParagraph"/>
        <w:widowControl/>
        <w:numPr>
          <w:ilvl w:val="0"/>
          <w:numId w:val="18"/>
        </w:numPr>
        <w:spacing w:after="60"/>
        <w:ind w:left="360" w:hanging="245"/>
        <w:rPr>
          <w:rFonts w:ascii="Book Antiqua" w:hAnsi="Book Antiqua"/>
          <w:i/>
          <w:color w:val="0084B6"/>
          <w:w w:val="110"/>
          <w:sz w:val="20"/>
          <w:lang w:val="es-ES_tradnl"/>
        </w:rPr>
      </w:pPr>
      <w:r w:rsidRPr="004A6EC0">
        <w:rPr>
          <w:rFonts w:ascii="Book Antiqua" w:hAnsi="Book Antiqua"/>
          <w:i/>
          <w:color w:val="0084B6"/>
          <w:w w:val="110"/>
          <w:sz w:val="20"/>
          <w:lang w:val="es-ES_tradnl"/>
        </w:rPr>
        <w:t>Esta categoría abarca los delitos comunes; la interrupción del proyecto debido a objetivos económicos, políticos o sociales, y otros actos deliberados que tienen un impacto negativo en la eficacia, eficiencia y seguridad de las operaciones del proyecto. En casos extremos, los riesgos incluirían actos de terrorismo, insurgencia armada, golpe de estado o guerra.</w:t>
      </w:r>
    </w:p>
    <w:p w:rsidR="001529CD" w:rsidRPr="004A6EC0" w:rsidRDefault="00C5164F" w:rsidP="00C31498">
      <w:pPr>
        <w:pStyle w:val="ListParagraph"/>
        <w:widowControl/>
        <w:numPr>
          <w:ilvl w:val="0"/>
          <w:numId w:val="18"/>
        </w:numPr>
        <w:spacing w:after="60"/>
        <w:ind w:left="360" w:hanging="245"/>
        <w:rPr>
          <w:rFonts w:ascii="Book Antiqua" w:hAnsi="Book Antiqua"/>
          <w:i/>
          <w:color w:val="0084B6"/>
          <w:w w:val="110"/>
          <w:sz w:val="20"/>
          <w:lang w:val="es-ES_tradnl"/>
        </w:rPr>
      </w:pPr>
      <w:r w:rsidRPr="004A6EC0">
        <w:rPr>
          <w:rFonts w:ascii="Book Antiqua" w:hAnsi="Book Antiqua"/>
          <w:i/>
          <w:color w:val="0084B6"/>
          <w:w w:val="110"/>
          <w:sz w:val="20"/>
          <w:lang w:val="es-ES_tradnl"/>
        </w:rPr>
        <w:t>Una respuesta de seguridad puede ocasionar riesgos para las comunidades o las personas.</w:t>
      </w:r>
    </w:p>
    <w:p w:rsidR="001529CD" w:rsidRPr="004A6EC0" w:rsidRDefault="00C5164F" w:rsidP="00C31498">
      <w:pPr>
        <w:pStyle w:val="ListParagraph"/>
        <w:widowControl/>
        <w:numPr>
          <w:ilvl w:val="0"/>
          <w:numId w:val="18"/>
        </w:numPr>
        <w:spacing w:after="60"/>
        <w:ind w:left="360" w:hanging="245"/>
        <w:rPr>
          <w:i/>
          <w:color w:val="0D223F"/>
          <w:sz w:val="20"/>
          <w:lang w:val="es-ES_tradnl"/>
        </w:rPr>
      </w:pPr>
      <w:r w:rsidRPr="004A6EC0">
        <w:rPr>
          <w:rFonts w:ascii="Book Antiqua" w:hAnsi="Book Antiqua"/>
          <w:i/>
          <w:color w:val="0084B6"/>
          <w:w w:val="110"/>
          <w:sz w:val="20"/>
          <w:lang w:val="es-ES_tradnl"/>
        </w:rPr>
        <w:t>La presencia de fuerzas de seguridad puede generar riesgos adicionales para las comunidades o las personas</w:t>
      </w:r>
      <w:r w:rsidRPr="004A6EC0">
        <w:rPr>
          <w:rFonts w:ascii="Book Antiqua"/>
          <w:i/>
          <w:color w:val="0084B6"/>
          <w:w w:val="110"/>
          <w:sz w:val="20"/>
          <w:lang w:val="es-ES_tradnl"/>
        </w:rPr>
        <w:t>.</w:t>
      </w:r>
    </w:p>
    <w:p w:rsidR="001529CD" w:rsidRPr="004A6EC0" w:rsidRDefault="00C5164F" w:rsidP="0038096B">
      <w:pPr>
        <w:pStyle w:val="ListParagraph"/>
        <w:keepNext/>
        <w:widowControl/>
        <w:numPr>
          <w:ilvl w:val="0"/>
          <w:numId w:val="21"/>
        </w:numPr>
        <w:spacing w:before="240" w:after="120"/>
        <w:ind w:left="180"/>
        <w:jc w:val="both"/>
        <w:rPr>
          <w:rFonts w:ascii="Calibri" w:hAnsi="Calibri"/>
          <w:b/>
          <w:color w:val="00AEEF"/>
          <w:w w:val="120"/>
          <w:sz w:val="20"/>
          <w:lang w:val="es-ES_tradnl"/>
        </w:rPr>
      </w:pPr>
      <w:r w:rsidRPr="004A6EC0">
        <w:rPr>
          <w:rFonts w:ascii="Calibri" w:hAnsi="Calibri"/>
          <w:b/>
          <w:color w:val="00AEEF"/>
          <w:w w:val="120"/>
          <w:sz w:val="20"/>
          <w:lang w:val="es-ES_tradnl"/>
        </w:rPr>
        <w:t>Arreglos de seguridad</w:t>
      </w:r>
    </w:p>
    <w:p w:rsidR="001529CD" w:rsidRPr="004A6EC0" w:rsidRDefault="00C5164F" w:rsidP="00ED0303">
      <w:pPr>
        <w:pStyle w:val="BodyText"/>
        <w:widowControl/>
        <w:rPr>
          <w:rFonts w:asciiTheme="minorHAnsi" w:hAnsiTheme="minorHAnsi"/>
          <w:b/>
          <w:color w:val="00AEEF"/>
          <w:w w:val="105"/>
          <w:sz w:val="18"/>
          <w:szCs w:val="19"/>
          <w:lang w:val="es-ES_tradnl"/>
        </w:rPr>
      </w:pPr>
      <w:r w:rsidRPr="004A6EC0">
        <w:rPr>
          <w:rFonts w:asciiTheme="minorHAnsi" w:hAnsiTheme="minorHAnsi"/>
          <w:b/>
          <w:color w:val="00AEEF"/>
          <w:w w:val="105"/>
          <w:sz w:val="18"/>
          <w:szCs w:val="19"/>
          <w:lang w:val="es-ES_tradnl"/>
        </w:rPr>
        <w:t>Seguridad privada</w:t>
      </w:r>
    </w:p>
    <w:p w:rsidR="001529CD" w:rsidRPr="004A6EC0" w:rsidRDefault="00C5164F" w:rsidP="00ED0303">
      <w:pPr>
        <w:pStyle w:val="ListParagraph"/>
        <w:widowControl/>
        <w:numPr>
          <w:ilvl w:val="0"/>
          <w:numId w:val="18"/>
        </w:numPr>
        <w:spacing w:after="60"/>
        <w:ind w:left="360" w:hanging="245"/>
        <w:rPr>
          <w:i/>
          <w:color w:val="0D223F"/>
          <w:sz w:val="20"/>
          <w:lang w:val="es-ES_tradnl"/>
        </w:rPr>
      </w:pPr>
      <w:r w:rsidRPr="004A6EC0">
        <w:rPr>
          <w:rFonts w:ascii="Book Antiqua" w:hAnsi="Book Antiqua"/>
          <w:i/>
          <w:color w:val="0084B6"/>
          <w:w w:val="110"/>
          <w:sz w:val="20"/>
          <w:lang w:val="es-ES_tradnl"/>
        </w:rPr>
        <w:t xml:space="preserve">Describa </w:t>
      </w:r>
      <w:r w:rsidRPr="004A6EC0">
        <w:rPr>
          <w:rFonts w:ascii="Book Antiqua"/>
          <w:i/>
          <w:color w:val="0084B6"/>
          <w:w w:val="110"/>
          <w:sz w:val="20"/>
          <w:lang w:val="es-ES_tradnl"/>
        </w:rPr>
        <w:t>qui</w:t>
      </w:r>
      <w:r w:rsidRPr="004A6EC0">
        <w:rPr>
          <w:rFonts w:ascii="Book Antiqua"/>
          <w:i/>
          <w:color w:val="0084B6"/>
          <w:w w:val="110"/>
          <w:sz w:val="20"/>
          <w:lang w:val="es-ES_tradnl"/>
        </w:rPr>
        <w:t>é</w:t>
      </w:r>
      <w:r w:rsidRPr="004A6EC0">
        <w:rPr>
          <w:rFonts w:ascii="Book Antiqua"/>
          <w:i/>
          <w:color w:val="0084B6"/>
          <w:w w:val="110"/>
          <w:sz w:val="20"/>
          <w:lang w:val="es-ES_tradnl"/>
        </w:rPr>
        <w:t>n</w:t>
      </w:r>
      <w:r w:rsidRPr="004A6EC0">
        <w:rPr>
          <w:rFonts w:ascii="Book Antiqua" w:hAnsi="Book Antiqua"/>
          <w:i/>
          <w:color w:val="0084B6"/>
          <w:w w:val="110"/>
          <w:sz w:val="20"/>
          <w:lang w:val="es-ES_tradnl"/>
        </w:rPr>
        <w:t xml:space="preserve"> proporciona la protección básica en el emplazamiento del proyecto, por ejemplo una fuerza de seguridad privada (propia o</w:t>
      </w:r>
      <w:r w:rsidRPr="004A6EC0">
        <w:rPr>
          <w:rFonts w:ascii="Book Antiqua" w:hAnsi="Book Antiqua"/>
          <w:i/>
          <w:color w:val="0084B6"/>
          <w:spacing w:val="-13"/>
          <w:w w:val="110"/>
          <w:sz w:val="20"/>
          <w:lang w:val="es-ES_tradnl"/>
        </w:rPr>
        <w:t xml:space="preserve"> </w:t>
      </w:r>
      <w:r w:rsidRPr="004A6EC0">
        <w:rPr>
          <w:rFonts w:ascii="Book Antiqua" w:hAnsi="Book Antiqua"/>
          <w:i/>
          <w:color w:val="0084B6"/>
          <w:w w:val="110"/>
          <w:sz w:val="20"/>
          <w:lang w:val="es-ES_tradnl"/>
        </w:rPr>
        <w:t>contratada).</w:t>
      </w:r>
    </w:p>
    <w:p w:rsidR="000561B8" w:rsidRPr="004A6EC0" w:rsidRDefault="000561B8" w:rsidP="00F7749F">
      <w:pPr>
        <w:pStyle w:val="BodyText"/>
        <w:jc w:val="both"/>
        <w:rPr>
          <w:rFonts w:ascii="Calibri" w:hAnsi="Calibri"/>
          <w:color w:val="0098D1"/>
          <w:w w:val="115"/>
          <w:lang w:val="es-ES_tradnl"/>
        </w:rPr>
      </w:pPr>
    </w:p>
    <w:p w:rsidR="001529CD" w:rsidRPr="004A6EC0" w:rsidRDefault="00C5164F" w:rsidP="00ED0303">
      <w:pPr>
        <w:pStyle w:val="BodyText"/>
        <w:widowControl/>
        <w:rPr>
          <w:rFonts w:asciiTheme="minorHAnsi" w:hAnsiTheme="minorHAnsi"/>
          <w:b/>
          <w:color w:val="00AEEF"/>
          <w:w w:val="105"/>
          <w:sz w:val="18"/>
          <w:szCs w:val="19"/>
          <w:lang w:val="es-ES_tradnl"/>
        </w:rPr>
      </w:pPr>
      <w:r w:rsidRPr="004A6EC0">
        <w:rPr>
          <w:rFonts w:asciiTheme="minorHAnsi" w:hAnsiTheme="minorHAnsi"/>
          <w:b/>
          <w:color w:val="00AEEF"/>
          <w:w w:val="105"/>
          <w:sz w:val="18"/>
          <w:szCs w:val="19"/>
          <w:lang w:val="es-ES_tradnl"/>
        </w:rPr>
        <w:t>Seguridad pública</w:t>
      </w:r>
    </w:p>
    <w:p w:rsidR="001529CD" w:rsidRPr="004A6EC0" w:rsidRDefault="00C5164F" w:rsidP="00ED0303">
      <w:pPr>
        <w:pStyle w:val="ListParagraph"/>
        <w:widowControl/>
        <w:numPr>
          <w:ilvl w:val="0"/>
          <w:numId w:val="18"/>
        </w:numPr>
        <w:spacing w:after="60"/>
        <w:ind w:left="360" w:hanging="245"/>
        <w:rPr>
          <w:i/>
          <w:color w:val="0D223F"/>
          <w:sz w:val="20"/>
          <w:lang w:val="es-ES_tradnl"/>
        </w:rPr>
      </w:pPr>
      <w:r w:rsidRPr="004A6EC0">
        <w:rPr>
          <w:rFonts w:ascii="Book Antiqua" w:hAnsi="Book Antiqua"/>
          <w:i/>
          <w:color w:val="0084B6"/>
          <w:w w:val="110"/>
          <w:sz w:val="20"/>
          <w:lang w:val="es-ES_tradnl"/>
        </w:rPr>
        <w:t>Describa las fuerzas de seguridad pública locales que se convocarían para brindar</w:t>
      </w:r>
      <w:r w:rsidRPr="004A6EC0">
        <w:rPr>
          <w:rFonts w:ascii="Book Antiqua" w:hAnsi="Book Antiqua"/>
          <w:i/>
          <w:color w:val="0084B6"/>
          <w:spacing w:val="-4"/>
          <w:w w:val="110"/>
          <w:sz w:val="20"/>
          <w:lang w:val="es-ES_tradnl"/>
        </w:rPr>
        <w:t xml:space="preserve"> </w:t>
      </w:r>
      <w:r w:rsidRPr="004A6EC0">
        <w:rPr>
          <w:rFonts w:ascii="Book Antiqua" w:hAnsi="Book Antiqua"/>
          <w:i/>
          <w:color w:val="0084B6"/>
          <w:w w:val="110"/>
          <w:sz w:val="20"/>
          <w:lang w:val="es-ES_tradnl"/>
        </w:rPr>
        <w:t>asistencia</w:t>
      </w:r>
      <w:r w:rsidRPr="004A6EC0">
        <w:rPr>
          <w:rFonts w:ascii="Book Antiqua" w:hAnsi="Book Antiqua"/>
          <w:i/>
          <w:color w:val="0084B6"/>
          <w:spacing w:val="-4"/>
          <w:w w:val="110"/>
          <w:sz w:val="20"/>
          <w:lang w:val="es-ES_tradnl"/>
        </w:rPr>
        <w:t xml:space="preserve"> </w:t>
      </w:r>
      <w:r w:rsidRPr="004A6EC0">
        <w:rPr>
          <w:rFonts w:ascii="Book Antiqua" w:hAnsi="Book Antiqua"/>
          <w:i/>
          <w:color w:val="0084B6"/>
          <w:w w:val="110"/>
          <w:sz w:val="20"/>
          <w:lang w:val="es-ES_tradnl"/>
        </w:rPr>
        <w:t>al</w:t>
      </w:r>
      <w:r w:rsidRPr="004A6EC0">
        <w:rPr>
          <w:rFonts w:ascii="Book Antiqua" w:hAnsi="Book Antiqua"/>
          <w:i/>
          <w:color w:val="0084B6"/>
          <w:spacing w:val="-4"/>
          <w:w w:val="110"/>
          <w:sz w:val="20"/>
          <w:lang w:val="es-ES_tradnl"/>
        </w:rPr>
        <w:t xml:space="preserve"> </w:t>
      </w:r>
      <w:r w:rsidRPr="004A6EC0">
        <w:rPr>
          <w:rFonts w:ascii="Book Antiqua" w:hAnsi="Book Antiqua"/>
          <w:i/>
          <w:color w:val="0084B6"/>
          <w:w w:val="110"/>
          <w:sz w:val="20"/>
          <w:lang w:val="es-ES_tradnl"/>
        </w:rPr>
        <w:t>proyecto.</w:t>
      </w:r>
      <w:r w:rsidRPr="004A6EC0">
        <w:rPr>
          <w:rFonts w:ascii="Book Antiqua" w:hAnsi="Book Antiqua"/>
          <w:i/>
          <w:color w:val="0084B6"/>
          <w:spacing w:val="-11"/>
          <w:w w:val="110"/>
          <w:sz w:val="20"/>
          <w:lang w:val="es-ES_tradnl"/>
        </w:rPr>
        <w:t xml:space="preserve"> </w:t>
      </w:r>
      <w:r w:rsidRPr="004A6EC0">
        <w:rPr>
          <w:rFonts w:ascii="Book Antiqua" w:hAnsi="Book Antiqua"/>
          <w:i/>
          <w:color w:val="0084B6"/>
          <w:w w:val="110"/>
          <w:sz w:val="20"/>
          <w:lang w:val="es-ES_tradnl"/>
        </w:rPr>
        <w:t>La</w:t>
      </w:r>
      <w:r w:rsidRPr="004A6EC0">
        <w:rPr>
          <w:rFonts w:ascii="Book Antiqua" w:hAnsi="Book Antiqua"/>
          <w:i/>
          <w:color w:val="0084B6"/>
          <w:spacing w:val="-4"/>
          <w:w w:val="110"/>
          <w:sz w:val="20"/>
          <w:lang w:val="es-ES_tradnl"/>
        </w:rPr>
        <w:t xml:space="preserve"> </w:t>
      </w:r>
      <w:r w:rsidRPr="004A6EC0">
        <w:rPr>
          <w:rFonts w:ascii="Book Antiqua" w:hAnsi="Book Antiqua"/>
          <w:i/>
          <w:color w:val="0084B6"/>
          <w:w w:val="110"/>
          <w:sz w:val="20"/>
          <w:lang w:val="es-ES_tradnl"/>
        </w:rPr>
        <w:t>descripción</w:t>
      </w:r>
      <w:r w:rsidRPr="004A6EC0">
        <w:rPr>
          <w:rFonts w:ascii="Book Antiqua" w:hAnsi="Book Antiqua"/>
          <w:i/>
          <w:color w:val="0084B6"/>
          <w:spacing w:val="-4"/>
          <w:w w:val="110"/>
          <w:sz w:val="20"/>
          <w:lang w:val="es-ES_tradnl"/>
        </w:rPr>
        <w:t xml:space="preserve"> </w:t>
      </w:r>
      <w:r w:rsidRPr="004A6EC0">
        <w:rPr>
          <w:rFonts w:ascii="Book Antiqua" w:hAnsi="Book Antiqua"/>
          <w:i/>
          <w:color w:val="0084B6"/>
          <w:w w:val="110"/>
          <w:sz w:val="20"/>
          <w:lang w:val="es-ES_tradnl"/>
        </w:rPr>
        <w:t>debe</w:t>
      </w:r>
      <w:r w:rsidRPr="004A6EC0">
        <w:rPr>
          <w:rFonts w:ascii="Book Antiqua" w:hAnsi="Book Antiqua"/>
          <w:i/>
          <w:color w:val="0084B6"/>
          <w:spacing w:val="-4"/>
          <w:w w:val="110"/>
          <w:sz w:val="20"/>
          <w:lang w:val="es-ES_tradnl"/>
        </w:rPr>
        <w:t xml:space="preserve"> </w:t>
      </w:r>
      <w:r w:rsidRPr="004A6EC0">
        <w:rPr>
          <w:rFonts w:ascii="Book Antiqua" w:hAnsi="Book Antiqua"/>
          <w:i/>
          <w:color w:val="0084B6"/>
          <w:w w:val="110"/>
          <w:sz w:val="20"/>
          <w:lang w:val="es-ES_tradnl"/>
        </w:rPr>
        <w:t>contener</w:t>
      </w:r>
      <w:r w:rsidRPr="004A6EC0">
        <w:rPr>
          <w:rFonts w:ascii="Book Antiqua" w:hAnsi="Book Antiqua"/>
          <w:i/>
          <w:color w:val="0084B6"/>
          <w:spacing w:val="-4"/>
          <w:w w:val="110"/>
          <w:sz w:val="20"/>
          <w:lang w:val="es-ES_tradnl"/>
        </w:rPr>
        <w:t xml:space="preserve"> </w:t>
      </w:r>
      <w:r w:rsidRPr="004A6EC0">
        <w:rPr>
          <w:rFonts w:ascii="Book Antiqua" w:hAnsi="Book Antiqua"/>
          <w:i/>
          <w:color w:val="0084B6"/>
          <w:w w:val="110"/>
          <w:sz w:val="20"/>
          <w:lang w:val="es-ES_tradnl"/>
        </w:rPr>
        <w:t>una</w:t>
      </w:r>
      <w:r w:rsidRPr="004A6EC0">
        <w:rPr>
          <w:rFonts w:ascii="Book Antiqua" w:hAnsi="Book Antiqua"/>
          <w:i/>
          <w:color w:val="0084B6"/>
          <w:spacing w:val="-4"/>
          <w:w w:val="110"/>
          <w:sz w:val="20"/>
          <w:lang w:val="es-ES_tradnl"/>
        </w:rPr>
        <w:t xml:space="preserve"> </w:t>
      </w:r>
      <w:r w:rsidRPr="004A6EC0">
        <w:rPr>
          <w:rFonts w:ascii="Book Antiqua" w:hAnsi="Book Antiqua"/>
          <w:i/>
          <w:color w:val="0084B6"/>
          <w:w w:val="110"/>
          <w:sz w:val="20"/>
          <w:lang w:val="es-ES_tradnl"/>
        </w:rPr>
        <w:t>breve</w:t>
      </w:r>
      <w:r w:rsidRPr="004A6EC0">
        <w:rPr>
          <w:rFonts w:ascii="Book Antiqua" w:hAnsi="Book Antiqua"/>
          <w:i/>
          <w:color w:val="0084B6"/>
          <w:spacing w:val="-4"/>
          <w:w w:val="110"/>
          <w:sz w:val="20"/>
          <w:lang w:val="es-ES_tradnl"/>
        </w:rPr>
        <w:t xml:space="preserve"> </w:t>
      </w:r>
      <w:r w:rsidRPr="004A6EC0">
        <w:rPr>
          <w:rFonts w:ascii="Book Antiqua" w:hAnsi="Book Antiqua"/>
          <w:i/>
          <w:color w:val="0084B6"/>
          <w:spacing w:val="2"/>
          <w:w w:val="110"/>
          <w:sz w:val="20"/>
          <w:lang w:val="es-ES_tradnl"/>
        </w:rPr>
        <w:t xml:space="preserve">reseña </w:t>
      </w:r>
      <w:r w:rsidRPr="004A6EC0">
        <w:rPr>
          <w:rFonts w:ascii="Book Antiqua" w:hAnsi="Book Antiqua"/>
          <w:i/>
          <w:color w:val="0084B6"/>
          <w:w w:val="110"/>
          <w:sz w:val="20"/>
          <w:lang w:val="es-ES_tradnl"/>
        </w:rPr>
        <w:t>de la ubicación, las capacidades, la misión y la relación con el</w:t>
      </w:r>
      <w:r w:rsidRPr="004A6EC0">
        <w:rPr>
          <w:rFonts w:ascii="Book Antiqua" w:hAnsi="Book Antiqua"/>
          <w:i/>
          <w:color w:val="0084B6"/>
          <w:spacing w:val="54"/>
          <w:w w:val="110"/>
          <w:sz w:val="20"/>
          <w:lang w:val="es-ES_tradnl"/>
        </w:rPr>
        <w:t xml:space="preserve"> </w:t>
      </w:r>
      <w:r w:rsidRPr="004A6EC0">
        <w:rPr>
          <w:rFonts w:ascii="Book Antiqua" w:hAnsi="Book Antiqua"/>
          <w:i/>
          <w:color w:val="0084B6"/>
          <w:w w:val="110"/>
          <w:sz w:val="20"/>
          <w:lang w:val="es-ES_tradnl"/>
        </w:rPr>
        <w:t>proyecto.</w:t>
      </w:r>
    </w:p>
    <w:p w:rsidR="001529CD" w:rsidRPr="004A6EC0" w:rsidRDefault="001529CD" w:rsidP="00F7749F">
      <w:pPr>
        <w:pStyle w:val="BodyText"/>
        <w:rPr>
          <w:rFonts w:ascii="Book Antiqua"/>
          <w:i/>
          <w:sz w:val="21"/>
          <w:lang w:val="es-ES_tradnl"/>
        </w:rPr>
      </w:pPr>
    </w:p>
    <w:p w:rsidR="001529CD" w:rsidRPr="004A6EC0" w:rsidRDefault="00C5164F" w:rsidP="00224699">
      <w:pPr>
        <w:pStyle w:val="ListParagraph"/>
        <w:widowControl/>
        <w:numPr>
          <w:ilvl w:val="1"/>
          <w:numId w:val="19"/>
        </w:numPr>
        <w:tabs>
          <w:tab w:val="left" w:pos="2759"/>
        </w:tabs>
        <w:spacing w:after="120"/>
        <w:ind w:left="270" w:hanging="270"/>
        <w:jc w:val="both"/>
        <w:rPr>
          <w:rFonts w:asciiTheme="minorHAnsi" w:hAnsiTheme="minorHAnsi"/>
          <w:b/>
          <w:color w:val="0098D1"/>
          <w:spacing w:val="2"/>
          <w:w w:val="125"/>
          <w:sz w:val="20"/>
          <w:lang w:val="es-ES_tradnl"/>
        </w:rPr>
      </w:pPr>
      <w:r w:rsidRPr="004A6EC0">
        <w:rPr>
          <w:rFonts w:asciiTheme="minorHAnsi" w:hAnsiTheme="minorHAnsi"/>
          <w:b/>
          <w:color w:val="0098D1"/>
          <w:spacing w:val="2"/>
          <w:w w:val="125"/>
          <w:sz w:val="20"/>
          <w:lang w:val="es-ES_tradnl"/>
        </w:rPr>
        <w:t>SEGURIDAD FÍSICA</w:t>
      </w:r>
    </w:p>
    <w:p w:rsidR="001529CD" w:rsidRPr="004A6EC0" w:rsidRDefault="00C5164F" w:rsidP="00F7749F">
      <w:pPr>
        <w:spacing w:line="259" w:lineRule="auto"/>
        <w:jc w:val="both"/>
        <w:rPr>
          <w:rFonts w:ascii="Book Antiqua" w:hAnsi="Book Antiqua"/>
          <w:i/>
          <w:sz w:val="20"/>
          <w:lang w:val="es-ES_tradnl"/>
        </w:rPr>
      </w:pPr>
      <w:r w:rsidRPr="004A6EC0">
        <w:rPr>
          <w:rFonts w:ascii="Book Antiqua" w:hAnsi="Book Antiqua"/>
          <w:i/>
          <w:color w:val="0084B6"/>
          <w:w w:val="110"/>
          <w:sz w:val="20"/>
          <w:lang w:val="es-ES_tradnl"/>
        </w:rPr>
        <w:t xml:space="preserve">Proporcione una descripción general del enfoque y los sistemas de seguridad </w:t>
      </w:r>
      <w:r w:rsidRPr="004A6EC0">
        <w:rPr>
          <w:rFonts w:ascii="Book Antiqua" w:hAnsi="Book Antiqua"/>
          <w:i/>
          <w:color w:val="0084B6"/>
          <w:spacing w:val="2"/>
          <w:w w:val="110"/>
          <w:sz w:val="20"/>
          <w:lang w:val="es-ES_tradnl"/>
        </w:rPr>
        <w:t xml:space="preserve">del </w:t>
      </w:r>
      <w:r w:rsidRPr="004A6EC0">
        <w:rPr>
          <w:rFonts w:ascii="Book Antiqua" w:hAnsi="Book Antiqua"/>
          <w:i/>
          <w:color w:val="0084B6"/>
          <w:w w:val="110"/>
          <w:sz w:val="20"/>
          <w:lang w:val="es-ES_tradnl"/>
        </w:rPr>
        <w:t>proyecto. La información detallada sobre el diseño (por ejemplo, ubicación de</w:t>
      </w:r>
      <w:r w:rsidR="00922251" w:rsidRPr="004A6EC0">
        <w:rPr>
          <w:rFonts w:ascii="Book Antiqua" w:hAnsi="Book Antiqua"/>
          <w:i/>
          <w:color w:val="0084B6"/>
          <w:w w:val="110"/>
          <w:sz w:val="20"/>
          <w:lang w:val="es-ES_tradnl"/>
        </w:rPr>
        <w:t xml:space="preserve"> </w:t>
      </w:r>
      <w:r w:rsidRPr="004A6EC0">
        <w:rPr>
          <w:rFonts w:ascii="Book Antiqua" w:hAnsi="Book Antiqua"/>
          <w:i/>
          <w:color w:val="0084B6"/>
          <w:w w:val="110"/>
          <w:sz w:val="20"/>
          <w:lang w:val="es-ES_tradnl"/>
        </w:rPr>
        <w:t>las</w:t>
      </w:r>
      <w:r w:rsidRPr="004A6EC0">
        <w:rPr>
          <w:rFonts w:ascii="Book Antiqua" w:hAnsi="Book Antiqua"/>
          <w:i/>
          <w:color w:val="0084B6"/>
          <w:spacing w:val="-8"/>
          <w:w w:val="110"/>
          <w:sz w:val="20"/>
          <w:lang w:val="es-ES_tradnl"/>
        </w:rPr>
        <w:t xml:space="preserve"> </w:t>
      </w:r>
      <w:r w:rsidRPr="004A6EC0">
        <w:rPr>
          <w:rFonts w:ascii="Book Antiqua" w:hAnsi="Book Antiqua"/>
          <w:i/>
          <w:color w:val="0084B6"/>
          <w:w w:val="110"/>
          <w:sz w:val="20"/>
          <w:lang w:val="es-ES_tradnl"/>
        </w:rPr>
        <w:t>cámaras</w:t>
      </w:r>
      <w:r w:rsidRPr="004A6EC0">
        <w:rPr>
          <w:rFonts w:ascii="Book Antiqua" w:hAnsi="Book Antiqua"/>
          <w:i/>
          <w:color w:val="0084B6"/>
          <w:spacing w:val="-8"/>
          <w:w w:val="110"/>
          <w:sz w:val="20"/>
          <w:lang w:val="es-ES_tradnl"/>
        </w:rPr>
        <w:t xml:space="preserve"> </w:t>
      </w:r>
      <w:r w:rsidRPr="004A6EC0">
        <w:rPr>
          <w:rFonts w:ascii="Book Antiqua" w:hAnsi="Book Antiqua"/>
          <w:i/>
          <w:color w:val="0084B6"/>
          <w:w w:val="110"/>
          <w:sz w:val="20"/>
          <w:lang w:val="es-ES_tradnl"/>
        </w:rPr>
        <w:t>de</w:t>
      </w:r>
      <w:r w:rsidRPr="004A6EC0">
        <w:rPr>
          <w:rFonts w:ascii="Book Antiqua" w:hAnsi="Book Antiqua"/>
          <w:i/>
          <w:color w:val="0084B6"/>
          <w:spacing w:val="-8"/>
          <w:w w:val="110"/>
          <w:sz w:val="20"/>
          <w:lang w:val="es-ES_tradnl"/>
        </w:rPr>
        <w:t xml:space="preserve"> </w:t>
      </w:r>
      <w:r w:rsidRPr="004A6EC0">
        <w:rPr>
          <w:rFonts w:ascii="Book Antiqua" w:hAnsi="Book Antiqua"/>
          <w:i/>
          <w:color w:val="0084B6"/>
          <w:w w:val="110"/>
          <w:sz w:val="20"/>
          <w:lang w:val="es-ES_tradnl"/>
        </w:rPr>
        <w:t>CCTV)</w:t>
      </w:r>
      <w:r w:rsidRPr="004A6EC0">
        <w:rPr>
          <w:rFonts w:ascii="Book Antiqua" w:hAnsi="Book Antiqua"/>
          <w:i/>
          <w:color w:val="0084B6"/>
          <w:spacing w:val="-8"/>
          <w:w w:val="110"/>
          <w:sz w:val="20"/>
          <w:lang w:val="es-ES_tradnl"/>
        </w:rPr>
        <w:t xml:space="preserve"> </w:t>
      </w:r>
      <w:r w:rsidRPr="004A6EC0">
        <w:rPr>
          <w:rFonts w:ascii="Book Antiqua" w:hAnsi="Book Antiqua"/>
          <w:i/>
          <w:color w:val="0084B6"/>
          <w:w w:val="110"/>
          <w:sz w:val="20"/>
          <w:lang w:val="es-ES_tradnl"/>
        </w:rPr>
        <w:t>se</w:t>
      </w:r>
      <w:r w:rsidRPr="004A6EC0">
        <w:rPr>
          <w:rFonts w:ascii="Book Antiqua" w:hAnsi="Book Antiqua"/>
          <w:i/>
          <w:color w:val="0084B6"/>
          <w:spacing w:val="-8"/>
          <w:w w:val="110"/>
          <w:sz w:val="20"/>
          <w:lang w:val="es-ES_tradnl"/>
        </w:rPr>
        <w:t xml:space="preserve"> </w:t>
      </w:r>
      <w:r w:rsidRPr="004A6EC0">
        <w:rPr>
          <w:rFonts w:ascii="Book Antiqua" w:hAnsi="Book Antiqua"/>
          <w:i/>
          <w:color w:val="0084B6"/>
          <w:w w:val="110"/>
          <w:sz w:val="20"/>
          <w:lang w:val="es-ES_tradnl"/>
        </w:rPr>
        <w:lastRenderedPageBreak/>
        <w:t>incluye</w:t>
      </w:r>
      <w:r w:rsidRPr="004A6EC0">
        <w:rPr>
          <w:rFonts w:ascii="Book Antiqua" w:hAnsi="Book Antiqua"/>
          <w:i/>
          <w:color w:val="0084B6"/>
          <w:spacing w:val="-8"/>
          <w:w w:val="110"/>
          <w:sz w:val="20"/>
          <w:lang w:val="es-ES_tradnl"/>
        </w:rPr>
        <w:t xml:space="preserve"> </w:t>
      </w:r>
      <w:r w:rsidRPr="004A6EC0">
        <w:rPr>
          <w:rFonts w:ascii="Book Antiqua" w:hAnsi="Book Antiqua"/>
          <w:i/>
          <w:color w:val="0084B6"/>
          <w:w w:val="110"/>
          <w:sz w:val="20"/>
          <w:lang w:val="es-ES_tradnl"/>
        </w:rPr>
        <w:t>en</w:t>
      </w:r>
      <w:r w:rsidRPr="004A6EC0">
        <w:rPr>
          <w:rFonts w:ascii="Book Antiqua" w:hAnsi="Book Antiqua"/>
          <w:i/>
          <w:color w:val="0084B6"/>
          <w:spacing w:val="-8"/>
          <w:w w:val="110"/>
          <w:sz w:val="20"/>
          <w:lang w:val="es-ES_tradnl"/>
        </w:rPr>
        <w:t xml:space="preserve"> </w:t>
      </w:r>
      <w:r w:rsidRPr="004A6EC0">
        <w:rPr>
          <w:rFonts w:ascii="Book Antiqua" w:hAnsi="Book Antiqua"/>
          <w:i/>
          <w:color w:val="0084B6"/>
          <w:w w:val="110"/>
          <w:sz w:val="20"/>
          <w:lang w:val="es-ES_tradnl"/>
        </w:rPr>
        <w:t>un</w:t>
      </w:r>
      <w:r w:rsidRPr="004A6EC0">
        <w:rPr>
          <w:rFonts w:ascii="Book Antiqua" w:hAnsi="Book Antiqua"/>
          <w:i/>
          <w:color w:val="0084B6"/>
          <w:spacing w:val="-8"/>
          <w:w w:val="110"/>
          <w:sz w:val="20"/>
          <w:lang w:val="es-ES_tradnl"/>
        </w:rPr>
        <w:t xml:space="preserve"> </w:t>
      </w:r>
      <w:r w:rsidRPr="004A6EC0">
        <w:rPr>
          <w:rFonts w:ascii="Book Antiqua" w:hAnsi="Book Antiqua"/>
          <w:i/>
          <w:color w:val="0084B6"/>
          <w:w w:val="110"/>
          <w:sz w:val="20"/>
          <w:lang w:val="es-ES_tradnl"/>
        </w:rPr>
        <w:t>anexo.</w:t>
      </w:r>
      <w:r w:rsidRPr="004A6EC0">
        <w:rPr>
          <w:rFonts w:ascii="Book Antiqua" w:hAnsi="Book Antiqua"/>
          <w:i/>
          <w:color w:val="0084B6"/>
          <w:spacing w:val="-14"/>
          <w:w w:val="110"/>
          <w:sz w:val="20"/>
          <w:lang w:val="es-ES_tradnl"/>
        </w:rPr>
        <w:t xml:space="preserve"> </w:t>
      </w:r>
      <w:r w:rsidRPr="004A6EC0">
        <w:rPr>
          <w:rFonts w:ascii="Book Antiqua" w:hAnsi="Book Antiqua"/>
          <w:i/>
          <w:color w:val="0084B6"/>
          <w:w w:val="110"/>
          <w:sz w:val="20"/>
          <w:lang w:val="es-ES_tradnl"/>
        </w:rPr>
        <w:t>En</w:t>
      </w:r>
      <w:r w:rsidRPr="004A6EC0">
        <w:rPr>
          <w:rFonts w:ascii="Book Antiqua" w:hAnsi="Book Antiqua"/>
          <w:i/>
          <w:color w:val="0084B6"/>
          <w:spacing w:val="-8"/>
          <w:w w:val="110"/>
          <w:sz w:val="20"/>
          <w:lang w:val="es-ES_tradnl"/>
        </w:rPr>
        <w:t xml:space="preserve"> </w:t>
      </w:r>
      <w:r w:rsidRPr="004A6EC0">
        <w:rPr>
          <w:rFonts w:ascii="Book Antiqua" w:hAnsi="Book Antiqua"/>
          <w:i/>
          <w:color w:val="0084B6"/>
          <w:w w:val="110"/>
          <w:sz w:val="20"/>
          <w:lang w:val="es-ES_tradnl"/>
        </w:rPr>
        <w:t>esta</w:t>
      </w:r>
      <w:r w:rsidRPr="004A6EC0">
        <w:rPr>
          <w:rFonts w:ascii="Book Antiqua" w:hAnsi="Book Antiqua"/>
          <w:i/>
          <w:color w:val="0084B6"/>
          <w:spacing w:val="-8"/>
          <w:w w:val="110"/>
          <w:sz w:val="20"/>
          <w:lang w:val="es-ES_tradnl"/>
        </w:rPr>
        <w:t xml:space="preserve"> </w:t>
      </w:r>
      <w:r w:rsidRPr="004A6EC0">
        <w:rPr>
          <w:rFonts w:ascii="Book Antiqua" w:hAnsi="Book Antiqua"/>
          <w:i/>
          <w:color w:val="0084B6"/>
          <w:w w:val="110"/>
          <w:sz w:val="20"/>
          <w:lang w:val="es-ES_tradnl"/>
        </w:rPr>
        <w:t>sección</w:t>
      </w:r>
      <w:r w:rsidRPr="004A6EC0">
        <w:rPr>
          <w:rFonts w:ascii="Book Antiqua" w:hAnsi="Book Antiqua"/>
          <w:i/>
          <w:color w:val="0084B6"/>
          <w:spacing w:val="-8"/>
          <w:w w:val="110"/>
          <w:sz w:val="20"/>
          <w:lang w:val="es-ES_tradnl"/>
        </w:rPr>
        <w:t xml:space="preserve"> </w:t>
      </w:r>
      <w:r w:rsidRPr="004A6EC0">
        <w:rPr>
          <w:rFonts w:ascii="Book Antiqua" w:hAnsi="Book Antiqua"/>
          <w:i/>
          <w:color w:val="0084B6"/>
          <w:w w:val="110"/>
          <w:sz w:val="20"/>
          <w:lang w:val="es-ES_tradnl"/>
        </w:rPr>
        <w:t>sería</w:t>
      </w:r>
      <w:r w:rsidRPr="004A6EC0">
        <w:rPr>
          <w:rFonts w:ascii="Book Antiqua" w:hAnsi="Book Antiqua"/>
          <w:i/>
          <w:color w:val="0084B6"/>
          <w:spacing w:val="-8"/>
          <w:w w:val="110"/>
          <w:sz w:val="20"/>
          <w:lang w:val="es-ES_tradnl"/>
        </w:rPr>
        <w:t xml:space="preserve"> </w:t>
      </w:r>
      <w:r w:rsidRPr="004A6EC0">
        <w:rPr>
          <w:rFonts w:ascii="Book Antiqua" w:hAnsi="Book Antiqua"/>
          <w:i/>
          <w:color w:val="0084B6"/>
          <w:w w:val="110"/>
          <w:sz w:val="20"/>
          <w:lang w:val="es-ES_tradnl"/>
        </w:rPr>
        <w:t>conveniente describir los siguientes elementos del</w:t>
      </w:r>
      <w:r w:rsidRPr="004A6EC0">
        <w:rPr>
          <w:rFonts w:ascii="Book Antiqua" w:hAnsi="Book Antiqua"/>
          <w:i/>
          <w:color w:val="0084B6"/>
          <w:spacing w:val="-2"/>
          <w:w w:val="110"/>
          <w:sz w:val="20"/>
          <w:lang w:val="es-ES_tradnl"/>
        </w:rPr>
        <w:t xml:space="preserve"> </w:t>
      </w:r>
      <w:r w:rsidRPr="004A6EC0">
        <w:rPr>
          <w:rFonts w:ascii="Book Antiqua" w:hAnsi="Book Antiqua"/>
          <w:i/>
          <w:color w:val="0084B6"/>
          <w:w w:val="110"/>
          <w:sz w:val="20"/>
          <w:lang w:val="es-ES_tradnl"/>
        </w:rPr>
        <w:t>proyecto:</w:t>
      </w:r>
    </w:p>
    <w:p w:rsidR="001529CD" w:rsidRPr="004A6EC0" w:rsidRDefault="001529CD" w:rsidP="00F7749F">
      <w:pPr>
        <w:pStyle w:val="BodyText"/>
        <w:rPr>
          <w:rFonts w:ascii="Book Antiqua"/>
          <w:i/>
          <w:sz w:val="19"/>
          <w:lang w:val="es-ES_tradnl"/>
        </w:rPr>
      </w:pPr>
    </w:p>
    <w:p w:rsidR="001529CD" w:rsidRPr="004A6EC0" w:rsidRDefault="00C5164F" w:rsidP="000561B8">
      <w:pPr>
        <w:pStyle w:val="ListParagraph"/>
        <w:widowControl/>
        <w:numPr>
          <w:ilvl w:val="0"/>
          <w:numId w:val="18"/>
        </w:numPr>
        <w:ind w:left="360" w:hanging="245"/>
        <w:rPr>
          <w:i/>
          <w:color w:val="333E48"/>
          <w:sz w:val="20"/>
          <w:lang w:val="es-ES_tradnl"/>
        </w:rPr>
      </w:pPr>
      <w:r w:rsidRPr="004A6EC0">
        <w:rPr>
          <w:rFonts w:ascii="Book Antiqua" w:hAnsi="Book Antiqua"/>
          <w:b/>
          <w:color w:val="333E48"/>
          <w:w w:val="105"/>
          <w:sz w:val="20"/>
          <w:lang w:val="es-ES_tradnl"/>
        </w:rPr>
        <w:t xml:space="preserve">Barreras de seguridad: </w:t>
      </w:r>
      <w:r w:rsidRPr="004A6EC0">
        <w:rPr>
          <w:rFonts w:ascii="Book Antiqua" w:hAnsi="Book Antiqua"/>
          <w:i/>
          <w:color w:val="0084B6"/>
          <w:w w:val="105"/>
          <w:sz w:val="20"/>
          <w:lang w:val="es-ES_tradnl"/>
        </w:rPr>
        <w:t xml:space="preserve">por </w:t>
      </w:r>
      <w:r w:rsidRPr="004A6EC0">
        <w:rPr>
          <w:rFonts w:ascii="Book Antiqua" w:hAnsi="Book Antiqua"/>
          <w:i/>
          <w:color w:val="0084B6"/>
          <w:w w:val="110"/>
          <w:sz w:val="20"/>
          <w:lang w:val="es-ES_tradnl"/>
        </w:rPr>
        <w:t>ejemplo</w:t>
      </w:r>
      <w:r w:rsidRPr="004A6EC0">
        <w:rPr>
          <w:rFonts w:ascii="Book Antiqua" w:hAnsi="Book Antiqua"/>
          <w:i/>
          <w:color w:val="0084B6"/>
          <w:w w:val="105"/>
          <w:sz w:val="20"/>
          <w:lang w:val="es-ES_tradnl"/>
        </w:rPr>
        <w:t>, cercas, portones de entrada, candados, fortificación</w:t>
      </w:r>
      <w:r w:rsidRPr="004A6EC0">
        <w:rPr>
          <w:rFonts w:ascii="Book Antiqua" w:hAnsi="Book Antiqua"/>
          <w:i/>
          <w:color w:val="0084B6"/>
          <w:spacing w:val="32"/>
          <w:w w:val="105"/>
          <w:sz w:val="20"/>
          <w:lang w:val="es-ES_tradnl"/>
        </w:rPr>
        <w:t xml:space="preserve"> </w:t>
      </w:r>
      <w:r w:rsidRPr="004A6EC0">
        <w:rPr>
          <w:rFonts w:ascii="Book Antiqua" w:hAnsi="Book Antiqua"/>
          <w:i/>
          <w:color w:val="0084B6"/>
          <w:w w:val="105"/>
          <w:sz w:val="20"/>
          <w:lang w:val="es-ES_tradnl"/>
        </w:rPr>
        <w:t>de</w:t>
      </w:r>
      <w:r w:rsidRPr="004A6EC0">
        <w:rPr>
          <w:rFonts w:ascii="Book Antiqua" w:hAnsi="Book Antiqua"/>
          <w:i/>
          <w:color w:val="0084B6"/>
          <w:spacing w:val="32"/>
          <w:w w:val="105"/>
          <w:sz w:val="20"/>
          <w:lang w:val="es-ES_tradnl"/>
        </w:rPr>
        <w:t xml:space="preserve"> </w:t>
      </w:r>
      <w:r w:rsidRPr="004A6EC0">
        <w:rPr>
          <w:rFonts w:ascii="Book Antiqua" w:hAnsi="Book Antiqua"/>
          <w:i/>
          <w:color w:val="0084B6"/>
          <w:w w:val="105"/>
          <w:sz w:val="20"/>
          <w:lang w:val="es-ES_tradnl"/>
        </w:rPr>
        <w:t>las</w:t>
      </w:r>
      <w:r w:rsidRPr="004A6EC0">
        <w:rPr>
          <w:rFonts w:ascii="Book Antiqua" w:hAnsi="Book Antiqua"/>
          <w:i/>
          <w:color w:val="0084B6"/>
          <w:spacing w:val="32"/>
          <w:w w:val="105"/>
          <w:sz w:val="20"/>
          <w:lang w:val="es-ES_tradnl"/>
        </w:rPr>
        <w:t xml:space="preserve"> </w:t>
      </w:r>
      <w:r w:rsidRPr="004A6EC0">
        <w:rPr>
          <w:rFonts w:ascii="Book Antiqua" w:hAnsi="Book Antiqua"/>
          <w:i/>
          <w:color w:val="0084B6"/>
          <w:w w:val="105"/>
          <w:sz w:val="20"/>
          <w:lang w:val="es-ES_tradnl"/>
        </w:rPr>
        <w:t>instalaciones</w:t>
      </w:r>
      <w:r w:rsidRPr="004A6EC0">
        <w:rPr>
          <w:rFonts w:ascii="Book Antiqua" w:hAnsi="Book Antiqua"/>
          <w:i/>
          <w:color w:val="0084B6"/>
          <w:spacing w:val="32"/>
          <w:w w:val="105"/>
          <w:sz w:val="20"/>
          <w:lang w:val="es-ES_tradnl"/>
        </w:rPr>
        <w:t xml:space="preserve"> </w:t>
      </w:r>
      <w:r w:rsidRPr="004A6EC0">
        <w:rPr>
          <w:rFonts w:ascii="Book Antiqua" w:hAnsi="Book Antiqua"/>
          <w:i/>
          <w:color w:val="0084B6"/>
          <w:w w:val="105"/>
          <w:sz w:val="20"/>
          <w:lang w:val="es-ES_tradnl"/>
        </w:rPr>
        <w:t>y</w:t>
      </w:r>
      <w:r w:rsidRPr="004A6EC0">
        <w:rPr>
          <w:rFonts w:ascii="Book Antiqua" w:hAnsi="Book Antiqua"/>
          <w:i/>
          <w:color w:val="0084B6"/>
          <w:spacing w:val="32"/>
          <w:w w:val="105"/>
          <w:sz w:val="20"/>
          <w:lang w:val="es-ES_tradnl"/>
        </w:rPr>
        <w:t xml:space="preserve"> </w:t>
      </w:r>
      <w:r w:rsidRPr="004A6EC0">
        <w:rPr>
          <w:rFonts w:ascii="Book Antiqua" w:hAnsi="Book Antiqua"/>
          <w:i/>
          <w:color w:val="0084B6"/>
          <w:w w:val="105"/>
          <w:sz w:val="20"/>
          <w:lang w:val="es-ES_tradnl"/>
        </w:rPr>
        <w:t>medidas</w:t>
      </w:r>
      <w:r w:rsidRPr="004A6EC0">
        <w:rPr>
          <w:rFonts w:ascii="Book Antiqua" w:hAnsi="Book Antiqua"/>
          <w:i/>
          <w:color w:val="0084B6"/>
          <w:spacing w:val="32"/>
          <w:w w:val="105"/>
          <w:sz w:val="20"/>
          <w:lang w:val="es-ES_tradnl"/>
        </w:rPr>
        <w:t xml:space="preserve"> </w:t>
      </w:r>
      <w:r w:rsidRPr="004A6EC0">
        <w:rPr>
          <w:rFonts w:ascii="Book Antiqua" w:hAnsi="Book Antiqua"/>
          <w:i/>
          <w:color w:val="0084B6"/>
          <w:w w:val="105"/>
          <w:sz w:val="20"/>
          <w:lang w:val="es-ES_tradnl"/>
        </w:rPr>
        <w:t>de</w:t>
      </w:r>
      <w:r w:rsidRPr="004A6EC0">
        <w:rPr>
          <w:rFonts w:ascii="Book Antiqua" w:hAnsi="Book Antiqua"/>
          <w:i/>
          <w:color w:val="0084B6"/>
          <w:spacing w:val="32"/>
          <w:w w:val="105"/>
          <w:sz w:val="20"/>
          <w:lang w:val="es-ES_tradnl"/>
        </w:rPr>
        <w:t xml:space="preserve"> </w:t>
      </w:r>
      <w:r w:rsidRPr="004A6EC0">
        <w:rPr>
          <w:rFonts w:ascii="Book Antiqua" w:hAnsi="Book Antiqua"/>
          <w:i/>
          <w:color w:val="0084B6"/>
          <w:w w:val="105"/>
          <w:sz w:val="20"/>
          <w:lang w:val="es-ES_tradnl"/>
        </w:rPr>
        <w:t>control</w:t>
      </w:r>
      <w:r w:rsidRPr="004A6EC0">
        <w:rPr>
          <w:rFonts w:ascii="Book Antiqua" w:hAnsi="Book Antiqua"/>
          <w:i/>
          <w:color w:val="0084B6"/>
          <w:spacing w:val="32"/>
          <w:w w:val="105"/>
          <w:sz w:val="20"/>
          <w:lang w:val="es-ES_tradnl"/>
        </w:rPr>
        <w:t xml:space="preserve"> </w:t>
      </w:r>
      <w:r w:rsidRPr="004A6EC0">
        <w:rPr>
          <w:rFonts w:ascii="Book Antiqua" w:hAnsi="Book Antiqua"/>
          <w:i/>
          <w:color w:val="0084B6"/>
          <w:w w:val="105"/>
          <w:sz w:val="20"/>
          <w:lang w:val="es-ES_tradnl"/>
        </w:rPr>
        <w:t>en</w:t>
      </w:r>
      <w:r w:rsidRPr="004A6EC0">
        <w:rPr>
          <w:rFonts w:ascii="Book Antiqua" w:hAnsi="Book Antiqua"/>
          <w:i/>
          <w:color w:val="0084B6"/>
          <w:spacing w:val="32"/>
          <w:w w:val="105"/>
          <w:sz w:val="20"/>
          <w:lang w:val="es-ES_tradnl"/>
        </w:rPr>
        <w:t xml:space="preserve"> </w:t>
      </w:r>
      <w:r w:rsidRPr="004A6EC0">
        <w:rPr>
          <w:rFonts w:ascii="Book Antiqua" w:hAnsi="Book Antiqua"/>
          <w:i/>
          <w:color w:val="0084B6"/>
          <w:w w:val="105"/>
          <w:sz w:val="20"/>
          <w:lang w:val="es-ES_tradnl"/>
        </w:rPr>
        <w:t>los</w:t>
      </w:r>
      <w:r w:rsidRPr="004A6EC0">
        <w:rPr>
          <w:rFonts w:ascii="Book Antiqua" w:hAnsi="Book Antiqua"/>
          <w:i/>
          <w:color w:val="0084B6"/>
          <w:spacing w:val="32"/>
          <w:w w:val="105"/>
          <w:sz w:val="20"/>
          <w:lang w:val="es-ES_tradnl"/>
        </w:rPr>
        <w:t xml:space="preserve"> </w:t>
      </w:r>
      <w:r w:rsidRPr="004A6EC0">
        <w:rPr>
          <w:rFonts w:ascii="Book Antiqua" w:hAnsi="Book Antiqua"/>
          <w:i/>
          <w:color w:val="0084B6"/>
          <w:w w:val="105"/>
          <w:sz w:val="20"/>
          <w:lang w:val="es-ES_tradnl"/>
        </w:rPr>
        <w:t>accesos.</w:t>
      </w:r>
    </w:p>
    <w:p w:rsidR="001529CD" w:rsidRPr="004A6EC0" w:rsidRDefault="00C5164F" w:rsidP="000561B8">
      <w:pPr>
        <w:pStyle w:val="ListParagraph"/>
        <w:widowControl/>
        <w:numPr>
          <w:ilvl w:val="0"/>
          <w:numId w:val="18"/>
        </w:numPr>
        <w:ind w:left="360" w:hanging="245"/>
        <w:rPr>
          <w:i/>
          <w:color w:val="333E48"/>
          <w:sz w:val="20"/>
          <w:lang w:val="es-ES_tradnl"/>
        </w:rPr>
      </w:pPr>
      <w:r w:rsidRPr="004A6EC0">
        <w:rPr>
          <w:rFonts w:ascii="Book Antiqua" w:hAnsi="Book Antiqua"/>
          <w:b/>
          <w:color w:val="333E48"/>
          <w:w w:val="105"/>
          <w:sz w:val="20"/>
          <w:lang w:val="es-ES_tradnl"/>
        </w:rPr>
        <w:t>Sistemas</w:t>
      </w:r>
      <w:r w:rsidRPr="004A6EC0">
        <w:rPr>
          <w:rFonts w:ascii="Book Antiqua" w:hAnsi="Book Antiqua"/>
          <w:b/>
          <w:color w:val="333E48"/>
          <w:spacing w:val="-26"/>
          <w:w w:val="105"/>
          <w:sz w:val="20"/>
          <w:lang w:val="es-ES_tradnl"/>
        </w:rPr>
        <w:t xml:space="preserve"> </w:t>
      </w:r>
      <w:r w:rsidRPr="004A6EC0">
        <w:rPr>
          <w:rFonts w:ascii="Book Antiqua" w:hAnsi="Book Antiqua"/>
          <w:b/>
          <w:color w:val="333E48"/>
          <w:w w:val="105"/>
          <w:sz w:val="20"/>
          <w:lang w:val="es-ES_tradnl"/>
        </w:rPr>
        <w:t>de</w:t>
      </w:r>
      <w:r w:rsidRPr="004A6EC0">
        <w:rPr>
          <w:rFonts w:ascii="Book Antiqua" w:hAnsi="Book Antiqua"/>
          <w:b/>
          <w:color w:val="333E48"/>
          <w:spacing w:val="-26"/>
          <w:w w:val="105"/>
          <w:sz w:val="20"/>
          <w:lang w:val="es-ES_tradnl"/>
        </w:rPr>
        <w:t xml:space="preserve"> </w:t>
      </w:r>
      <w:r w:rsidRPr="004A6EC0">
        <w:rPr>
          <w:rFonts w:ascii="Book Antiqua" w:hAnsi="Book Antiqua"/>
          <w:b/>
          <w:color w:val="333E48"/>
          <w:w w:val="105"/>
          <w:sz w:val="20"/>
          <w:lang w:val="es-ES_tradnl"/>
        </w:rPr>
        <w:t>vigilancia/seguridad</w:t>
      </w:r>
      <w:r w:rsidRPr="004A6EC0">
        <w:rPr>
          <w:rFonts w:ascii="Book Antiqua" w:hAnsi="Book Antiqua"/>
          <w:b/>
          <w:color w:val="333E48"/>
          <w:spacing w:val="-26"/>
          <w:w w:val="105"/>
          <w:sz w:val="20"/>
          <w:lang w:val="es-ES_tradnl"/>
        </w:rPr>
        <w:t xml:space="preserve"> </w:t>
      </w:r>
      <w:r w:rsidRPr="004A6EC0">
        <w:rPr>
          <w:rFonts w:ascii="Book Antiqua" w:hAnsi="Book Antiqua"/>
          <w:b/>
          <w:color w:val="333E48"/>
          <w:w w:val="105"/>
          <w:sz w:val="20"/>
          <w:lang w:val="es-ES_tradnl"/>
        </w:rPr>
        <w:t>electrónica:</w:t>
      </w:r>
      <w:r w:rsidRPr="004A6EC0">
        <w:rPr>
          <w:rFonts w:ascii="Book Antiqua" w:hAnsi="Book Antiqua"/>
          <w:b/>
          <w:color w:val="333E48"/>
          <w:spacing w:val="-26"/>
          <w:w w:val="105"/>
          <w:sz w:val="20"/>
          <w:lang w:val="es-ES_tradnl"/>
        </w:rPr>
        <w:t xml:space="preserve"> </w:t>
      </w:r>
      <w:r w:rsidRPr="004A6EC0">
        <w:rPr>
          <w:rFonts w:ascii="Book Antiqua" w:hAnsi="Book Antiqua"/>
          <w:i/>
          <w:color w:val="0084B6"/>
          <w:w w:val="105"/>
          <w:sz w:val="20"/>
          <w:lang w:val="es-ES_tradnl"/>
        </w:rPr>
        <w:t>con</w:t>
      </w:r>
      <w:r w:rsidRPr="004A6EC0">
        <w:rPr>
          <w:rFonts w:ascii="Book Antiqua" w:hAnsi="Book Antiqua"/>
          <w:i/>
          <w:color w:val="0084B6"/>
          <w:spacing w:val="-26"/>
          <w:w w:val="105"/>
          <w:sz w:val="20"/>
          <w:lang w:val="es-ES_tradnl"/>
        </w:rPr>
        <w:t xml:space="preserve"> </w:t>
      </w:r>
      <w:r w:rsidRPr="004A6EC0">
        <w:rPr>
          <w:rFonts w:ascii="Book Antiqua" w:hAnsi="Book Antiqua"/>
          <w:i/>
          <w:color w:val="0084B6"/>
          <w:w w:val="110"/>
          <w:sz w:val="20"/>
          <w:lang w:val="es-ES_tradnl"/>
        </w:rPr>
        <w:t>inclusión</w:t>
      </w:r>
      <w:r w:rsidRPr="004A6EC0">
        <w:rPr>
          <w:rFonts w:ascii="Book Antiqua" w:hAnsi="Book Antiqua"/>
          <w:i/>
          <w:color w:val="0084B6"/>
          <w:spacing w:val="-26"/>
          <w:w w:val="105"/>
          <w:sz w:val="20"/>
          <w:lang w:val="es-ES_tradnl"/>
        </w:rPr>
        <w:t xml:space="preserve"> </w:t>
      </w:r>
      <w:r w:rsidRPr="004A6EC0">
        <w:rPr>
          <w:rFonts w:ascii="Book Antiqua" w:hAnsi="Book Antiqua"/>
          <w:i/>
          <w:color w:val="0084B6"/>
          <w:w w:val="105"/>
          <w:sz w:val="20"/>
          <w:lang w:val="es-ES_tradnl"/>
        </w:rPr>
        <w:t>de</w:t>
      </w:r>
      <w:r w:rsidRPr="004A6EC0">
        <w:rPr>
          <w:rFonts w:ascii="Book Antiqua" w:hAnsi="Book Antiqua"/>
          <w:i/>
          <w:color w:val="0084B6"/>
          <w:spacing w:val="-26"/>
          <w:w w:val="105"/>
          <w:sz w:val="20"/>
          <w:lang w:val="es-ES_tradnl"/>
        </w:rPr>
        <w:t xml:space="preserve"> </w:t>
      </w:r>
      <w:r w:rsidRPr="004A6EC0">
        <w:rPr>
          <w:rFonts w:ascii="Book Antiqua" w:hAnsi="Book Antiqua"/>
          <w:i/>
          <w:color w:val="0084B6"/>
          <w:w w:val="105"/>
          <w:sz w:val="20"/>
          <w:lang w:val="es-ES_tradnl"/>
        </w:rPr>
        <w:t>las</w:t>
      </w:r>
      <w:r w:rsidRPr="004A6EC0">
        <w:rPr>
          <w:rFonts w:ascii="Book Antiqua" w:hAnsi="Book Antiqua"/>
          <w:i/>
          <w:color w:val="0084B6"/>
          <w:spacing w:val="-26"/>
          <w:w w:val="105"/>
          <w:sz w:val="20"/>
          <w:lang w:val="es-ES_tradnl"/>
        </w:rPr>
        <w:t xml:space="preserve"> </w:t>
      </w:r>
      <w:r w:rsidRPr="004A6EC0">
        <w:rPr>
          <w:rFonts w:ascii="Book Antiqua" w:hAnsi="Book Antiqua"/>
          <w:i/>
          <w:color w:val="0084B6"/>
          <w:w w:val="105"/>
          <w:sz w:val="20"/>
          <w:lang w:val="es-ES_tradnl"/>
        </w:rPr>
        <w:t>cámaras</w:t>
      </w:r>
      <w:r w:rsidRPr="004A6EC0">
        <w:rPr>
          <w:rFonts w:ascii="Book Antiqua" w:hAnsi="Book Antiqua"/>
          <w:i/>
          <w:color w:val="0084B6"/>
          <w:spacing w:val="-26"/>
          <w:w w:val="105"/>
          <w:sz w:val="20"/>
          <w:lang w:val="es-ES_tradnl"/>
        </w:rPr>
        <w:t xml:space="preserve"> </w:t>
      </w:r>
      <w:r w:rsidRPr="004A6EC0">
        <w:rPr>
          <w:rFonts w:ascii="Book Antiqua" w:hAnsi="Book Antiqua"/>
          <w:i/>
          <w:color w:val="0084B6"/>
          <w:w w:val="105"/>
          <w:sz w:val="20"/>
          <w:lang w:val="es-ES_tradnl"/>
        </w:rPr>
        <w:t xml:space="preserve">de </w:t>
      </w:r>
      <w:r w:rsidRPr="004A6EC0">
        <w:rPr>
          <w:rFonts w:ascii="Book Antiqua" w:hAnsi="Book Antiqua"/>
          <w:i/>
          <w:color w:val="0084B6"/>
          <w:spacing w:val="-4"/>
          <w:w w:val="105"/>
          <w:sz w:val="20"/>
          <w:lang w:val="es-ES_tradnl"/>
        </w:rPr>
        <w:t xml:space="preserve">CCTV, </w:t>
      </w:r>
      <w:r w:rsidRPr="004A6EC0">
        <w:rPr>
          <w:rFonts w:ascii="Book Antiqua" w:hAnsi="Book Antiqua"/>
          <w:i/>
          <w:color w:val="0084B6"/>
          <w:w w:val="105"/>
          <w:sz w:val="20"/>
          <w:lang w:val="es-ES_tradnl"/>
        </w:rPr>
        <w:t>los sistemas de detección de intrusos y puestos de guardia y patrullas</w:t>
      </w:r>
      <w:r w:rsidR="00922251" w:rsidRPr="004A6EC0">
        <w:rPr>
          <w:rFonts w:ascii="Book Antiqua" w:hAnsi="Book Antiqua"/>
          <w:i/>
          <w:color w:val="0084B6"/>
          <w:w w:val="105"/>
          <w:sz w:val="20"/>
          <w:lang w:val="es-ES_tradnl"/>
        </w:rPr>
        <w:t xml:space="preserve"> </w:t>
      </w:r>
      <w:r w:rsidRPr="004A6EC0">
        <w:rPr>
          <w:rFonts w:ascii="Book Antiqua" w:hAnsi="Book Antiqua"/>
          <w:i/>
          <w:color w:val="0084B6"/>
          <w:w w:val="105"/>
          <w:sz w:val="20"/>
          <w:lang w:val="es-ES_tradnl"/>
        </w:rPr>
        <w:t>de</w:t>
      </w:r>
      <w:r w:rsidRPr="004A6EC0">
        <w:rPr>
          <w:rFonts w:ascii="Book Antiqua" w:hAnsi="Book Antiqua"/>
          <w:i/>
          <w:color w:val="0084B6"/>
          <w:spacing w:val="36"/>
          <w:w w:val="105"/>
          <w:sz w:val="20"/>
          <w:lang w:val="es-ES_tradnl"/>
        </w:rPr>
        <w:t xml:space="preserve"> </w:t>
      </w:r>
      <w:r w:rsidRPr="004A6EC0">
        <w:rPr>
          <w:rFonts w:ascii="Book Antiqua" w:hAnsi="Book Antiqua"/>
          <w:i/>
          <w:color w:val="0084B6"/>
          <w:w w:val="105"/>
          <w:sz w:val="20"/>
          <w:lang w:val="es-ES_tradnl"/>
        </w:rPr>
        <w:t>vigilancia.</w:t>
      </w:r>
    </w:p>
    <w:p w:rsidR="001529CD" w:rsidRPr="004A6EC0" w:rsidRDefault="00C5164F" w:rsidP="000561B8">
      <w:pPr>
        <w:pStyle w:val="ListParagraph"/>
        <w:widowControl/>
        <w:numPr>
          <w:ilvl w:val="0"/>
          <w:numId w:val="18"/>
        </w:numPr>
        <w:ind w:left="360" w:hanging="245"/>
        <w:rPr>
          <w:i/>
          <w:color w:val="333E48"/>
          <w:sz w:val="20"/>
          <w:lang w:val="es-ES_tradnl"/>
        </w:rPr>
      </w:pPr>
      <w:r w:rsidRPr="004A6EC0">
        <w:rPr>
          <w:rFonts w:ascii="Book Antiqua" w:hAnsi="Book Antiqua"/>
          <w:b/>
          <w:color w:val="333E48"/>
          <w:w w:val="105"/>
          <w:sz w:val="20"/>
          <w:lang w:val="es-ES_tradnl"/>
        </w:rPr>
        <w:t xml:space="preserve">Centro de control de seguridad: </w:t>
      </w:r>
      <w:r w:rsidRPr="004A6EC0">
        <w:rPr>
          <w:rFonts w:ascii="Book Antiqua" w:hAnsi="Book Antiqua"/>
          <w:i/>
          <w:color w:val="0084B6"/>
          <w:w w:val="110"/>
          <w:sz w:val="20"/>
          <w:lang w:val="es-ES_tradnl"/>
        </w:rPr>
        <w:t>descripción</w:t>
      </w:r>
      <w:r w:rsidRPr="004A6EC0">
        <w:rPr>
          <w:rFonts w:ascii="Book Antiqua" w:hAnsi="Book Antiqua"/>
          <w:i/>
          <w:color w:val="0084B6"/>
          <w:w w:val="105"/>
          <w:sz w:val="20"/>
          <w:lang w:val="es-ES_tradnl"/>
        </w:rPr>
        <w:t xml:space="preserve"> de los medios para vincular la presentación</w:t>
      </w:r>
      <w:r w:rsidRPr="004A6EC0">
        <w:rPr>
          <w:rFonts w:ascii="Book Antiqua" w:hAnsi="Book Antiqua"/>
          <w:i/>
          <w:color w:val="0084B6"/>
          <w:spacing w:val="27"/>
          <w:w w:val="105"/>
          <w:sz w:val="20"/>
          <w:lang w:val="es-ES_tradnl"/>
        </w:rPr>
        <w:t xml:space="preserve"> </w:t>
      </w:r>
      <w:r w:rsidRPr="004A6EC0">
        <w:rPr>
          <w:rFonts w:ascii="Book Antiqua" w:hAnsi="Book Antiqua"/>
          <w:i/>
          <w:color w:val="0084B6"/>
          <w:w w:val="105"/>
          <w:sz w:val="20"/>
          <w:lang w:val="es-ES_tradnl"/>
        </w:rPr>
        <w:t>de</w:t>
      </w:r>
      <w:r w:rsidRPr="004A6EC0">
        <w:rPr>
          <w:rFonts w:ascii="Book Antiqua" w:hAnsi="Book Antiqua"/>
          <w:i/>
          <w:color w:val="0084B6"/>
          <w:spacing w:val="27"/>
          <w:w w:val="105"/>
          <w:sz w:val="20"/>
          <w:lang w:val="es-ES_tradnl"/>
        </w:rPr>
        <w:t xml:space="preserve"> </w:t>
      </w:r>
      <w:r w:rsidRPr="004A6EC0">
        <w:rPr>
          <w:rFonts w:ascii="Book Antiqua" w:hAnsi="Book Antiqua"/>
          <w:i/>
          <w:color w:val="0084B6"/>
          <w:w w:val="105"/>
          <w:sz w:val="20"/>
          <w:lang w:val="es-ES_tradnl"/>
        </w:rPr>
        <w:t>informes</w:t>
      </w:r>
      <w:r w:rsidRPr="004A6EC0">
        <w:rPr>
          <w:rFonts w:ascii="Book Antiqua" w:hAnsi="Book Antiqua"/>
          <w:i/>
          <w:color w:val="0084B6"/>
          <w:spacing w:val="27"/>
          <w:w w:val="105"/>
          <w:sz w:val="20"/>
          <w:lang w:val="es-ES_tradnl"/>
        </w:rPr>
        <w:t xml:space="preserve"> </w:t>
      </w:r>
      <w:r w:rsidRPr="004A6EC0">
        <w:rPr>
          <w:rFonts w:ascii="Book Antiqua" w:hAnsi="Book Antiqua"/>
          <w:i/>
          <w:color w:val="0084B6"/>
          <w:w w:val="105"/>
          <w:sz w:val="20"/>
          <w:lang w:val="es-ES_tradnl"/>
        </w:rPr>
        <w:t>y</w:t>
      </w:r>
      <w:r w:rsidRPr="004A6EC0">
        <w:rPr>
          <w:rFonts w:ascii="Book Antiqua" w:hAnsi="Book Antiqua"/>
          <w:i/>
          <w:color w:val="0084B6"/>
          <w:spacing w:val="27"/>
          <w:w w:val="105"/>
          <w:sz w:val="20"/>
          <w:lang w:val="es-ES_tradnl"/>
        </w:rPr>
        <w:t xml:space="preserve"> </w:t>
      </w:r>
      <w:r w:rsidRPr="004A6EC0">
        <w:rPr>
          <w:rFonts w:ascii="Book Antiqua" w:hAnsi="Book Antiqua"/>
          <w:i/>
          <w:color w:val="0084B6"/>
          <w:w w:val="105"/>
          <w:sz w:val="20"/>
          <w:lang w:val="es-ES_tradnl"/>
        </w:rPr>
        <w:t>el</w:t>
      </w:r>
      <w:r w:rsidRPr="004A6EC0">
        <w:rPr>
          <w:rFonts w:ascii="Book Antiqua" w:hAnsi="Book Antiqua"/>
          <w:i/>
          <w:color w:val="0084B6"/>
          <w:spacing w:val="27"/>
          <w:w w:val="105"/>
          <w:sz w:val="20"/>
          <w:lang w:val="es-ES_tradnl"/>
        </w:rPr>
        <w:t xml:space="preserve"> </w:t>
      </w:r>
      <w:r w:rsidRPr="004A6EC0">
        <w:rPr>
          <w:rFonts w:ascii="Book Antiqua" w:hAnsi="Book Antiqua"/>
          <w:i/>
          <w:color w:val="0084B6"/>
          <w:w w:val="105"/>
          <w:sz w:val="20"/>
          <w:lang w:val="es-ES_tradnl"/>
        </w:rPr>
        <w:t>control</w:t>
      </w:r>
      <w:r w:rsidRPr="004A6EC0">
        <w:rPr>
          <w:rFonts w:ascii="Book Antiqua" w:hAnsi="Book Antiqua"/>
          <w:i/>
          <w:color w:val="0084B6"/>
          <w:spacing w:val="27"/>
          <w:w w:val="105"/>
          <w:sz w:val="20"/>
          <w:lang w:val="es-ES_tradnl"/>
        </w:rPr>
        <w:t xml:space="preserve"> </w:t>
      </w:r>
      <w:r w:rsidRPr="004A6EC0">
        <w:rPr>
          <w:rFonts w:ascii="Book Antiqua" w:hAnsi="Book Antiqua"/>
          <w:i/>
          <w:color w:val="0084B6"/>
          <w:w w:val="105"/>
          <w:sz w:val="20"/>
          <w:lang w:val="es-ES_tradnl"/>
        </w:rPr>
        <w:t>de</w:t>
      </w:r>
      <w:r w:rsidRPr="004A6EC0">
        <w:rPr>
          <w:rFonts w:ascii="Book Antiqua" w:hAnsi="Book Antiqua"/>
          <w:i/>
          <w:color w:val="0084B6"/>
          <w:spacing w:val="27"/>
          <w:w w:val="105"/>
          <w:sz w:val="20"/>
          <w:lang w:val="es-ES_tradnl"/>
        </w:rPr>
        <w:t xml:space="preserve"> </w:t>
      </w:r>
      <w:r w:rsidRPr="004A6EC0">
        <w:rPr>
          <w:rFonts w:ascii="Book Antiqua" w:hAnsi="Book Antiqua"/>
          <w:i/>
          <w:color w:val="0084B6"/>
          <w:w w:val="105"/>
          <w:sz w:val="20"/>
          <w:lang w:val="es-ES_tradnl"/>
        </w:rPr>
        <w:t>las</w:t>
      </w:r>
      <w:r w:rsidRPr="004A6EC0">
        <w:rPr>
          <w:rFonts w:ascii="Book Antiqua" w:hAnsi="Book Antiqua"/>
          <w:i/>
          <w:color w:val="0084B6"/>
          <w:spacing w:val="27"/>
          <w:w w:val="105"/>
          <w:sz w:val="20"/>
          <w:lang w:val="es-ES_tradnl"/>
        </w:rPr>
        <w:t xml:space="preserve"> </w:t>
      </w:r>
      <w:r w:rsidRPr="004A6EC0">
        <w:rPr>
          <w:rFonts w:ascii="Book Antiqua" w:hAnsi="Book Antiqua"/>
          <w:i/>
          <w:color w:val="0084B6"/>
          <w:w w:val="105"/>
          <w:sz w:val="20"/>
          <w:lang w:val="es-ES_tradnl"/>
        </w:rPr>
        <w:t>respuestas.</w:t>
      </w:r>
    </w:p>
    <w:p w:rsidR="001529CD" w:rsidRPr="004A6EC0" w:rsidRDefault="001529CD" w:rsidP="00F7749F">
      <w:pPr>
        <w:pStyle w:val="BodyText"/>
        <w:rPr>
          <w:rFonts w:ascii="Book Antiqua"/>
          <w:i/>
          <w:sz w:val="21"/>
          <w:lang w:val="es-ES_tradnl"/>
        </w:rPr>
      </w:pPr>
    </w:p>
    <w:p w:rsidR="001529CD" w:rsidRPr="004A6EC0" w:rsidRDefault="00C5164F" w:rsidP="00224699">
      <w:pPr>
        <w:pStyle w:val="ListParagraph"/>
        <w:widowControl/>
        <w:numPr>
          <w:ilvl w:val="1"/>
          <w:numId w:val="19"/>
        </w:numPr>
        <w:tabs>
          <w:tab w:val="left" w:pos="2759"/>
        </w:tabs>
        <w:spacing w:after="120"/>
        <w:ind w:left="270" w:hanging="270"/>
        <w:jc w:val="both"/>
        <w:rPr>
          <w:rFonts w:asciiTheme="minorHAnsi" w:hAnsiTheme="minorHAnsi"/>
          <w:b/>
          <w:color w:val="0098D1"/>
          <w:spacing w:val="2"/>
          <w:w w:val="125"/>
          <w:sz w:val="20"/>
          <w:lang w:val="es-ES_tradnl"/>
        </w:rPr>
      </w:pPr>
      <w:r w:rsidRPr="004A6EC0">
        <w:rPr>
          <w:rFonts w:asciiTheme="minorHAnsi" w:hAnsiTheme="minorHAnsi"/>
          <w:b/>
          <w:color w:val="0098D1"/>
          <w:spacing w:val="2"/>
          <w:w w:val="125"/>
          <w:sz w:val="20"/>
          <w:lang w:val="es-ES_tradnl"/>
        </w:rPr>
        <w:t>PROCEDIMIENTOS OPERATIVOS DE SEGURIDAD</w:t>
      </w:r>
    </w:p>
    <w:p w:rsidR="001529CD" w:rsidRPr="004A6EC0" w:rsidRDefault="00C5164F" w:rsidP="00F7749F">
      <w:pPr>
        <w:spacing w:line="259" w:lineRule="auto"/>
        <w:jc w:val="both"/>
        <w:rPr>
          <w:rFonts w:ascii="Book Antiqua" w:hAnsi="Book Antiqua"/>
          <w:i/>
          <w:sz w:val="20"/>
          <w:lang w:val="es-ES_tradnl"/>
        </w:rPr>
      </w:pPr>
      <w:r w:rsidRPr="004A6EC0">
        <w:rPr>
          <w:rFonts w:ascii="Book Antiqua" w:hAnsi="Book Antiqua"/>
          <w:i/>
          <w:color w:val="0084B6"/>
          <w:w w:val="110"/>
          <w:sz w:val="20"/>
          <w:lang w:val="es-ES_tradnl"/>
        </w:rPr>
        <w:t xml:space="preserve">Proporcione una breve descripción de los principales procedimientos operativos de seguridad. La descripción detallada de las normas y los procedimientos </w:t>
      </w:r>
      <w:r w:rsidRPr="004A6EC0">
        <w:rPr>
          <w:rFonts w:ascii="Book Antiqua" w:hAnsi="Book Antiqua"/>
          <w:i/>
          <w:color w:val="0084B6"/>
          <w:spacing w:val="2"/>
          <w:w w:val="110"/>
          <w:sz w:val="20"/>
          <w:lang w:val="es-ES_tradnl"/>
        </w:rPr>
        <w:t xml:space="preserve">que </w:t>
      </w:r>
      <w:r w:rsidRPr="004A6EC0">
        <w:rPr>
          <w:rFonts w:ascii="Book Antiqua" w:hAnsi="Book Antiqua"/>
          <w:i/>
          <w:color w:val="0084B6"/>
          <w:w w:val="110"/>
          <w:sz w:val="20"/>
          <w:lang w:val="es-ES_tradnl"/>
        </w:rPr>
        <w:t>propician</w:t>
      </w:r>
      <w:r w:rsidRPr="004A6EC0">
        <w:rPr>
          <w:rFonts w:ascii="Book Antiqua" w:hAnsi="Book Antiqua"/>
          <w:i/>
          <w:color w:val="0084B6"/>
          <w:spacing w:val="-39"/>
          <w:w w:val="110"/>
          <w:sz w:val="20"/>
          <w:lang w:val="es-ES_tradnl"/>
        </w:rPr>
        <w:t xml:space="preserve"> </w:t>
      </w:r>
      <w:r w:rsidRPr="004A6EC0">
        <w:rPr>
          <w:rFonts w:ascii="Book Antiqua" w:hAnsi="Book Antiqua"/>
          <w:i/>
          <w:color w:val="0084B6"/>
          <w:w w:val="110"/>
          <w:sz w:val="20"/>
          <w:lang w:val="es-ES_tradnl"/>
        </w:rPr>
        <w:t>un</w:t>
      </w:r>
      <w:r w:rsidRPr="004A6EC0">
        <w:rPr>
          <w:rFonts w:ascii="Book Antiqua" w:hAnsi="Book Antiqua"/>
          <w:i/>
          <w:color w:val="0084B6"/>
          <w:spacing w:val="-39"/>
          <w:w w:val="110"/>
          <w:sz w:val="20"/>
          <w:lang w:val="es-ES_tradnl"/>
        </w:rPr>
        <w:t xml:space="preserve"> </w:t>
      </w:r>
      <w:r w:rsidRPr="004A6EC0">
        <w:rPr>
          <w:rFonts w:ascii="Book Antiqua" w:hAnsi="Book Antiqua"/>
          <w:i/>
          <w:color w:val="0084B6"/>
          <w:w w:val="110"/>
          <w:sz w:val="20"/>
          <w:lang w:val="es-ES_tradnl"/>
        </w:rPr>
        <w:t>proceso</w:t>
      </w:r>
      <w:r w:rsidRPr="004A6EC0">
        <w:rPr>
          <w:rFonts w:ascii="Book Antiqua" w:hAnsi="Book Antiqua"/>
          <w:i/>
          <w:color w:val="0084B6"/>
          <w:spacing w:val="-39"/>
          <w:w w:val="110"/>
          <w:sz w:val="20"/>
          <w:lang w:val="es-ES_tradnl"/>
        </w:rPr>
        <w:t xml:space="preserve"> </w:t>
      </w:r>
      <w:r w:rsidRPr="004A6EC0">
        <w:rPr>
          <w:rFonts w:ascii="Book Antiqua" w:hAnsi="Book Antiqua"/>
          <w:i/>
          <w:color w:val="0084B6"/>
          <w:spacing w:val="-3"/>
          <w:w w:val="110"/>
          <w:sz w:val="20"/>
          <w:lang w:val="es-ES_tradnl"/>
        </w:rPr>
        <w:t>transparente</w:t>
      </w:r>
      <w:r w:rsidRPr="004A6EC0">
        <w:rPr>
          <w:rFonts w:ascii="Book Antiqua" w:hAnsi="Book Antiqua"/>
          <w:i/>
          <w:color w:val="0084B6"/>
          <w:spacing w:val="-39"/>
          <w:w w:val="110"/>
          <w:sz w:val="20"/>
          <w:lang w:val="es-ES_tradnl"/>
        </w:rPr>
        <w:t xml:space="preserve"> </w:t>
      </w:r>
      <w:r w:rsidRPr="004A6EC0">
        <w:rPr>
          <w:rFonts w:ascii="Book Antiqua" w:hAnsi="Book Antiqua"/>
          <w:i/>
          <w:color w:val="0084B6"/>
          <w:w w:val="110"/>
          <w:sz w:val="20"/>
          <w:lang w:val="es-ES_tradnl"/>
        </w:rPr>
        <w:t>y</w:t>
      </w:r>
      <w:r w:rsidRPr="004A6EC0">
        <w:rPr>
          <w:rFonts w:ascii="Book Antiqua" w:hAnsi="Book Antiqua"/>
          <w:i/>
          <w:color w:val="0084B6"/>
          <w:spacing w:val="-39"/>
          <w:w w:val="110"/>
          <w:sz w:val="20"/>
          <w:lang w:val="es-ES_tradnl"/>
        </w:rPr>
        <w:t xml:space="preserve"> </w:t>
      </w:r>
      <w:r w:rsidRPr="004A6EC0">
        <w:rPr>
          <w:rFonts w:ascii="Book Antiqua" w:hAnsi="Book Antiqua"/>
          <w:i/>
          <w:color w:val="0084B6"/>
          <w:w w:val="110"/>
          <w:sz w:val="20"/>
          <w:lang w:val="es-ES_tradnl"/>
        </w:rPr>
        <w:t>exacto</w:t>
      </w:r>
      <w:r w:rsidRPr="004A6EC0">
        <w:rPr>
          <w:rFonts w:ascii="Book Antiqua" w:hAnsi="Book Antiqua"/>
          <w:i/>
          <w:color w:val="0084B6"/>
          <w:spacing w:val="-39"/>
          <w:w w:val="110"/>
          <w:sz w:val="20"/>
          <w:lang w:val="es-ES_tradnl"/>
        </w:rPr>
        <w:t xml:space="preserve"> </w:t>
      </w:r>
      <w:r w:rsidRPr="004A6EC0">
        <w:rPr>
          <w:rFonts w:ascii="Book Antiqua" w:hAnsi="Book Antiqua"/>
          <w:i/>
          <w:color w:val="0084B6"/>
          <w:spacing w:val="-4"/>
          <w:w w:val="110"/>
          <w:sz w:val="20"/>
          <w:lang w:val="es-ES_tradnl"/>
        </w:rPr>
        <w:t>para</w:t>
      </w:r>
      <w:r w:rsidRPr="004A6EC0">
        <w:rPr>
          <w:rFonts w:ascii="Book Antiqua" w:hAnsi="Book Antiqua"/>
          <w:i/>
          <w:color w:val="0084B6"/>
          <w:spacing w:val="-39"/>
          <w:w w:val="110"/>
          <w:sz w:val="20"/>
          <w:lang w:val="es-ES_tradnl"/>
        </w:rPr>
        <w:t xml:space="preserve"> </w:t>
      </w:r>
      <w:r w:rsidRPr="004A6EC0">
        <w:rPr>
          <w:rFonts w:ascii="Book Antiqua" w:hAnsi="Book Antiqua"/>
          <w:i/>
          <w:color w:val="0084B6"/>
          <w:w w:val="110"/>
          <w:sz w:val="20"/>
          <w:lang w:val="es-ES_tradnl"/>
        </w:rPr>
        <w:t>gestionar</w:t>
      </w:r>
      <w:r w:rsidRPr="004A6EC0">
        <w:rPr>
          <w:rFonts w:ascii="Book Antiqua" w:hAnsi="Book Antiqua"/>
          <w:i/>
          <w:color w:val="0084B6"/>
          <w:spacing w:val="-39"/>
          <w:w w:val="110"/>
          <w:sz w:val="20"/>
          <w:lang w:val="es-ES_tradnl"/>
        </w:rPr>
        <w:t xml:space="preserve"> </w:t>
      </w:r>
      <w:r w:rsidRPr="004A6EC0">
        <w:rPr>
          <w:rFonts w:ascii="Book Antiqua" w:hAnsi="Book Antiqua"/>
          <w:i/>
          <w:color w:val="0084B6"/>
          <w:w w:val="110"/>
          <w:sz w:val="20"/>
          <w:lang w:val="es-ES_tradnl"/>
        </w:rPr>
        <w:t>las</w:t>
      </w:r>
      <w:r w:rsidRPr="004A6EC0">
        <w:rPr>
          <w:rFonts w:ascii="Book Antiqua" w:hAnsi="Book Antiqua"/>
          <w:i/>
          <w:color w:val="0084B6"/>
          <w:spacing w:val="-39"/>
          <w:w w:val="110"/>
          <w:sz w:val="20"/>
          <w:lang w:val="es-ES_tradnl"/>
        </w:rPr>
        <w:t xml:space="preserve"> </w:t>
      </w:r>
      <w:r w:rsidRPr="004A6EC0">
        <w:rPr>
          <w:rFonts w:ascii="Book Antiqua" w:hAnsi="Book Antiqua"/>
          <w:i/>
          <w:color w:val="0084B6"/>
          <w:w w:val="110"/>
          <w:sz w:val="20"/>
          <w:lang w:val="es-ES_tradnl"/>
        </w:rPr>
        <w:t>funciones</w:t>
      </w:r>
      <w:r w:rsidRPr="004A6EC0">
        <w:rPr>
          <w:rFonts w:ascii="Book Antiqua" w:hAnsi="Book Antiqua"/>
          <w:i/>
          <w:color w:val="0084B6"/>
          <w:spacing w:val="-39"/>
          <w:w w:val="110"/>
          <w:sz w:val="20"/>
          <w:lang w:val="es-ES_tradnl"/>
        </w:rPr>
        <w:t xml:space="preserve"> </w:t>
      </w:r>
      <w:r w:rsidRPr="004A6EC0">
        <w:rPr>
          <w:rFonts w:ascii="Book Antiqua" w:hAnsi="Book Antiqua"/>
          <w:i/>
          <w:color w:val="0084B6"/>
          <w:w w:val="110"/>
          <w:sz w:val="20"/>
          <w:lang w:val="es-ES_tradnl"/>
        </w:rPr>
        <w:t>de</w:t>
      </w:r>
      <w:r w:rsidRPr="004A6EC0">
        <w:rPr>
          <w:rFonts w:ascii="Book Antiqua" w:hAnsi="Book Antiqua"/>
          <w:i/>
          <w:color w:val="0084B6"/>
          <w:spacing w:val="-39"/>
          <w:w w:val="110"/>
          <w:sz w:val="20"/>
          <w:lang w:val="es-ES_tradnl"/>
        </w:rPr>
        <w:t xml:space="preserve"> </w:t>
      </w:r>
      <w:r w:rsidRPr="004A6EC0">
        <w:rPr>
          <w:rFonts w:ascii="Book Antiqua" w:hAnsi="Book Antiqua"/>
          <w:i/>
          <w:color w:val="0084B6"/>
          <w:w w:val="110"/>
          <w:sz w:val="20"/>
          <w:lang w:val="es-ES_tradnl"/>
        </w:rPr>
        <w:t>seguridad (como las listas de verificación) debe incluirse en un anexo. En los principales procedimientos</w:t>
      </w:r>
      <w:r w:rsidRPr="004A6EC0">
        <w:rPr>
          <w:rFonts w:ascii="Book Antiqua" w:hAnsi="Book Antiqua"/>
          <w:i/>
          <w:color w:val="0084B6"/>
          <w:spacing w:val="-7"/>
          <w:w w:val="110"/>
          <w:sz w:val="20"/>
          <w:lang w:val="es-ES_tradnl"/>
        </w:rPr>
        <w:t xml:space="preserve"> </w:t>
      </w:r>
      <w:r w:rsidRPr="004A6EC0">
        <w:rPr>
          <w:rFonts w:ascii="Book Antiqua" w:hAnsi="Book Antiqua"/>
          <w:i/>
          <w:color w:val="0084B6"/>
          <w:w w:val="110"/>
          <w:sz w:val="20"/>
          <w:lang w:val="es-ES_tradnl"/>
        </w:rPr>
        <w:t>se</w:t>
      </w:r>
      <w:r w:rsidRPr="004A6EC0">
        <w:rPr>
          <w:rFonts w:ascii="Book Antiqua" w:hAnsi="Book Antiqua"/>
          <w:i/>
          <w:color w:val="0084B6"/>
          <w:spacing w:val="-7"/>
          <w:w w:val="110"/>
          <w:sz w:val="20"/>
          <w:lang w:val="es-ES_tradnl"/>
        </w:rPr>
        <w:t xml:space="preserve"> </w:t>
      </w:r>
      <w:r w:rsidRPr="004A6EC0">
        <w:rPr>
          <w:rFonts w:ascii="Book Antiqua" w:hAnsi="Book Antiqua"/>
          <w:i/>
          <w:color w:val="0084B6"/>
          <w:w w:val="110"/>
          <w:sz w:val="20"/>
          <w:lang w:val="es-ES_tradnl"/>
        </w:rPr>
        <w:t>debe</w:t>
      </w:r>
      <w:r w:rsidRPr="004A6EC0">
        <w:rPr>
          <w:rFonts w:ascii="Book Antiqua" w:hAnsi="Book Antiqua"/>
          <w:i/>
          <w:color w:val="0084B6"/>
          <w:spacing w:val="-7"/>
          <w:w w:val="110"/>
          <w:sz w:val="20"/>
          <w:lang w:val="es-ES_tradnl"/>
        </w:rPr>
        <w:t xml:space="preserve"> </w:t>
      </w:r>
      <w:r w:rsidRPr="004A6EC0">
        <w:rPr>
          <w:rFonts w:ascii="Book Antiqua" w:hAnsi="Book Antiqua"/>
          <w:i/>
          <w:color w:val="0084B6"/>
          <w:w w:val="110"/>
          <w:sz w:val="20"/>
          <w:lang w:val="es-ES_tradnl"/>
        </w:rPr>
        <w:t>incluir</w:t>
      </w:r>
      <w:r w:rsidRPr="004A6EC0">
        <w:rPr>
          <w:rFonts w:ascii="Book Antiqua" w:hAnsi="Book Antiqua"/>
          <w:i/>
          <w:color w:val="0084B6"/>
          <w:spacing w:val="-7"/>
          <w:w w:val="110"/>
          <w:sz w:val="20"/>
          <w:lang w:val="es-ES_tradnl"/>
        </w:rPr>
        <w:t xml:space="preserve"> </w:t>
      </w:r>
      <w:r w:rsidRPr="004A6EC0">
        <w:rPr>
          <w:rFonts w:ascii="Book Antiqua" w:hAnsi="Book Antiqua"/>
          <w:i/>
          <w:color w:val="0084B6"/>
          <w:w w:val="110"/>
          <w:sz w:val="20"/>
          <w:lang w:val="es-ES_tradnl"/>
        </w:rPr>
        <w:t>una</w:t>
      </w:r>
      <w:r w:rsidRPr="004A6EC0">
        <w:rPr>
          <w:rFonts w:ascii="Book Antiqua" w:hAnsi="Book Antiqua"/>
          <w:i/>
          <w:color w:val="0084B6"/>
          <w:spacing w:val="-7"/>
          <w:w w:val="110"/>
          <w:sz w:val="20"/>
          <w:lang w:val="es-ES_tradnl"/>
        </w:rPr>
        <w:t xml:space="preserve"> </w:t>
      </w:r>
      <w:r w:rsidRPr="004A6EC0">
        <w:rPr>
          <w:rFonts w:ascii="Book Antiqua" w:hAnsi="Book Antiqua"/>
          <w:i/>
          <w:color w:val="0084B6"/>
          <w:w w:val="110"/>
          <w:sz w:val="20"/>
          <w:lang w:val="es-ES_tradnl"/>
        </w:rPr>
        <w:t>breve</w:t>
      </w:r>
      <w:r w:rsidRPr="004A6EC0">
        <w:rPr>
          <w:rFonts w:ascii="Book Antiqua" w:hAnsi="Book Antiqua"/>
          <w:i/>
          <w:color w:val="0084B6"/>
          <w:spacing w:val="-7"/>
          <w:w w:val="110"/>
          <w:sz w:val="20"/>
          <w:lang w:val="es-ES_tradnl"/>
        </w:rPr>
        <w:t xml:space="preserve"> </w:t>
      </w:r>
      <w:r w:rsidRPr="004A6EC0">
        <w:rPr>
          <w:rFonts w:ascii="Book Antiqua" w:hAnsi="Book Antiqua"/>
          <w:i/>
          <w:color w:val="0084B6"/>
          <w:w w:val="110"/>
          <w:sz w:val="20"/>
          <w:lang w:val="es-ES_tradnl"/>
        </w:rPr>
        <w:t>descripción</w:t>
      </w:r>
      <w:r w:rsidRPr="004A6EC0">
        <w:rPr>
          <w:rFonts w:ascii="Book Antiqua" w:hAnsi="Book Antiqua"/>
          <w:i/>
          <w:color w:val="0084B6"/>
          <w:spacing w:val="-7"/>
          <w:w w:val="110"/>
          <w:sz w:val="20"/>
          <w:lang w:val="es-ES_tradnl"/>
        </w:rPr>
        <w:t xml:space="preserve"> </w:t>
      </w:r>
      <w:r w:rsidRPr="004A6EC0">
        <w:rPr>
          <w:rFonts w:ascii="Book Antiqua" w:hAnsi="Book Antiqua"/>
          <w:i/>
          <w:color w:val="0084B6"/>
          <w:w w:val="110"/>
          <w:sz w:val="20"/>
          <w:lang w:val="es-ES_tradnl"/>
        </w:rPr>
        <w:t>de</w:t>
      </w:r>
      <w:r w:rsidRPr="004A6EC0">
        <w:rPr>
          <w:rFonts w:ascii="Book Antiqua" w:hAnsi="Book Antiqua"/>
          <w:i/>
          <w:color w:val="0084B6"/>
          <w:spacing w:val="-7"/>
          <w:w w:val="110"/>
          <w:sz w:val="20"/>
          <w:lang w:val="es-ES_tradnl"/>
        </w:rPr>
        <w:t xml:space="preserve"> </w:t>
      </w:r>
      <w:r w:rsidRPr="004A6EC0">
        <w:rPr>
          <w:rFonts w:ascii="Book Antiqua" w:hAnsi="Book Antiqua"/>
          <w:i/>
          <w:color w:val="0084B6"/>
          <w:w w:val="110"/>
          <w:sz w:val="20"/>
          <w:lang w:val="es-ES_tradnl"/>
        </w:rPr>
        <w:t>los</w:t>
      </w:r>
      <w:r w:rsidRPr="004A6EC0">
        <w:rPr>
          <w:rFonts w:ascii="Book Antiqua" w:hAnsi="Book Antiqua"/>
          <w:i/>
          <w:color w:val="0084B6"/>
          <w:spacing w:val="-7"/>
          <w:w w:val="110"/>
          <w:sz w:val="20"/>
          <w:lang w:val="es-ES_tradnl"/>
        </w:rPr>
        <w:t xml:space="preserve"> </w:t>
      </w:r>
      <w:r w:rsidRPr="004A6EC0">
        <w:rPr>
          <w:rFonts w:ascii="Book Antiqua" w:hAnsi="Book Antiqua"/>
          <w:i/>
          <w:color w:val="0084B6"/>
          <w:w w:val="110"/>
          <w:sz w:val="20"/>
          <w:lang w:val="es-ES_tradnl"/>
        </w:rPr>
        <w:t>siguientes</w:t>
      </w:r>
      <w:r w:rsidRPr="004A6EC0">
        <w:rPr>
          <w:rFonts w:ascii="Book Antiqua" w:hAnsi="Book Antiqua"/>
          <w:i/>
          <w:color w:val="0084B6"/>
          <w:spacing w:val="-7"/>
          <w:w w:val="110"/>
          <w:sz w:val="20"/>
          <w:lang w:val="es-ES_tradnl"/>
        </w:rPr>
        <w:t xml:space="preserve"> </w:t>
      </w:r>
      <w:r w:rsidRPr="004A6EC0">
        <w:rPr>
          <w:rFonts w:ascii="Book Antiqua" w:hAnsi="Book Antiqua"/>
          <w:i/>
          <w:color w:val="0084B6"/>
          <w:w w:val="110"/>
          <w:sz w:val="20"/>
          <w:lang w:val="es-ES_tradnl"/>
        </w:rPr>
        <w:t>elementos (según corresponda) y la manera en que estos se</w:t>
      </w:r>
      <w:r w:rsidRPr="004A6EC0">
        <w:rPr>
          <w:rFonts w:ascii="Book Antiqua" w:hAnsi="Book Antiqua"/>
          <w:i/>
          <w:color w:val="0084B6"/>
          <w:spacing w:val="-13"/>
          <w:w w:val="110"/>
          <w:sz w:val="20"/>
          <w:lang w:val="es-ES_tradnl"/>
        </w:rPr>
        <w:t xml:space="preserve"> </w:t>
      </w:r>
      <w:r w:rsidRPr="004A6EC0">
        <w:rPr>
          <w:rFonts w:ascii="Book Antiqua" w:hAnsi="Book Antiqua"/>
          <w:i/>
          <w:color w:val="0084B6"/>
          <w:w w:val="110"/>
          <w:sz w:val="20"/>
          <w:lang w:val="es-ES_tradnl"/>
        </w:rPr>
        <w:t>complementan:</w:t>
      </w:r>
    </w:p>
    <w:p w:rsidR="001529CD" w:rsidRPr="004A6EC0" w:rsidRDefault="001529CD" w:rsidP="00F7749F">
      <w:pPr>
        <w:pStyle w:val="BodyText"/>
        <w:rPr>
          <w:rFonts w:ascii="Book Antiqua"/>
          <w:i/>
          <w:sz w:val="19"/>
          <w:lang w:val="es-ES_tradnl"/>
        </w:rPr>
      </w:pPr>
    </w:p>
    <w:p w:rsidR="001529CD" w:rsidRPr="004A6EC0" w:rsidRDefault="00C5164F" w:rsidP="000561B8">
      <w:pPr>
        <w:pStyle w:val="ListParagraph"/>
        <w:widowControl/>
        <w:numPr>
          <w:ilvl w:val="0"/>
          <w:numId w:val="18"/>
        </w:numPr>
        <w:ind w:left="360" w:hanging="245"/>
        <w:rPr>
          <w:i/>
          <w:color w:val="333E48"/>
          <w:sz w:val="20"/>
          <w:lang w:val="es-ES_tradnl"/>
        </w:rPr>
      </w:pPr>
      <w:r w:rsidRPr="004A6EC0">
        <w:rPr>
          <w:rFonts w:ascii="Book Antiqua" w:hAnsi="Book Antiqua"/>
          <w:b/>
          <w:color w:val="333E48"/>
          <w:w w:val="110"/>
          <w:sz w:val="20"/>
          <w:lang w:val="es-ES_tradnl"/>
        </w:rPr>
        <w:t>Seguridad</w:t>
      </w:r>
      <w:r w:rsidRPr="004A6EC0">
        <w:rPr>
          <w:rFonts w:ascii="Book Antiqua" w:hAnsi="Book Antiqua"/>
          <w:b/>
          <w:color w:val="333E48"/>
          <w:spacing w:val="-31"/>
          <w:w w:val="110"/>
          <w:sz w:val="20"/>
          <w:lang w:val="es-ES_tradnl"/>
        </w:rPr>
        <w:t xml:space="preserve"> </w:t>
      </w:r>
      <w:r w:rsidRPr="004A6EC0">
        <w:rPr>
          <w:rFonts w:ascii="Book Antiqua" w:hAnsi="Book Antiqua"/>
          <w:b/>
          <w:color w:val="333E48"/>
          <w:w w:val="110"/>
          <w:sz w:val="20"/>
          <w:lang w:val="es-ES_tradnl"/>
        </w:rPr>
        <w:t>perimetral:</w:t>
      </w:r>
      <w:r w:rsidRPr="004A6EC0">
        <w:rPr>
          <w:rFonts w:ascii="Book Antiqua" w:hAnsi="Book Antiqua"/>
          <w:b/>
          <w:color w:val="333E48"/>
          <w:spacing w:val="-31"/>
          <w:w w:val="110"/>
          <w:sz w:val="20"/>
          <w:lang w:val="es-ES_tradnl"/>
        </w:rPr>
        <w:t xml:space="preserve"> </w:t>
      </w:r>
      <w:r w:rsidRPr="004A6EC0">
        <w:rPr>
          <w:rFonts w:ascii="Book Antiqua" w:hAnsi="Book Antiqua"/>
          <w:i/>
          <w:color w:val="0084B6"/>
          <w:w w:val="110"/>
          <w:sz w:val="20"/>
          <w:lang w:val="es-ES_tradnl"/>
        </w:rPr>
        <w:t>la</w:t>
      </w:r>
      <w:r w:rsidRPr="004A6EC0">
        <w:rPr>
          <w:rFonts w:ascii="Book Antiqua" w:hAnsi="Book Antiqua"/>
          <w:i/>
          <w:color w:val="0084B6"/>
          <w:spacing w:val="-31"/>
          <w:w w:val="110"/>
          <w:sz w:val="20"/>
          <w:lang w:val="es-ES_tradnl"/>
        </w:rPr>
        <w:t xml:space="preserve"> </w:t>
      </w:r>
      <w:r w:rsidRPr="004A6EC0">
        <w:rPr>
          <w:rFonts w:ascii="Book Antiqua" w:hAnsi="Book Antiqua"/>
          <w:i/>
          <w:color w:val="0084B6"/>
          <w:w w:val="110"/>
          <w:sz w:val="20"/>
          <w:lang w:val="es-ES_tradnl"/>
        </w:rPr>
        <w:t>manera</w:t>
      </w:r>
      <w:r w:rsidRPr="004A6EC0">
        <w:rPr>
          <w:rFonts w:ascii="Book Antiqua" w:hAnsi="Book Antiqua"/>
          <w:i/>
          <w:color w:val="0084B6"/>
          <w:spacing w:val="-31"/>
          <w:w w:val="110"/>
          <w:sz w:val="20"/>
          <w:lang w:val="es-ES_tradnl"/>
        </w:rPr>
        <w:t xml:space="preserve"> </w:t>
      </w:r>
      <w:r w:rsidRPr="004A6EC0">
        <w:rPr>
          <w:rFonts w:ascii="Book Antiqua" w:hAnsi="Book Antiqua"/>
          <w:i/>
          <w:color w:val="0084B6"/>
          <w:w w:val="110"/>
          <w:sz w:val="20"/>
          <w:lang w:val="es-ES_tradnl"/>
        </w:rPr>
        <w:t>en</w:t>
      </w:r>
      <w:r w:rsidRPr="004A6EC0">
        <w:rPr>
          <w:rFonts w:ascii="Book Antiqua" w:hAnsi="Book Antiqua"/>
          <w:i/>
          <w:color w:val="0084B6"/>
          <w:spacing w:val="-31"/>
          <w:w w:val="110"/>
          <w:sz w:val="20"/>
          <w:lang w:val="es-ES_tradnl"/>
        </w:rPr>
        <w:t xml:space="preserve"> </w:t>
      </w:r>
      <w:r w:rsidRPr="004A6EC0">
        <w:rPr>
          <w:rFonts w:ascii="Book Antiqua" w:hAnsi="Book Antiqua"/>
          <w:i/>
          <w:color w:val="0084B6"/>
          <w:w w:val="110"/>
          <w:sz w:val="20"/>
          <w:lang w:val="es-ES_tradnl"/>
        </w:rPr>
        <w:t>que</w:t>
      </w:r>
      <w:r w:rsidRPr="004A6EC0">
        <w:rPr>
          <w:rFonts w:ascii="Book Antiqua" w:hAnsi="Book Antiqua"/>
          <w:i/>
          <w:color w:val="0084B6"/>
          <w:spacing w:val="-31"/>
          <w:w w:val="110"/>
          <w:sz w:val="20"/>
          <w:lang w:val="es-ES_tradnl"/>
        </w:rPr>
        <w:t xml:space="preserve"> </w:t>
      </w:r>
      <w:r w:rsidRPr="004A6EC0">
        <w:rPr>
          <w:rFonts w:ascii="Book Antiqua" w:hAnsi="Book Antiqua"/>
          <w:i/>
          <w:color w:val="0084B6"/>
          <w:w w:val="110"/>
          <w:sz w:val="20"/>
          <w:lang w:val="es-ES_tradnl"/>
        </w:rPr>
        <w:t>el</w:t>
      </w:r>
      <w:r w:rsidRPr="004A6EC0">
        <w:rPr>
          <w:rFonts w:ascii="Book Antiqua" w:hAnsi="Book Antiqua"/>
          <w:i/>
          <w:color w:val="0084B6"/>
          <w:spacing w:val="-31"/>
          <w:w w:val="110"/>
          <w:sz w:val="20"/>
          <w:lang w:val="es-ES_tradnl"/>
        </w:rPr>
        <w:t xml:space="preserve"> </w:t>
      </w:r>
      <w:r w:rsidRPr="004A6EC0">
        <w:rPr>
          <w:rFonts w:ascii="Book Antiqua" w:hAnsi="Book Antiqua"/>
          <w:i/>
          <w:color w:val="0084B6"/>
          <w:w w:val="110"/>
          <w:sz w:val="20"/>
          <w:lang w:val="es-ES_tradnl"/>
        </w:rPr>
        <w:t>personal</w:t>
      </w:r>
      <w:r w:rsidRPr="004A6EC0">
        <w:rPr>
          <w:rFonts w:ascii="Book Antiqua" w:hAnsi="Book Antiqua"/>
          <w:i/>
          <w:color w:val="0084B6"/>
          <w:spacing w:val="-31"/>
          <w:w w:val="110"/>
          <w:sz w:val="20"/>
          <w:lang w:val="es-ES_tradnl"/>
        </w:rPr>
        <w:t xml:space="preserve"> </w:t>
      </w:r>
      <w:r w:rsidRPr="004A6EC0">
        <w:rPr>
          <w:rFonts w:ascii="Book Antiqua" w:hAnsi="Book Antiqua"/>
          <w:i/>
          <w:color w:val="0084B6"/>
          <w:w w:val="110"/>
          <w:sz w:val="20"/>
          <w:lang w:val="es-ES_tradnl"/>
        </w:rPr>
        <w:t>de</w:t>
      </w:r>
      <w:r w:rsidRPr="004A6EC0">
        <w:rPr>
          <w:rFonts w:ascii="Book Antiqua" w:hAnsi="Book Antiqua"/>
          <w:i/>
          <w:color w:val="0084B6"/>
          <w:spacing w:val="-31"/>
          <w:w w:val="110"/>
          <w:sz w:val="20"/>
          <w:lang w:val="es-ES_tradnl"/>
        </w:rPr>
        <w:t xml:space="preserve"> </w:t>
      </w:r>
      <w:r w:rsidRPr="004A6EC0">
        <w:rPr>
          <w:rFonts w:ascii="Book Antiqua" w:hAnsi="Book Antiqua"/>
          <w:i/>
          <w:color w:val="0084B6"/>
          <w:w w:val="110"/>
          <w:sz w:val="20"/>
          <w:lang w:val="es-ES_tradnl"/>
        </w:rPr>
        <w:t>seguridad</w:t>
      </w:r>
      <w:r w:rsidRPr="004A6EC0">
        <w:rPr>
          <w:rFonts w:ascii="Book Antiqua" w:hAnsi="Book Antiqua"/>
          <w:i/>
          <w:color w:val="0084B6"/>
          <w:spacing w:val="-31"/>
          <w:w w:val="110"/>
          <w:sz w:val="20"/>
          <w:lang w:val="es-ES_tradnl"/>
        </w:rPr>
        <w:t xml:space="preserve"> </w:t>
      </w:r>
      <w:r w:rsidRPr="004A6EC0">
        <w:rPr>
          <w:rFonts w:ascii="Book Antiqua" w:hAnsi="Book Antiqua"/>
          <w:i/>
          <w:color w:val="0084B6"/>
          <w:w w:val="110"/>
          <w:sz w:val="20"/>
          <w:lang w:val="es-ES_tradnl"/>
        </w:rPr>
        <w:t>controlará</w:t>
      </w:r>
      <w:r w:rsidRPr="004A6EC0">
        <w:rPr>
          <w:rFonts w:ascii="Book Antiqua" w:hAnsi="Book Antiqua"/>
          <w:i/>
          <w:color w:val="0084B6"/>
          <w:spacing w:val="-31"/>
          <w:w w:val="110"/>
          <w:sz w:val="20"/>
          <w:lang w:val="es-ES_tradnl"/>
        </w:rPr>
        <w:t xml:space="preserve"> </w:t>
      </w:r>
      <w:r w:rsidRPr="004A6EC0">
        <w:rPr>
          <w:rFonts w:ascii="Book Antiqua" w:hAnsi="Book Antiqua"/>
          <w:i/>
          <w:color w:val="0084B6"/>
          <w:w w:val="110"/>
          <w:sz w:val="20"/>
          <w:lang w:val="es-ES_tradnl"/>
        </w:rPr>
        <w:t>el perímetro</w:t>
      </w:r>
      <w:r w:rsidRPr="004A6EC0">
        <w:rPr>
          <w:rFonts w:ascii="Book Antiqua" w:hAnsi="Book Antiqua"/>
          <w:i/>
          <w:color w:val="0084B6"/>
          <w:spacing w:val="-24"/>
          <w:w w:val="110"/>
          <w:sz w:val="20"/>
          <w:lang w:val="es-ES_tradnl"/>
        </w:rPr>
        <w:t xml:space="preserve"> </w:t>
      </w:r>
      <w:r w:rsidRPr="004A6EC0">
        <w:rPr>
          <w:rFonts w:ascii="Book Antiqua" w:hAnsi="Book Antiqua"/>
          <w:i/>
          <w:color w:val="0084B6"/>
          <w:w w:val="110"/>
          <w:sz w:val="20"/>
          <w:lang w:val="es-ES_tradnl"/>
        </w:rPr>
        <w:t>del</w:t>
      </w:r>
      <w:r w:rsidRPr="004A6EC0">
        <w:rPr>
          <w:rFonts w:ascii="Book Antiqua" w:hAnsi="Book Antiqua"/>
          <w:i/>
          <w:color w:val="0084B6"/>
          <w:spacing w:val="-24"/>
          <w:w w:val="110"/>
          <w:sz w:val="20"/>
          <w:lang w:val="es-ES_tradnl"/>
        </w:rPr>
        <w:t xml:space="preserve"> </w:t>
      </w:r>
      <w:r w:rsidRPr="004A6EC0">
        <w:rPr>
          <w:rFonts w:ascii="Book Antiqua" w:hAnsi="Book Antiqua"/>
          <w:i/>
          <w:color w:val="0084B6"/>
          <w:w w:val="110"/>
          <w:sz w:val="20"/>
          <w:lang w:val="es-ES_tradnl"/>
        </w:rPr>
        <w:t>proyecto</w:t>
      </w:r>
      <w:r w:rsidRPr="004A6EC0">
        <w:rPr>
          <w:rFonts w:ascii="Book Antiqua" w:hAnsi="Book Antiqua"/>
          <w:i/>
          <w:color w:val="0084B6"/>
          <w:spacing w:val="-24"/>
          <w:w w:val="110"/>
          <w:sz w:val="20"/>
          <w:lang w:val="es-ES_tradnl"/>
        </w:rPr>
        <w:t xml:space="preserve"> </w:t>
      </w:r>
      <w:r w:rsidRPr="004A6EC0">
        <w:rPr>
          <w:rFonts w:ascii="Book Antiqua" w:hAnsi="Book Antiqua"/>
          <w:i/>
          <w:color w:val="0084B6"/>
          <w:w w:val="110"/>
          <w:sz w:val="20"/>
          <w:lang w:val="es-ES_tradnl"/>
        </w:rPr>
        <w:t>y</w:t>
      </w:r>
      <w:r w:rsidRPr="004A6EC0">
        <w:rPr>
          <w:rFonts w:ascii="Book Antiqua" w:hAnsi="Book Antiqua"/>
          <w:i/>
          <w:color w:val="0084B6"/>
          <w:spacing w:val="-24"/>
          <w:w w:val="110"/>
          <w:sz w:val="20"/>
          <w:lang w:val="es-ES_tradnl"/>
        </w:rPr>
        <w:t xml:space="preserve"> </w:t>
      </w:r>
      <w:r w:rsidRPr="004A6EC0">
        <w:rPr>
          <w:rFonts w:ascii="Book Antiqua" w:hAnsi="Book Antiqua"/>
          <w:i/>
          <w:color w:val="0084B6"/>
          <w:w w:val="110"/>
          <w:sz w:val="20"/>
          <w:lang w:val="es-ES_tradnl"/>
        </w:rPr>
        <w:t>dirigirá</w:t>
      </w:r>
      <w:r w:rsidRPr="004A6EC0">
        <w:rPr>
          <w:rFonts w:ascii="Book Antiqua" w:hAnsi="Book Antiqua"/>
          <w:i/>
          <w:color w:val="0084B6"/>
          <w:spacing w:val="-24"/>
          <w:w w:val="110"/>
          <w:sz w:val="20"/>
          <w:lang w:val="es-ES_tradnl"/>
        </w:rPr>
        <w:t xml:space="preserve"> </w:t>
      </w:r>
      <w:r w:rsidRPr="004A6EC0">
        <w:rPr>
          <w:rFonts w:ascii="Book Antiqua" w:hAnsi="Book Antiqua"/>
          <w:i/>
          <w:color w:val="0084B6"/>
          <w:w w:val="110"/>
          <w:sz w:val="20"/>
          <w:lang w:val="es-ES_tradnl"/>
        </w:rPr>
        <w:t>a</w:t>
      </w:r>
      <w:r w:rsidRPr="004A6EC0">
        <w:rPr>
          <w:rFonts w:ascii="Book Antiqua" w:hAnsi="Book Antiqua"/>
          <w:i/>
          <w:color w:val="0084B6"/>
          <w:spacing w:val="-24"/>
          <w:w w:val="110"/>
          <w:sz w:val="20"/>
          <w:lang w:val="es-ES_tradnl"/>
        </w:rPr>
        <w:t xml:space="preserve"> </w:t>
      </w:r>
      <w:r w:rsidRPr="004A6EC0">
        <w:rPr>
          <w:rFonts w:ascii="Book Antiqua" w:hAnsi="Book Antiqua"/>
          <w:i/>
          <w:color w:val="0084B6"/>
          <w:w w:val="110"/>
          <w:sz w:val="20"/>
          <w:lang w:val="es-ES_tradnl"/>
        </w:rPr>
        <w:t>las</w:t>
      </w:r>
      <w:r w:rsidRPr="004A6EC0">
        <w:rPr>
          <w:rFonts w:ascii="Book Antiqua" w:hAnsi="Book Antiqua"/>
          <w:i/>
          <w:color w:val="0084B6"/>
          <w:spacing w:val="-24"/>
          <w:w w:val="110"/>
          <w:sz w:val="20"/>
          <w:lang w:val="es-ES_tradnl"/>
        </w:rPr>
        <w:t xml:space="preserve"> </w:t>
      </w:r>
      <w:r w:rsidRPr="004A6EC0">
        <w:rPr>
          <w:rFonts w:ascii="Book Antiqua" w:hAnsi="Book Antiqua"/>
          <w:i/>
          <w:color w:val="0084B6"/>
          <w:w w:val="110"/>
          <w:sz w:val="20"/>
          <w:lang w:val="es-ES_tradnl"/>
        </w:rPr>
        <w:t>personas</w:t>
      </w:r>
      <w:r w:rsidRPr="004A6EC0">
        <w:rPr>
          <w:rFonts w:ascii="Book Antiqua" w:hAnsi="Book Antiqua"/>
          <w:i/>
          <w:color w:val="0084B6"/>
          <w:spacing w:val="-24"/>
          <w:w w:val="110"/>
          <w:sz w:val="20"/>
          <w:lang w:val="es-ES_tradnl"/>
        </w:rPr>
        <w:t xml:space="preserve"> </w:t>
      </w:r>
      <w:r w:rsidRPr="004A6EC0">
        <w:rPr>
          <w:rFonts w:ascii="Book Antiqua" w:hAnsi="Book Antiqua"/>
          <w:i/>
          <w:color w:val="0084B6"/>
          <w:w w:val="110"/>
          <w:sz w:val="20"/>
          <w:lang w:val="es-ES_tradnl"/>
        </w:rPr>
        <w:t>a</w:t>
      </w:r>
      <w:r w:rsidRPr="004A6EC0">
        <w:rPr>
          <w:rFonts w:ascii="Book Antiqua" w:hAnsi="Book Antiqua"/>
          <w:i/>
          <w:color w:val="0084B6"/>
          <w:spacing w:val="-24"/>
          <w:w w:val="110"/>
          <w:sz w:val="20"/>
          <w:lang w:val="es-ES_tradnl"/>
        </w:rPr>
        <w:t xml:space="preserve"> </w:t>
      </w:r>
      <w:r w:rsidRPr="004A6EC0">
        <w:rPr>
          <w:rFonts w:ascii="Book Antiqua" w:hAnsi="Book Antiqua"/>
          <w:i/>
          <w:color w:val="0084B6"/>
          <w:w w:val="105"/>
          <w:sz w:val="20"/>
          <w:lang w:val="es-ES_tradnl"/>
        </w:rPr>
        <w:t>los</w:t>
      </w:r>
      <w:r w:rsidRPr="004A6EC0">
        <w:rPr>
          <w:rFonts w:ascii="Book Antiqua" w:hAnsi="Book Antiqua"/>
          <w:i/>
          <w:color w:val="0084B6"/>
          <w:spacing w:val="-24"/>
          <w:w w:val="110"/>
          <w:sz w:val="20"/>
          <w:lang w:val="es-ES_tradnl"/>
        </w:rPr>
        <w:t xml:space="preserve"> </w:t>
      </w:r>
      <w:r w:rsidRPr="004A6EC0">
        <w:rPr>
          <w:rFonts w:ascii="Book Antiqua" w:hAnsi="Book Antiqua"/>
          <w:i/>
          <w:color w:val="0084B6"/>
          <w:w w:val="110"/>
          <w:sz w:val="20"/>
          <w:lang w:val="es-ES_tradnl"/>
        </w:rPr>
        <w:t>puntos</w:t>
      </w:r>
      <w:r w:rsidRPr="004A6EC0">
        <w:rPr>
          <w:rFonts w:ascii="Book Antiqua" w:hAnsi="Book Antiqua"/>
          <w:i/>
          <w:color w:val="0084B6"/>
          <w:spacing w:val="-24"/>
          <w:w w:val="110"/>
          <w:sz w:val="20"/>
          <w:lang w:val="es-ES_tradnl"/>
        </w:rPr>
        <w:t xml:space="preserve"> </w:t>
      </w:r>
      <w:r w:rsidRPr="004A6EC0">
        <w:rPr>
          <w:rFonts w:ascii="Book Antiqua" w:hAnsi="Book Antiqua"/>
          <w:i/>
          <w:color w:val="0084B6"/>
          <w:w w:val="110"/>
          <w:sz w:val="20"/>
          <w:lang w:val="es-ES_tradnl"/>
        </w:rPr>
        <w:t>de</w:t>
      </w:r>
      <w:r w:rsidRPr="004A6EC0">
        <w:rPr>
          <w:rFonts w:ascii="Book Antiqua" w:hAnsi="Book Antiqua"/>
          <w:i/>
          <w:color w:val="0084B6"/>
          <w:spacing w:val="-24"/>
          <w:w w:val="110"/>
          <w:sz w:val="20"/>
          <w:lang w:val="es-ES_tradnl"/>
        </w:rPr>
        <w:t xml:space="preserve"> </w:t>
      </w:r>
      <w:r w:rsidRPr="004A6EC0">
        <w:rPr>
          <w:rFonts w:ascii="Book Antiqua" w:hAnsi="Book Antiqua"/>
          <w:i/>
          <w:color w:val="0084B6"/>
          <w:w w:val="110"/>
          <w:sz w:val="20"/>
          <w:lang w:val="es-ES_tradnl"/>
        </w:rPr>
        <w:t>control</w:t>
      </w:r>
      <w:r w:rsidRPr="004A6EC0">
        <w:rPr>
          <w:rFonts w:ascii="Book Antiqua" w:hAnsi="Book Antiqua"/>
          <w:i/>
          <w:color w:val="0084B6"/>
          <w:spacing w:val="-24"/>
          <w:w w:val="110"/>
          <w:sz w:val="20"/>
          <w:lang w:val="es-ES_tradnl"/>
        </w:rPr>
        <w:t xml:space="preserve"> </w:t>
      </w:r>
      <w:r w:rsidRPr="004A6EC0">
        <w:rPr>
          <w:rFonts w:ascii="Book Antiqua" w:hAnsi="Book Antiqua"/>
          <w:i/>
          <w:color w:val="0084B6"/>
          <w:w w:val="110"/>
          <w:sz w:val="20"/>
          <w:lang w:val="es-ES_tradnl"/>
        </w:rPr>
        <w:t>de</w:t>
      </w:r>
      <w:r w:rsidRPr="004A6EC0">
        <w:rPr>
          <w:rFonts w:ascii="Book Antiqua" w:hAnsi="Book Antiqua"/>
          <w:i/>
          <w:color w:val="0084B6"/>
          <w:spacing w:val="-24"/>
          <w:w w:val="110"/>
          <w:sz w:val="20"/>
          <w:lang w:val="es-ES_tradnl"/>
        </w:rPr>
        <w:t xml:space="preserve"> </w:t>
      </w:r>
      <w:r w:rsidRPr="004A6EC0">
        <w:rPr>
          <w:rFonts w:ascii="Book Antiqua" w:hAnsi="Book Antiqua"/>
          <w:i/>
          <w:color w:val="0084B6"/>
          <w:w w:val="110"/>
          <w:sz w:val="20"/>
          <w:lang w:val="es-ES_tradnl"/>
        </w:rPr>
        <w:t>acceso.</w:t>
      </w:r>
    </w:p>
    <w:p w:rsidR="001529CD" w:rsidRPr="004A6EC0" w:rsidRDefault="00C5164F" w:rsidP="000561B8">
      <w:pPr>
        <w:pStyle w:val="ListParagraph"/>
        <w:widowControl/>
        <w:numPr>
          <w:ilvl w:val="0"/>
          <w:numId w:val="18"/>
        </w:numPr>
        <w:ind w:left="360" w:hanging="245"/>
        <w:rPr>
          <w:i/>
          <w:color w:val="333E48"/>
          <w:sz w:val="20"/>
          <w:lang w:val="es-ES_tradnl"/>
        </w:rPr>
      </w:pPr>
      <w:r w:rsidRPr="004A6EC0">
        <w:rPr>
          <w:rFonts w:ascii="Book Antiqua" w:hAnsi="Book Antiqua"/>
          <w:b/>
          <w:color w:val="333E48"/>
          <w:w w:val="105"/>
          <w:sz w:val="20"/>
          <w:lang w:val="es-ES_tradnl"/>
        </w:rPr>
        <w:t xml:space="preserve">Operaciones en los puntos de acceso: </w:t>
      </w:r>
      <w:r w:rsidRPr="004A6EC0">
        <w:rPr>
          <w:rFonts w:ascii="Book Antiqua" w:hAnsi="Book Antiqua"/>
          <w:i/>
          <w:color w:val="0084B6"/>
          <w:w w:val="105"/>
          <w:sz w:val="20"/>
          <w:lang w:val="es-ES_tradnl"/>
        </w:rPr>
        <w:t>los tipos de controles e inspección de personas y vehículos en los portones de entrada u otros puntos</w:t>
      </w:r>
      <w:r w:rsidR="00922251" w:rsidRPr="004A6EC0">
        <w:rPr>
          <w:rFonts w:ascii="Book Antiqua" w:hAnsi="Book Antiqua"/>
          <w:i/>
          <w:color w:val="0084B6"/>
          <w:w w:val="105"/>
          <w:sz w:val="20"/>
          <w:lang w:val="es-ES_tradnl"/>
        </w:rPr>
        <w:t xml:space="preserve"> </w:t>
      </w:r>
      <w:r w:rsidRPr="004A6EC0">
        <w:rPr>
          <w:rFonts w:ascii="Book Antiqua" w:hAnsi="Book Antiqua"/>
          <w:i/>
          <w:color w:val="0084B6"/>
          <w:w w:val="105"/>
          <w:sz w:val="20"/>
          <w:lang w:val="es-ES_tradnl"/>
        </w:rPr>
        <w:t>de</w:t>
      </w:r>
      <w:r w:rsidR="00922251" w:rsidRPr="004A6EC0">
        <w:rPr>
          <w:rFonts w:ascii="Book Antiqua" w:hAnsi="Book Antiqua"/>
          <w:i/>
          <w:color w:val="0084B6"/>
          <w:w w:val="105"/>
          <w:sz w:val="20"/>
          <w:lang w:val="es-ES_tradnl"/>
        </w:rPr>
        <w:t xml:space="preserve"> </w:t>
      </w:r>
      <w:r w:rsidRPr="004A6EC0">
        <w:rPr>
          <w:rFonts w:ascii="Book Antiqua" w:hAnsi="Book Antiqua"/>
          <w:i/>
          <w:color w:val="0084B6"/>
          <w:w w:val="105"/>
          <w:sz w:val="20"/>
          <w:lang w:val="es-ES_tradnl"/>
        </w:rPr>
        <w:t>acceso. Incluye los registros de entrada y salida y su finalidad, y quiénes están sujetos</w:t>
      </w:r>
      <w:r w:rsidR="00922251" w:rsidRPr="004A6EC0">
        <w:rPr>
          <w:rFonts w:ascii="Book Antiqua" w:hAnsi="Book Antiqua"/>
          <w:i/>
          <w:color w:val="0084B6"/>
          <w:w w:val="105"/>
          <w:sz w:val="20"/>
          <w:lang w:val="es-ES_tradnl"/>
        </w:rPr>
        <w:t xml:space="preserve"> </w:t>
      </w:r>
      <w:r w:rsidRPr="004A6EC0">
        <w:rPr>
          <w:rFonts w:ascii="Book Antiqua" w:hAnsi="Book Antiqua"/>
          <w:i/>
          <w:color w:val="0084B6"/>
          <w:w w:val="105"/>
          <w:sz w:val="20"/>
          <w:lang w:val="es-ES_tradnl"/>
        </w:rPr>
        <w:t>a</w:t>
      </w:r>
      <w:r w:rsidR="00922251" w:rsidRPr="004A6EC0">
        <w:rPr>
          <w:rFonts w:ascii="Book Antiqua" w:hAnsi="Book Antiqua"/>
          <w:i/>
          <w:color w:val="0084B6"/>
          <w:w w:val="105"/>
          <w:sz w:val="20"/>
          <w:lang w:val="es-ES_tradnl"/>
        </w:rPr>
        <w:t xml:space="preserve"> </w:t>
      </w:r>
      <w:r w:rsidRPr="004A6EC0">
        <w:rPr>
          <w:rFonts w:ascii="Book Antiqua" w:hAnsi="Book Antiqua"/>
          <w:i/>
          <w:color w:val="0084B6"/>
          <w:w w:val="105"/>
          <w:sz w:val="20"/>
          <w:lang w:val="es-ES_tradnl"/>
        </w:rPr>
        <w:t>ellos. Describa</w:t>
      </w:r>
      <w:r w:rsidR="00922251" w:rsidRPr="004A6EC0">
        <w:rPr>
          <w:rFonts w:ascii="Book Antiqua" w:hAnsi="Book Antiqua"/>
          <w:i/>
          <w:color w:val="0084B6"/>
          <w:w w:val="105"/>
          <w:sz w:val="20"/>
          <w:lang w:val="es-ES_tradnl"/>
        </w:rPr>
        <w:t xml:space="preserve"> </w:t>
      </w:r>
      <w:r w:rsidRPr="004A6EC0">
        <w:rPr>
          <w:rFonts w:ascii="Book Antiqua" w:hAnsi="Book Antiqua"/>
          <w:i/>
          <w:color w:val="0084B6"/>
          <w:w w:val="105"/>
          <w:sz w:val="20"/>
          <w:lang w:val="es-ES_tradnl"/>
        </w:rPr>
        <w:t>las</w:t>
      </w:r>
      <w:r w:rsidR="00922251" w:rsidRPr="004A6EC0">
        <w:rPr>
          <w:rFonts w:ascii="Book Antiqua" w:hAnsi="Book Antiqua"/>
          <w:i/>
          <w:color w:val="0084B6"/>
          <w:w w:val="105"/>
          <w:sz w:val="20"/>
          <w:lang w:val="es-ES_tradnl"/>
        </w:rPr>
        <w:t xml:space="preserve"> </w:t>
      </w:r>
      <w:r w:rsidRPr="004A6EC0">
        <w:rPr>
          <w:rFonts w:ascii="Book Antiqua" w:hAnsi="Book Antiqua"/>
          <w:i/>
          <w:color w:val="0084B6"/>
          <w:w w:val="105"/>
          <w:sz w:val="20"/>
          <w:lang w:val="es-ES_tradnl"/>
        </w:rPr>
        <w:t>principales</w:t>
      </w:r>
      <w:r w:rsidR="00922251" w:rsidRPr="004A6EC0">
        <w:rPr>
          <w:rFonts w:ascii="Book Antiqua" w:hAnsi="Book Antiqua"/>
          <w:i/>
          <w:color w:val="0084B6"/>
          <w:w w:val="105"/>
          <w:sz w:val="20"/>
          <w:lang w:val="es-ES_tradnl"/>
        </w:rPr>
        <w:t xml:space="preserve"> </w:t>
      </w:r>
      <w:r w:rsidRPr="004A6EC0">
        <w:rPr>
          <w:rFonts w:ascii="Book Antiqua" w:hAnsi="Book Antiqua"/>
          <w:i/>
          <w:color w:val="0084B6"/>
          <w:w w:val="105"/>
          <w:sz w:val="20"/>
          <w:lang w:val="es-ES_tradnl"/>
        </w:rPr>
        <w:t>reglas</w:t>
      </w:r>
      <w:r w:rsidR="00922251" w:rsidRPr="004A6EC0">
        <w:rPr>
          <w:rFonts w:ascii="Book Antiqua" w:hAnsi="Book Antiqua"/>
          <w:i/>
          <w:color w:val="0084B6"/>
          <w:w w:val="105"/>
          <w:sz w:val="20"/>
          <w:lang w:val="es-ES_tradnl"/>
        </w:rPr>
        <w:t xml:space="preserve"> </w:t>
      </w:r>
      <w:r w:rsidRPr="004A6EC0">
        <w:rPr>
          <w:rFonts w:ascii="Book Antiqua" w:hAnsi="Book Antiqua"/>
          <w:i/>
          <w:color w:val="0084B6"/>
          <w:w w:val="105"/>
          <w:sz w:val="20"/>
          <w:lang w:val="es-ES_tradnl"/>
        </w:rPr>
        <w:t>básicas, por</w:t>
      </w:r>
      <w:r w:rsidRPr="004A6EC0">
        <w:rPr>
          <w:rFonts w:ascii="Book Antiqua" w:hAnsi="Book Antiqua"/>
          <w:i/>
          <w:color w:val="0084B6"/>
          <w:spacing w:val="-3"/>
          <w:w w:val="105"/>
          <w:sz w:val="20"/>
          <w:lang w:val="es-ES_tradnl"/>
        </w:rPr>
        <w:t xml:space="preserve"> </w:t>
      </w:r>
      <w:r w:rsidRPr="004A6EC0">
        <w:rPr>
          <w:rFonts w:ascii="Book Antiqua" w:hAnsi="Book Antiqua"/>
          <w:i/>
          <w:color w:val="0084B6"/>
          <w:w w:val="105"/>
          <w:sz w:val="20"/>
          <w:lang w:val="es-ES_tradnl"/>
        </w:rPr>
        <w:t>ejemplo:</w:t>
      </w:r>
    </w:p>
    <w:p w:rsidR="001529CD" w:rsidRPr="004A6EC0" w:rsidRDefault="00C5164F" w:rsidP="000561B8">
      <w:pPr>
        <w:pStyle w:val="ListParagraph"/>
        <w:widowControl/>
        <w:numPr>
          <w:ilvl w:val="0"/>
          <w:numId w:val="25"/>
        </w:numPr>
        <w:spacing w:after="60"/>
        <w:ind w:left="810" w:hanging="245"/>
        <w:rPr>
          <w:sz w:val="20"/>
          <w:lang w:val="es-ES_tradnl"/>
        </w:rPr>
      </w:pPr>
      <w:r w:rsidRPr="004A6EC0">
        <w:rPr>
          <w:color w:val="333E48"/>
          <w:w w:val="105"/>
          <w:sz w:val="20"/>
          <w:lang w:val="es-ES_tradnl"/>
        </w:rPr>
        <w:t xml:space="preserve">Los </w:t>
      </w:r>
      <w:r w:rsidRPr="004A6EC0">
        <w:rPr>
          <w:color w:val="333E48"/>
          <w:w w:val="105"/>
          <w:sz w:val="19"/>
          <w:lang w:val="es-ES_tradnl"/>
        </w:rPr>
        <w:t>registros</w:t>
      </w:r>
      <w:r w:rsidRPr="004A6EC0">
        <w:rPr>
          <w:color w:val="333E48"/>
          <w:w w:val="105"/>
          <w:sz w:val="20"/>
          <w:lang w:val="es-ES_tradnl"/>
        </w:rPr>
        <w:t xml:space="preserve"> serán </w:t>
      </w:r>
      <w:r w:rsidRPr="004A6EC0">
        <w:rPr>
          <w:color w:val="333E48"/>
          <w:w w:val="105"/>
          <w:sz w:val="19"/>
          <w:lang w:val="es-ES_tradnl"/>
        </w:rPr>
        <w:t>efectuados</w:t>
      </w:r>
      <w:r w:rsidRPr="004A6EC0">
        <w:rPr>
          <w:color w:val="333E48"/>
          <w:w w:val="105"/>
          <w:sz w:val="20"/>
          <w:lang w:val="es-ES_tradnl"/>
        </w:rPr>
        <w:t xml:space="preserve"> únicamente por personal de seguridad </w:t>
      </w:r>
      <w:r w:rsidRPr="004A6EC0">
        <w:rPr>
          <w:color w:val="333E48"/>
          <w:spacing w:val="2"/>
          <w:w w:val="105"/>
          <w:sz w:val="20"/>
          <w:lang w:val="es-ES_tradnl"/>
        </w:rPr>
        <w:t>que</w:t>
      </w:r>
      <w:r w:rsidR="00922251" w:rsidRPr="004A6EC0">
        <w:rPr>
          <w:color w:val="333E48"/>
          <w:spacing w:val="2"/>
          <w:w w:val="105"/>
          <w:sz w:val="20"/>
          <w:lang w:val="es-ES_tradnl"/>
        </w:rPr>
        <w:t xml:space="preserve"> </w:t>
      </w:r>
      <w:r w:rsidRPr="004A6EC0">
        <w:rPr>
          <w:color w:val="333E48"/>
          <w:w w:val="105"/>
          <w:sz w:val="20"/>
          <w:lang w:val="es-ES_tradnl"/>
        </w:rPr>
        <w:t xml:space="preserve">ha recibido instrucciones e información respecto del procedimiento y </w:t>
      </w:r>
      <w:r w:rsidRPr="004A6EC0">
        <w:rPr>
          <w:color w:val="333E48"/>
          <w:spacing w:val="2"/>
          <w:w w:val="105"/>
          <w:sz w:val="20"/>
          <w:lang w:val="es-ES_tradnl"/>
        </w:rPr>
        <w:t>los</w:t>
      </w:r>
      <w:r w:rsidRPr="004A6EC0">
        <w:rPr>
          <w:color w:val="333E48"/>
          <w:spacing w:val="56"/>
          <w:w w:val="105"/>
          <w:sz w:val="20"/>
          <w:lang w:val="es-ES_tradnl"/>
        </w:rPr>
        <w:t xml:space="preserve"> </w:t>
      </w:r>
      <w:r w:rsidRPr="004A6EC0">
        <w:rPr>
          <w:color w:val="333E48"/>
          <w:w w:val="105"/>
          <w:sz w:val="20"/>
          <w:lang w:val="es-ES_tradnl"/>
        </w:rPr>
        <w:t>aspectos legales relativos a los registros y las confiscaciones,</w:t>
      </w:r>
      <w:r w:rsidR="00922251" w:rsidRPr="004A6EC0">
        <w:rPr>
          <w:color w:val="333E48"/>
          <w:w w:val="105"/>
          <w:sz w:val="20"/>
          <w:lang w:val="es-ES_tradnl"/>
        </w:rPr>
        <w:t xml:space="preserve"> </w:t>
      </w:r>
      <w:r w:rsidRPr="004A6EC0">
        <w:rPr>
          <w:color w:val="333E48"/>
          <w:w w:val="105"/>
          <w:sz w:val="20"/>
          <w:lang w:val="es-ES_tradnl"/>
        </w:rPr>
        <w:t>y</w:t>
      </w:r>
    </w:p>
    <w:p w:rsidR="001529CD" w:rsidRPr="004A6EC0" w:rsidRDefault="00C5164F" w:rsidP="000561B8">
      <w:pPr>
        <w:pStyle w:val="ListParagraph"/>
        <w:widowControl/>
        <w:numPr>
          <w:ilvl w:val="0"/>
          <w:numId w:val="25"/>
        </w:numPr>
        <w:spacing w:after="60"/>
        <w:ind w:left="810" w:hanging="245"/>
        <w:rPr>
          <w:sz w:val="20"/>
          <w:lang w:val="es-ES_tradnl"/>
        </w:rPr>
      </w:pPr>
      <w:r w:rsidRPr="004A6EC0">
        <w:rPr>
          <w:color w:val="333E48"/>
          <w:spacing w:val="-5"/>
          <w:w w:val="105"/>
          <w:sz w:val="20"/>
          <w:lang w:val="es-ES_tradnl"/>
        </w:rPr>
        <w:t xml:space="preserve">Todo </w:t>
      </w:r>
      <w:r w:rsidRPr="004A6EC0">
        <w:rPr>
          <w:color w:val="333E48"/>
          <w:w w:val="105"/>
          <w:sz w:val="20"/>
          <w:lang w:val="es-ES_tradnl"/>
        </w:rPr>
        <w:t xml:space="preserve">registro </w:t>
      </w:r>
      <w:r w:rsidRPr="004A6EC0">
        <w:rPr>
          <w:color w:val="333E48"/>
          <w:w w:val="105"/>
          <w:sz w:val="19"/>
          <w:lang w:val="es-ES_tradnl"/>
        </w:rPr>
        <w:t>corporal</w:t>
      </w:r>
      <w:r w:rsidRPr="004A6EC0">
        <w:rPr>
          <w:color w:val="333E48"/>
          <w:w w:val="105"/>
          <w:sz w:val="20"/>
          <w:lang w:val="es-ES_tradnl"/>
        </w:rPr>
        <w:t xml:space="preserve"> será </w:t>
      </w:r>
      <w:r w:rsidRPr="004A6EC0">
        <w:rPr>
          <w:color w:val="333E48"/>
          <w:w w:val="105"/>
          <w:sz w:val="19"/>
          <w:lang w:val="es-ES_tradnl"/>
        </w:rPr>
        <w:t>efectuado</w:t>
      </w:r>
      <w:r w:rsidRPr="004A6EC0">
        <w:rPr>
          <w:color w:val="333E48"/>
          <w:w w:val="105"/>
          <w:sz w:val="20"/>
          <w:lang w:val="es-ES_tradnl"/>
        </w:rPr>
        <w:t xml:space="preserve"> únicamente por personal de seguridad del mismo</w:t>
      </w:r>
      <w:r w:rsidRPr="004A6EC0">
        <w:rPr>
          <w:color w:val="333E48"/>
          <w:spacing w:val="51"/>
          <w:w w:val="105"/>
          <w:sz w:val="20"/>
          <w:lang w:val="es-ES_tradnl"/>
        </w:rPr>
        <w:t xml:space="preserve"> </w:t>
      </w:r>
      <w:r w:rsidRPr="004A6EC0">
        <w:rPr>
          <w:color w:val="333E48"/>
          <w:w w:val="105"/>
          <w:sz w:val="20"/>
          <w:lang w:val="es-ES_tradnl"/>
        </w:rPr>
        <w:t>género.</w:t>
      </w:r>
    </w:p>
    <w:p w:rsidR="001529CD" w:rsidRPr="004A6EC0" w:rsidRDefault="00C5164F" w:rsidP="00DB0253">
      <w:pPr>
        <w:pStyle w:val="ListParagraph"/>
        <w:widowControl/>
        <w:numPr>
          <w:ilvl w:val="0"/>
          <w:numId w:val="18"/>
        </w:numPr>
        <w:ind w:left="360" w:hanging="245"/>
        <w:rPr>
          <w:i/>
          <w:color w:val="333E48"/>
          <w:sz w:val="20"/>
          <w:lang w:val="es-ES_tradnl"/>
        </w:rPr>
      </w:pPr>
      <w:r w:rsidRPr="004A6EC0">
        <w:rPr>
          <w:rFonts w:ascii="Book Antiqua" w:hAnsi="Book Antiqua"/>
          <w:b/>
          <w:color w:val="333E48"/>
          <w:w w:val="110"/>
          <w:sz w:val="20"/>
          <w:lang w:val="es-ES_tradnl"/>
        </w:rPr>
        <w:t>Respuesta</w:t>
      </w:r>
      <w:r w:rsidRPr="004A6EC0">
        <w:rPr>
          <w:rFonts w:ascii="Book Antiqua" w:hAnsi="Book Antiqua"/>
          <w:b/>
          <w:color w:val="333E48"/>
          <w:spacing w:val="-6"/>
          <w:w w:val="110"/>
          <w:sz w:val="20"/>
          <w:lang w:val="es-ES_tradnl"/>
        </w:rPr>
        <w:t xml:space="preserve"> </w:t>
      </w:r>
      <w:r w:rsidRPr="004A6EC0">
        <w:rPr>
          <w:rFonts w:ascii="Book Antiqua" w:hAnsi="Book Antiqua"/>
          <w:b/>
          <w:color w:val="333E48"/>
          <w:w w:val="110"/>
          <w:sz w:val="20"/>
          <w:lang w:val="es-ES_tradnl"/>
        </w:rPr>
        <w:t>ante</w:t>
      </w:r>
      <w:r w:rsidRPr="004A6EC0">
        <w:rPr>
          <w:rFonts w:ascii="Book Antiqua" w:hAnsi="Book Antiqua"/>
          <w:b/>
          <w:color w:val="333E48"/>
          <w:spacing w:val="-5"/>
          <w:w w:val="110"/>
          <w:sz w:val="20"/>
          <w:lang w:val="es-ES_tradnl"/>
        </w:rPr>
        <w:t xml:space="preserve"> </w:t>
      </w:r>
      <w:r w:rsidRPr="004A6EC0">
        <w:rPr>
          <w:rFonts w:ascii="Book Antiqua" w:hAnsi="Book Antiqua"/>
          <w:b/>
          <w:color w:val="333E48"/>
          <w:w w:val="110"/>
          <w:sz w:val="20"/>
          <w:lang w:val="es-ES_tradnl"/>
        </w:rPr>
        <w:t>incidentes:</w:t>
      </w:r>
      <w:r w:rsidRPr="004A6EC0">
        <w:rPr>
          <w:rFonts w:ascii="Book Antiqua" w:hAnsi="Book Antiqua"/>
          <w:b/>
          <w:color w:val="333E48"/>
          <w:spacing w:val="-5"/>
          <w:w w:val="110"/>
          <w:sz w:val="20"/>
          <w:lang w:val="es-ES_tradnl"/>
        </w:rPr>
        <w:t xml:space="preserve"> </w:t>
      </w:r>
      <w:r w:rsidRPr="004A6EC0">
        <w:rPr>
          <w:rFonts w:ascii="Book Antiqua" w:hAnsi="Book Antiqua"/>
          <w:i/>
          <w:color w:val="0084B6"/>
          <w:w w:val="110"/>
          <w:sz w:val="20"/>
          <w:lang w:val="es-ES_tradnl"/>
        </w:rPr>
        <w:t>cómo</w:t>
      </w:r>
      <w:r w:rsidRPr="004A6EC0">
        <w:rPr>
          <w:rFonts w:ascii="Book Antiqua" w:hAnsi="Book Antiqua"/>
          <w:i/>
          <w:color w:val="0084B6"/>
          <w:spacing w:val="-5"/>
          <w:w w:val="110"/>
          <w:sz w:val="20"/>
          <w:lang w:val="es-ES_tradnl"/>
        </w:rPr>
        <w:t xml:space="preserve"> </w:t>
      </w:r>
      <w:r w:rsidRPr="004A6EC0">
        <w:rPr>
          <w:rFonts w:ascii="Book Antiqua" w:hAnsi="Book Antiqua"/>
          <w:i/>
          <w:color w:val="0084B6"/>
          <w:w w:val="110"/>
          <w:sz w:val="20"/>
          <w:lang w:val="es-ES_tradnl"/>
        </w:rPr>
        <w:t>responderá</w:t>
      </w:r>
      <w:r w:rsidRPr="004A6EC0">
        <w:rPr>
          <w:rFonts w:ascii="Book Antiqua" w:hAnsi="Book Antiqua"/>
          <w:i/>
          <w:color w:val="0084B6"/>
          <w:spacing w:val="-5"/>
          <w:w w:val="110"/>
          <w:sz w:val="20"/>
          <w:lang w:val="es-ES_tradnl"/>
        </w:rPr>
        <w:t xml:space="preserve"> </w:t>
      </w:r>
      <w:r w:rsidRPr="004A6EC0">
        <w:rPr>
          <w:rFonts w:ascii="Book Antiqua" w:hAnsi="Book Antiqua"/>
          <w:i/>
          <w:color w:val="0084B6"/>
          <w:w w:val="110"/>
          <w:sz w:val="20"/>
          <w:lang w:val="es-ES_tradnl"/>
        </w:rPr>
        <w:t>el</w:t>
      </w:r>
      <w:r w:rsidRPr="004A6EC0">
        <w:rPr>
          <w:rFonts w:ascii="Book Antiqua" w:hAnsi="Book Antiqua"/>
          <w:i/>
          <w:color w:val="0084B6"/>
          <w:spacing w:val="-5"/>
          <w:w w:val="110"/>
          <w:sz w:val="20"/>
          <w:lang w:val="es-ES_tradnl"/>
        </w:rPr>
        <w:t xml:space="preserve"> </w:t>
      </w:r>
      <w:r w:rsidRPr="004A6EC0">
        <w:rPr>
          <w:rFonts w:ascii="Book Antiqua" w:hAnsi="Book Antiqua"/>
          <w:i/>
          <w:color w:val="0084B6"/>
          <w:w w:val="110"/>
          <w:sz w:val="20"/>
          <w:lang w:val="es-ES_tradnl"/>
        </w:rPr>
        <w:t>personal</w:t>
      </w:r>
      <w:r w:rsidRPr="004A6EC0">
        <w:rPr>
          <w:rFonts w:ascii="Book Antiqua" w:hAnsi="Book Antiqua"/>
          <w:i/>
          <w:color w:val="0084B6"/>
          <w:spacing w:val="-6"/>
          <w:w w:val="110"/>
          <w:sz w:val="20"/>
          <w:lang w:val="es-ES_tradnl"/>
        </w:rPr>
        <w:t xml:space="preserve"> </w:t>
      </w:r>
      <w:r w:rsidRPr="004A6EC0">
        <w:rPr>
          <w:rFonts w:ascii="Book Antiqua" w:hAnsi="Book Antiqua"/>
          <w:i/>
          <w:color w:val="0084B6"/>
          <w:w w:val="110"/>
          <w:sz w:val="20"/>
          <w:lang w:val="es-ES_tradnl"/>
        </w:rPr>
        <w:t>de</w:t>
      </w:r>
      <w:r w:rsidRPr="004A6EC0">
        <w:rPr>
          <w:rFonts w:ascii="Book Antiqua" w:hAnsi="Book Antiqua"/>
          <w:i/>
          <w:color w:val="0084B6"/>
          <w:spacing w:val="-6"/>
          <w:w w:val="110"/>
          <w:sz w:val="20"/>
          <w:lang w:val="es-ES_tradnl"/>
        </w:rPr>
        <w:t xml:space="preserve"> </w:t>
      </w:r>
      <w:r w:rsidRPr="004A6EC0">
        <w:rPr>
          <w:rFonts w:ascii="Book Antiqua" w:hAnsi="Book Antiqua"/>
          <w:i/>
          <w:color w:val="0084B6"/>
          <w:w w:val="110"/>
          <w:sz w:val="20"/>
          <w:lang w:val="es-ES_tradnl"/>
        </w:rPr>
        <w:t>seguridad</w:t>
      </w:r>
      <w:r w:rsidRPr="004A6EC0">
        <w:rPr>
          <w:rFonts w:ascii="Book Antiqua" w:hAnsi="Book Antiqua"/>
          <w:i/>
          <w:color w:val="0084B6"/>
          <w:spacing w:val="-6"/>
          <w:w w:val="110"/>
          <w:sz w:val="20"/>
          <w:lang w:val="es-ES_tradnl"/>
        </w:rPr>
        <w:t xml:space="preserve"> </w:t>
      </w:r>
      <w:r w:rsidRPr="004A6EC0">
        <w:rPr>
          <w:rFonts w:ascii="Book Antiqua" w:hAnsi="Book Antiqua"/>
          <w:i/>
          <w:color w:val="0084B6"/>
          <w:w w:val="110"/>
          <w:sz w:val="20"/>
          <w:lang w:val="es-ES_tradnl"/>
        </w:rPr>
        <w:t>ante un</w:t>
      </w:r>
      <w:r w:rsidRPr="004A6EC0">
        <w:rPr>
          <w:rFonts w:ascii="Book Antiqua" w:hAnsi="Book Antiqua"/>
          <w:i/>
          <w:color w:val="0084B6"/>
          <w:spacing w:val="-6"/>
          <w:w w:val="110"/>
          <w:sz w:val="20"/>
          <w:lang w:val="es-ES_tradnl"/>
        </w:rPr>
        <w:t xml:space="preserve"> </w:t>
      </w:r>
      <w:r w:rsidRPr="004A6EC0">
        <w:rPr>
          <w:rFonts w:ascii="Book Antiqua" w:hAnsi="Book Antiqua"/>
          <w:i/>
          <w:color w:val="0084B6"/>
          <w:w w:val="110"/>
          <w:sz w:val="20"/>
          <w:lang w:val="es-ES_tradnl"/>
        </w:rPr>
        <w:t>incidente</w:t>
      </w:r>
      <w:r w:rsidRPr="004A6EC0">
        <w:rPr>
          <w:rFonts w:ascii="Book Antiqua" w:hAnsi="Book Antiqua"/>
          <w:i/>
          <w:color w:val="0084B6"/>
          <w:spacing w:val="-6"/>
          <w:w w:val="110"/>
          <w:sz w:val="20"/>
          <w:lang w:val="es-ES_tradnl"/>
        </w:rPr>
        <w:t xml:space="preserve"> </w:t>
      </w:r>
      <w:r w:rsidRPr="004A6EC0">
        <w:rPr>
          <w:rFonts w:ascii="Book Antiqua" w:hAnsi="Book Antiqua"/>
          <w:i/>
          <w:color w:val="0084B6"/>
          <w:w w:val="110"/>
          <w:sz w:val="20"/>
          <w:lang w:val="es-ES_tradnl"/>
        </w:rPr>
        <w:t>y</w:t>
      </w:r>
      <w:r w:rsidRPr="004A6EC0">
        <w:rPr>
          <w:rFonts w:ascii="Book Antiqua" w:hAnsi="Book Antiqua"/>
          <w:i/>
          <w:color w:val="0084B6"/>
          <w:spacing w:val="-6"/>
          <w:w w:val="110"/>
          <w:sz w:val="20"/>
          <w:lang w:val="es-ES_tradnl"/>
        </w:rPr>
        <w:t xml:space="preserve"> </w:t>
      </w:r>
      <w:r w:rsidRPr="004A6EC0">
        <w:rPr>
          <w:rFonts w:ascii="Book Antiqua" w:hAnsi="Book Antiqua"/>
          <w:i/>
          <w:color w:val="0084B6"/>
          <w:w w:val="110"/>
          <w:sz w:val="20"/>
          <w:lang w:val="es-ES_tradnl"/>
        </w:rPr>
        <w:t>quiénes</w:t>
      </w:r>
      <w:r w:rsidRPr="004A6EC0">
        <w:rPr>
          <w:rFonts w:ascii="Book Antiqua" w:hAnsi="Book Antiqua"/>
          <w:i/>
          <w:color w:val="0084B6"/>
          <w:spacing w:val="-6"/>
          <w:w w:val="110"/>
          <w:sz w:val="20"/>
          <w:lang w:val="es-ES_tradnl"/>
        </w:rPr>
        <w:t xml:space="preserve"> </w:t>
      </w:r>
      <w:r w:rsidRPr="004A6EC0">
        <w:rPr>
          <w:rFonts w:ascii="Book Antiqua" w:hAnsi="Book Antiqua"/>
          <w:i/>
          <w:color w:val="0084B6"/>
          <w:w w:val="110"/>
          <w:sz w:val="20"/>
          <w:lang w:val="es-ES_tradnl"/>
        </w:rPr>
        <w:t>tienen</w:t>
      </w:r>
      <w:r w:rsidRPr="004A6EC0">
        <w:rPr>
          <w:rFonts w:ascii="Book Antiqua" w:hAnsi="Book Antiqua"/>
          <w:i/>
          <w:color w:val="0084B6"/>
          <w:spacing w:val="-6"/>
          <w:w w:val="110"/>
          <w:sz w:val="20"/>
          <w:lang w:val="es-ES_tradnl"/>
        </w:rPr>
        <w:t xml:space="preserve"> </w:t>
      </w:r>
      <w:r w:rsidRPr="004A6EC0">
        <w:rPr>
          <w:rFonts w:ascii="Book Antiqua" w:hAnsi="Book Antiqua"/>
          <w:i/>
          <w:color w:val="0084B6"/>
          <w:w w:val="110"/>
          <w:sz w:val="20"/>
          <w:lang w:val="es-ES_tradnl"/>
        </w:rPr>
        <w:t>la</w:t>
      </w:r>
      <w:r w:rsidRPr="004A6EC0">
        <w:rPr>
          <w:rFonts w:ascii="Book Antiqua" w:hAnsi="Book Antiqua"/>
          <w:i/>
          <w:color w:val="0084B6"/>
          <w:spacing w:val="-6"/>
          <w:w w:val="110"/>
          <w:sz w:val="20"/>
          <w:lang w:val="es-ES_tradnl"/>
        </w:rPr>
        <w:t xml:space="preserve"> </w:t>
      </w:r>
      <w:r w:rsidRPr="004A6EC0">
        <w:rPr>
          <w:rFonts w:ascii="Book Antiqua" w:hAnsi="Book Antiqua"/>
          <w:i/>
          <w:color w:val="0084B6"/>
          <w:w w:val="110"/>
          <w:sz w:val="20"/>
          <w:lang w:val="es-ES_tradnl"/>
        </w:rPr>
        <w:t>responsabilidad</w:t>
      </w:r>
      <w:r w:rsidRPr="004A6EC0">
        <w:rPr>
          <w:rFonts w:ascii="Book Antiqua" w:hAnsi="Book Antiqua"/>
          <w:i/>
          <w:color w:val="0084B6"/>
          <w:spacing w:val="-6"/>
          <w:w w:val="110"/>
          <w:sz w:val="20"/>
          <w:lang w:val="es-ES_tradnl"/>
        </w:rPr>
        <w:t xml:space="preserve"> </w:t>
      </w:r>
      <w:r w:rsidRPr="004A6EC0">
        <w:rPr>
          <w:rFonts w:ascii="Book Antiqua" w:hAnsi="Book Antiqua"/>
          <w:i/>
          <w:color w:val="0084B6"/>
          <w:w w:val="110"/>
          <w:sz w:val="20"/>
          <w:lang w:val="es-ES_tradnl"/>
        </w:rPr>
        <w:t>de</w:t>
      </w:r>
      <w:r w:rsidRPr="004A6EC0">
        <w:rPr>
          <w:rFonts w:ascii="Book Antiqua" w:hAnsi="Book Antiqua"/>
          <w:i/>
          <w:color w:val="0084B6"/>
          <w:spacing w:val="-6"/>
          <w:w w:val="110"/>
          <w:sz w:val="20"/>
          <w:lang w:val="es-ES_tradnl"/>
        </w:rPr>
        <w:t xml:space="preserve"> </w:t>
      </w:r>
      <w:r w:rsidRPr="004A6EC0">
        <w:rPr>
          <w:rFonts w:ascii="Book Antiqua" w:hAnsi="Book Antiqua"/>
          <w:i/>
          <w:color w:val="0084B6"/>
          <w:w w:val="110"/>
          <w:sz w:val="20"/>
          <w:lang w:val="es-ES_tradnl"/>
        </w:rPr>
        <w:t>responder.</w:t>
      </w:r>
      <w:r w:rsidRPr="004A6EC0">
        <w:rPr>
          <w:rFonts w:ascii="Book Antiqua" w:hAnsi="Book Antiqua"/>
          <w:i/>
          <w:color w:val="0084B6"/>
          <w:spacing w:val="-12"/>
          <w:w w:val="110"/>
          <w:sz w:val="20"/>
          <w:lang w:val="es-ES_tradnl"/>
        </w:rPr>
        <w:t xml:space="preserve"> </w:t>
      </w:r>
      <w:r w:rsidRPr="004A6EC0">
        <w:rPr>
          <w:rFonts w:ascii="Book Antiqua" w:hAnsi="Book Antiqua"/>
          <w:i/>
          <w:color w:val="0084B6"/>
          <w:w w:val="110"/>
          <w:sz w:val="20"/>
          <w:lang w:val="es-ES_tradnl"/>
        </w:rPr>
        <w:t>Las</w:t>
      </w:r>
      <w:r w:rsidRPr="004A6EC0">
        <w:rPr>
          <w:rFonts w:ascii="Book Antiqua" w:hAnsi="Book Antiqua"/>
          <w:i/>
          <w:color w:val="0084B6"/>
          <w:spacing w:val="-6"/>
          <w:w w:val="110"/>
          <w:sz w:val="20"/>
          <w:lang w:val="es-ES_tradnl"/>
        </w:rPr>
        <w:t xml:space="preserve"> </w:t>
      </w:r>
      <w:r w:rsidRPr="004A6EC0">
        <w:rPr>
          <w:rFonts w:ascii="Book Antiqua" w:hAnsi="Book Antiqua"/>
          <w:i/>
          <w:color w:val="0084B6"/>
          <w:w w:val="110"/>
          <w:sz w:val="20"/>
          <w:lang w:val="es-ES_tradnl"/>
        </w:rPr>
        <w:t>respuestas deben basarse en el empleo adecuado y proporcional de la fuerza. Describa la función de la seguridad pública e indique cuándo es convocada y por</w:t>
      </w:r>
      <w:r w:rsidRPr="004A6EC0">
        <w:rPr>
          <w:rFonts w:ascii="Book Antiqua" w:hAnsi="Book Antiqua"/>
          <w:i/>
          <w:color w:val="0084B6"/>
          <w:spacing w:val="22"/>
          <w:w w:val="110"/>
          <w:sz w:val="20"/>
          <w:lang w:val="es-ES_tradnl"/>
        </w:rPr>
        <w:t xml:space="preserve"> </w:t>
      </w:r>
      <w:r w:rsidRPr="004A6EC0">
        <w:rPr>
          <w:rFonts w:ascii="Book Antiqua" w:hAnsi="Book Antiqua"/>
          <w:i/>
          <w:color w:val="0084B6"/>
          <w:spacing w:val="2"/>
          <w:w w:val="110"/>
          <w:sz w:val="20"/>
          <w:lang w:val="es-ES_tradnl"/>
        </w:rPr>
        <w:t>quién.</w:t>
      </w:r>
    </w:p>
    <w:p w:rsidR="001529CD" w:rsidRPr="004A6EC0" w:rsidRDefault="00C5164F" w:rsidP="00DB0253">
      <w:pPr>
        <w:pStyle w:val="ListParagraph"/>
        <w:widowControl/>
        <w:numPr>
          <w:ilvl w:val="0"/>
          <w:numId w:val="18"/>
        </w:numPr>
        <w:ind w:left="360" w:hanging="245"/>
        <w:rPr>
          <w:i/>
          <w:color w:val="333E48"/>
          <w:sz w:val="20"/>
          <w:lang w:val="es-ES_tradnl"/>
        </w:rPr>
      </w:pPr>
      <w:r w:rsidRPr="004A6EC0">
        <w:rPr>
          <w:rFonts w:ascii="Book Antiqua" w:hAnsi="Book Antiqua"/>
          <w:b/>
          <w:color w:val="333E48"/>
          <w:w w:val="105"/>
          <w:sz w:val="20"/>
          <w:lang w:val="es-ES_tradnl"/>
        </w:rPr>
        <w:t>Patrullas</w:t>
      </w:r>
      <w:r w:rsidRPr="004A6EC0">
        <w:rPr>
          <w:rFonts w:ascii="Book Antiqua" w:hAnsi="Book Antiqua"/>
          <w:b/>
          <w:color w:val="333E48"/>
          <w:spacing w:val="-7"/>
          <w:w w:val="105"/>
          <w:sz w:val="20"/>
          <w:lang w:val="es-ES_tradnl"/>
        </w:rPr>
        <w:t xml:space="preserve"> </w:t>
      </w:r>
      <w:r w:rsidRPr="004A6EC0">
        <w:rPr>
          <w:rFonts w:ascii="Book Antiqua" w:hAnsi="Book Antiqua"/>
          <w:b/>
          <w:color w:val="333E48"/>
          <w:w w:val="105"/>
          <w:sz w:val="20"/>
          <w:lang w:val="es-ES_tradnl"/>
        </w:rPr>
        <w:t>de</w:t>
      </w:r>
      <w:r w:rsidRPr="004A6EC0">
        <w:rPr>
          <w:rFonts w:ascii="Book Antiqua" w:hAnsi="Book Antiqua"/>
          <w:b/>
          <w:color w:val="333E48"/>
          <w:spacing w:val="-7"/>
          <w:w w:val="105"/>
          <w:sz w:val="20"/>
          <w:lang w:val="es-ES_tradnl"/>
        </w:rPr>
        <w:t xml:space="preserve"> </w:t>
      </w:r>
      <w:r w:rsidRPr="004A6EC0">
        <w:rPr>
          <w:rFonts w:ascii="Book Antiqua" w:hAnsi="Book Antiqua"/>
          <w:b/>
          <w:color w:val="333E48"/>
          <w:w w:val="105"/>
          <w:sz w:val="20"/>
          <w:lang w:val="es-ES_tradnl"/>
        </w:rPr>
        <w:t>seguridad:</w:t>
      </w:r>
      <w:r w:rsidRPr="004A6EC0">
        <w:rPr>
          <w:rFonts w:ascii="Book Antiqua" w:hAnsi="Book Antiqua"/>
          <w:b/>
          <w:color w:val="333E48"/>
          <w:spacing w:val="-7"/>
          <w:w w:val="105"/>
          <w:sz w:val="20"/>
          <w:lang w:val="es-ES_tradnl"/>
        </w:rPr>
        <w:t xml:space="preserve"> </w:t>
      </w:r>
      <w:r w:rsidRPr="004A6EC0">
        <w:rPr>
          <w:rFonts w:ascii="Book Antiqua" w:hAnsi="Book Antiqua"/>
          <w:i/>
          <w:color w:val="0084B6"/>
          <w:w w:val="105"/>
          <w:sz w:val="20"/>
          <w:lang w:val="es-ES_tradnl"/>
        </w:rPr>
        <w:t>qué</w:t>
      </w:r>
      <w:r w:rsidRPr="004A6EC0">
        <w:rPr>
          <w:rFonts w:ascii="Book Antiqua" w:hAnsi="Book Antiqua"/>
          <w:i/>
          <w:color w:val="0084B6"/>
          <w:spacing w:val="-7"/>
          <w:w w:val="105"/>
          <w:sz w:val="20"/>
          <w:lang w:val="es-ES_tradnl"/>
        </w:rPr>
        <w:t xml:space="preserve"> </w:t>
      </w:r>
      <w:r w:rsidRPr="004A6EC0">
        <w:rPr>
          <w:rFonts w:ascii="Book Antiqua" w:hAnsi="Book Antiqua"/>
          <w:i/>
          <w:color w:val="0084B6"/>
          <w:w w:val="105"/>
          <w:sz w:val="20"/>
          <w:lang w:val="es-ES_tradnl"/>
        </w:rPr>
        <w:t>patrullas</w:t>
      </w:r>
      <w:r w:rsidRPr="004A6EC0">
        <w:rPr>
          <w:rFonts w:ascii="Book Antiqua" w:hAnsi="Book Antiqua"/>
          <w:i/>
          <w:color w:val="0084B6"/>
          <w:spacing w:val="-7"/>
          <w:w w:val="105"/>
          <w:sz w:val="20"/>
          <w:lang w:val="es-ES_tradnl"/>
        </w:rPr>
        <w:t xml:space="preserve"> </w:t>
      </w:r>
      <w:r w:rsidRPr="004A6EC0">
        <w:rPr>
          <w:rFonts w:ascii="Book Antiqua" w:hAnsi="Book Antiqua"/>
          <w:i/>
          <w:color w:val="0084B6"/>
          <w:w w:val="105"/>
          <w:sz w:val="20"/>
          <w:lang w:val="es-ES_tradnl"/>
        </w:rPr>
        <w:t>realizan</w:t>
      </w:r>
      <w:r w:rsidRPr="004A6EC0">
        <w:rPr>
          <w:rFonts w:ascii="Book Antiqua" w:hAnsi="Book Antiqua"/>
          <w:i/>
          <w:color w:val="0084B6"/>
          <w:spacing w:val="-7"/>
          <w:w w:val="105"/>
          <w:sz w:val="20"/>
          <w:lang w:val="es-ES_tradnl"/>
        </w:rPr>
        <w:t xml:space="preserve"> </w:t>
      </w:r>
      <w:r w:rsidRPr="004A6EC0">
        <w:rPr>
          <w:rFonts w:ascii="Book Antiqua" w:hAnsi="Book Antiqua"/>
          <w:i/>
          <w:color w:val="0084B6"/>
          <w:w w:val="105"/>
          <w:sz w:val="20"/>
          <w:lang w:val="es-ES_tradnl"/>
        </w:rPr>
        <w:t>las</w:t>
      </w:r>
      <w:r w:rsidRPr="004A6EC0">
        <w:rPr>
          <w:rFonts w:ascii="Book Antiqua" w:hAnsi="Book Antiqua"/>
          <w:i/>
          <w:color w:val="0084B6"/>
          <w:spacing w:val="-7"/>
          <w:w w:val="105"/>
          <w:sz w:val="20"/>
          <w:lang w:val="es-ES_tradnl"/>
        </w:rPr>
        <w:t xml:space="preserve"> </w:t>
      </w:r>
      <w:r w:rsidRPr="004A6EC0">
        <w:rPr>
          <w:rFonts w:ascii="Book Antiqua" w:hAnsi="Book Antiqua"/>
          <w:i/>
          <w:color w:val="0084B6"/>
          <w:w w:val="105"/>
          <w:sz w:val="20"/>
          <w:lang w:val="es-ES_tradnl"/>
        </w:rPr>
        <w:t>rondas</w:t>
      </w:r>
      <w:r w:rsidRPr="004A6EC0">
        <w:rPr>
          <w:rFonts w:ascii="Book Antiqua" w:hAnsi="Book Antiqua"/>
          <w:i/>
          <w:color w:val="0084B6"/>
          <w:spacing w:val="-7"/>
          <w:w w:val="105"/>
          <w:sz w:val="20"/>
          <w:lang w:val="es-ES_tradnl"/>
        </w:rPr>
        <w:t xml:space="preserve"> </w:t>
      </w:r>
      <w:r w:rsidRPr="004A6EC0">
        <w:rPr>
          <w:rFonts w:ascii="Book Antiqua" w:hAnsi="Book Antiqua"/>
          <w:i/>
          <w:color w:val="0084B6"/>
          <w:w w:val="105"/>
          <w:sz w:val="20"/>
          <w:lang w:val="es-ES_tradnl"/>
        </w:rPr>
        <w:t>y</w:t>
      </w:r>
      <w:r w:rsidRPr="004A6EC0">
        <w:rPr>
          <w:rFonts w:ascii="Book Antiqua" w:hAnsi="Book Antiqua"/>
          <w:i/>
          <w:color w:val="0084B6"/>
          <w:spacing w:val="-7"/>
          <w:w w:val="105"/>
          <w:sz w:val="20"/>
          <w:lang w:val="es-ES_tradnl"/>
        </w:rPr>
        <w:t xml:space="preserve"> </w:t>
      </w:r>
      <w:r w:rsidRPr="004A6EC0">
        <w:rPr>
          <w:rFonts w:ascii="Book Antiqua" w:hAnsi="Book Antiqua"/>
          <w:i/>
          <w:color w:val="0084B6"/>
          <w:w w:val="105"/>
          <w:sz w:val="20"/>
          <w:lang w:val="es-ES_tradnl"/>
        </w:rPr>
        <w:t>con</w:t>
      </w:r>
      <w:r w:rsidRPr="004A6EC0">
        <w:rPr>
          <w:rFonts w:ascii="Book Antiqua" w:hAnsi="Book Antiqua"/>
          <w:i/>
          <w:color w:val="0084B6"/>
          <w:spacing w:val="-7"/>
          <w:w w:val="105"/>
          <w:sz w:val="20"/>
          <w:lang w:val="es-ES_tradnl"/>
        </w:rPr>
        <w:t xml:space="preserve"> </w:t>
      </w:r>
      <w:r w:rsidRPr="004A6EC0">
        <w:rPr>
          <w:rFonts w:ascii="Book Antiqua" w:hAnsi="Book Antiqua"/>
          <w:i/>
          <w:color w:val="0084B6"/>
          <w:w w:val="105"/>
          <w:sz w:val="20"/>
          <w:lang w:val="es-ES_tradnl"/>
        </w:rPr>
        <w:t>qué</w:t>
      </w:r>
      <w:r w:rsidRPr="004A6EC0">
        <w:rPr>
          <w:rFonts w:ascii="Book Antiqua" w:hAnsi="Book Antiqua"/>
          <w:i/>
          <w:color w:val="0084B6"/>
          <w:spacing w:val="-7"/>
          <w:w w:val="105"/>
          <w:sz w:val="20"/>
          <w:lang w:val="es-ES_tradnl"/>
        </w:rPr>
        <w:t xml:space="preserve"> </w:t>
      </w:r>
      <w:r w:rsidRPr="004A6EC0">
        <w:rPr>
          <w:rFonts w:ascii="Book Antiqua" w:hAnsi="Book Antiqua"/>
          <w:i/>
          <w:color w:val="0084B6"/>
          <w:w w:val="105"/>
          <w:sz w:val="20"/>
          <w:lang w:val="es-ES_tradnl"/>
        </w:rPr>
        <w:t>frecuencia.</w:t>
      </w:r>
    </w:p>
    <w:p w:rsidR="001529CD" w:rsidRPr="004A6EC0" w:rsidRDefault="00C5164F" w:rsidP="00DB0253">
      <w:pPr>
        <w:pStyle w:val="ListParagraph"/>
        <w:widowControl/>
        <w:numPr>
          <w:ilvl w:val="0"/>
          <w:numId w:val="18"/>
        </w:numPr>
        <w:ind w:left="360" w:hanging="245"/>
        <w:rPr>
          <w:i/>
          <w:color w:val="333E48"/>
          <w:sz w:val="20"/>
          <w:lang w:val="es-ES_tradnl"/>
        </w:rPr>
      </w:pPr>
      <w:r w:rsidRPr="004A6EC0">
        <w:rPr>
          <w:rFonts w:ascii="Book Antiqua"/>
          <w:b/>
          <w:color w:val="333E48"/>
          <w:w w:val="105"/>
          <w:sz w:val="20"/>
          <w:lang w:val="es-ES_tradnl"/>
        </w:rPr>
        <w:t xml:space="preserve">Seguridad en viaje: </w:t>
      </w:r>
      <w:r w:rsidRPr="004A6EC0">
        <w:rPr>
          <w:rFonts w:ascii="Book Antiqua"/>
          <w:i/>
          <w:color w:val="0084B6"/>
          <w:w w:val="105"/>
          <w:sz w:val="20"/>
          <w:lang w:val="es-ES_tradnl"/>
        </w:rPr>
        <w:t>(si corresponde) cualquier procedimiento especial para brindar seguridad durante los viajes fuera del</w:t>
      </w:r>
      <w:r w:rsidR="00922251" w:rsidRPr="004A6EC0">
        <w:rPr>
          <w:rFonts w:ascii="Book Antiqua"/>
          <w:i/>
          <w:color w:val="0084B6"/>
          <w:w w:val="105"/>
          <w:sz w:val="20"/>
          <w:lang w:val="es-ES_tradnl"/>
        </w:rPr>
        <w:t xml:space="preserve"> </w:t>
      </w:r>
      <w:r w:rsidRPr="004A6EC0">
        <w:rPr>
          <w:rFonts w:ascii="Book Antiqua" w:hAnsi="Book Antiqua"/>
          <w:i/>
          <w:color w:val="0084B6"/>
          <w:w w:val="105"/>
          <w:sz w:val="20"/>
          <w:lang w:val="es-ES_tradnl"/>
        </w:rPr>
        <w:t>establecimiento</w:t>
      </w:r>
      <w:r w:rsidRPr="004A6EC0">
        <w:rPr>
          <w:rFonts w:ascii="Book Antiqua"/>
          <w:i/>
          <w:color w:val="0084B6"/>
          <w:w w:val="105"/>
          <w:sz w:val="20"/>
          <w:lang w:val="es-ES_tradnl"/>
        </w:rPr>
        <w:t>.</w:t>
      </w:r>
    </w:p>
    <w:p w:rsidR="001529CD" w:rsidRPr="004A6EC0" w:rsidRDefault="00C5164F" w:rsidP="00DB0253">
      <w:pPr>
        <w:pStyle w:val="ListParagraph"/>
        <w:widowControl/>
        <w:numPr>
          <w:ilvl w:val="0"/>
          <w:numId w:val="18"/>
        </w:numPr>
        <w:ind w:left="360" w:hanging="245"/>
        <w:rPr>
          <w:i/>
          <w:color w:val="333E48"/>
          <w:sz w:val="20"/>
          <w:lang w:val="es-ES_tradnl"/>
        </w:rPr>
      </w:pPr>
      <w:r w:rsidRPr="004A6EC0">
        <w:rPr>
          <w:rFonts w:ascii="Book Antiqua" w:hAnsi="Book Antiqua"/>
          <w:b/>
          <w:color w:val="333E48"/>
          <w:w w:val="105"/>
          <w:sz w:val="20"/>
          <w:lang w:val="es-ES_tradnl"/>
        </w:rPr>
        <w:t>Almacenamiento</w:t>
      </w:r>
      <w:r w:rsidRPr="004A6EC0">
        <w:rPr>
          <w:rFonts w:ascii="Book Antiqua" w:hAnsi="Book Antiqua"/>
          <w:b/>
          <w:color w:val="333E48"/>
          <w:spacing w:val="-6"/>
          <w:w w:val="105"/>
          <w:sz w:val="20"/>
          <w:lang w:val="es-ES_tradnl"/>
        </w:rPr>
        <w:t xml:space="preserve"> </w:t>
      </w:r>
      <w:r w:rsidRPr="004A6EC0">
        <w:rPr>
          <w:rFonts w:ascii="Book Antiqua" w:hAnsi="Book Antiqua"/>
          <w:b/>
          <w:color w:val="333E48"/>
          <w:w w:val="105"/>
          <w:sz w:val="20"/>
          <w:lang w:val="es-ES_tradnl"/>
        </w:rPr>
        <w:t>y</w:t>
      </w:r>
      <w:r w:rsidRPr="004A6EC0">
        <w:rPr>
          <w:rFonts w:ascii="Book Antiqua" w:hAnsi="Book Antiqua"/>
          <w:b/>
          <w:color w:val="333E48"/>
          <w:spacing w:val="-6"/>
          <w:w w:val="105"/>
          <w:sz w:val="20"/>
          <w:lang w:val="es-ES_tradnl"/>
        </w:rPr>
        <w:t xml:space="preserve"> </w:t>
      </w:r>
      <w:r w:rsidRPr="004A6EC0">
        <w:rPr>
          <w:rFonts w:ascii="Book Antiqua" w:hAnsi="Book Antiqua"/>
          <w:b/>
          <w:color w:val="333E48"/>
          <w:w w:val="105"/>
          <w:sz w:val="20"/>
          <w:lang w:val="es-ES_tradnl"/>
        </w:rPr>
        <w:t>control</w:t>
      </w:r>
      <w:r w:rsidRPr="004A6EC0">
        <w:rPr>
          <w:rFonts w:ascii="Book Antiqua" w:hAnsi="Book Antiqua"/>
          <w:b/>
          <w:color w:val="333E48"/>
          <w:spacing w:val="-6"/>
          <w:w w:val="105"/>
          <w:sz w:val="20"/>
          <w:lang w:val="es-ES_tradnl"/>
        </w:rPr>
        <w:t xml:space="preserve"> </w:t>
      </w:r>
      <w:r w:rsidRPr="004A6EC0">
        <w:rPr>
          <w:rFonts w:ascii="Book Antiqua" w:hAnsi="Book Antiqua"/>
          <w:b/>
          <w:color w:val="333E48"/>
          <w:w w:val="105"/>
          <w:sz w:val="20"/>
          <w:lang w:val="es-ES_tradnl"/>
        </w:rPr>
        <w:t>de</w:t>
      </w:r>
      <w:r w:rsidRPr="004A6EC0">
        <w:rPr>
          <w:rFonts w:ascii="Book Antiqua" w:hAnsi="Book Antiqua"/>
          <w:b/>
          <w:color w:val="333E48"/>
          <w:spacing w:val="-6"/>
          <w:w w:val="105"/>
          <w:sz w:val="20"/>
          <w:lang w:val="es-ES_tradnl"/>
        </w:rPr>
        <w:t xml:space="preserve"> </w:t>
      </w:r>
      <w:r w:rsidRPr="004A6EC0">
        <w:rPr>
          <w:rFonts w:ascii="Book Antiqua" w:hAnsi="Book Antiqua"/>
          <w:b/>
          <w:color w:val="333E48"/>
          <w:w w:val="105"/>
          <w:sz w:val="20"/>
          <w:lang w:val="es-ES_tradnl"/>
        </w:rPr>
        <w:t>materiales:</w:t>
      </w:r>
      <w:r w:rsidRPr="004A6EC0">
        <w:rPr>
          <w:rFonts w:ascii="Book Antiqua" w:hAnsi="Book Antiqua"/>
          <w:b/>
          <w:color w:val="333E48"/>
          <w:spacing w:val="-7"/>
          <w:w w:val="105"/>
          <w:sz w:val="20"/>
          <w:lang w:val="es-ES_tradnl"/>
        </w:rPr>
        <w:t xml:space="preserve"> </w:t>
      </w:r>
      <w:r w:rsidRPr="004A6EC0">
        <w:rPr>
          <w:rFonts w:ascii="Book Antiqua" w:hAnsi="Book Antiqua"/>
          <w:i/>
          <w:color w:val="0084B6"/>
          <w:w w:val="105"/>
          <w:sz w:val="20"/>
          <w:lang w:val="es-ES_tradnl"/>
        </w:rPr>
        <w:t>(si</w:t>
      </w:r>
      <w:r w:rsidRPr="004A6EC0">
        <w:rPr>
          <w:rFonts w:ascii="Book Antiqua" w:hAnsi="Book Antiqua"/>
          <w:i/>
          <w:color w:val="0084B6"/>
          <w:spacing w:val="-6"/>
          <w:w w:val="105"/>
          <w:sz w:val="20"/>
          <w:lang w:val="es-ES_tradnl"/>
        </w:rPr>
        <w:t xml:space="preserve"> </w:t>
      </w:r>
      <w:r w:rsidRPr="004A6EC0">
        <w:rPr>
          <w:rFonts w:ascii="Book Antiqua" w:hAnsi="Book Antiqua"/>
          <w:i/>
          <w:color w:val="0084B6"/>
          <w:w w:val="105"/>
          <w:sz w:val="20"/>
          <w:lang w:val="es-ES_tradnl"/>
        </w:rPr>
        <w:t>corresponde)</w:t>
      </w:r>
      <w:r w:rsidRPr="004A6EC0">
        <w:rPr>
          <w:rFonts w:ascii="Book Antiqua" w:hAnsi="Book Antiqua"/>
          <w:i/>
          <w:color w:val="0084B6"/>
          <w:spacing w:val="-6"/>
          <w:w w:val="105"/>
          <w:sz w:val="20"/>
          <w:lang w:val="es-ES_tradnl"/>
        </w:rPr>
        <w:t xml:space="preserve"> </w:t>
      </w:r>
      <w:r w:rsidRPr="004A6EC0">
        <w:rPr>
          <w:rFonts w:ascii="Book Antiqua" w:hAnsi="Book Antiqua"/>
          <w:i/>
          <w:color w:val="0084B6"/>
          <w:w w:val="105"/>
          <w:sz w:val="20"/>
          <w:lang w:val="es-ES_tradnl"/>
        </w:rPr>
        <w:t>cualquier</w:t>
      </w:r>
      <w:r w:rsidRPr="004A6EC0">
        <w:rPr>
          <w:rFonts w:ascii="Book Antiqua" w:hAnsi="Book Antiqua"/>
          <w:i/>
          <w:color w:val="0084B6"/>
          <w:spacing w:val="-6"/>
          <w:w w:val="105"/>
          <w:sz w:val="20"/>
          <w:lang w:val="es-ES_tradnl"/>
        </w:rPr>
        <w:t xml:space="preserve"> </w:t>
      </w:r>
      <w:r w:rsidRPr="004A6EC0">
        <w:rPr>
          <w:rFonts w:ascii="Book Antiqua" w:hAnsi="Book Antiqua"/>
          <w:i/>
          <w:color w:val="0084B6"/>
          <w:w w:val="105"/>
          <w:sz w:val="20"/>
          <w:lang w:val="es-ES_tradnl"/>
        </w:rPr>
        <w:t xml:space="preserve">control </w:t>
      </w:r>
      <w:r w:rsidRPr="004A6EC0">
        <w:rPr>
          <w:rFonts w:ascii="Book Antiqua" w:hAnsi="Book Antiqua"/>
          <w:i/>
          <w:color w:val="0084B6"/>
          <w:w w:val="110"/>
          <w:sz w:val="20"/>
          <w:lang w:val="es-ES_tradnl"/>
        </w:rPr>
        <w:t>respecto</w:t>
      </w:r>
      <w:r w:rsidRPr="004A6EC0">
        <w:rPr>
          <w:rFonts w:ascii="Book Antiqua" w:hAnsi="Book Antiqua"/>
          <w:i/>
          <w:color w:val="0084B6"/>
          <w:spacing w:val="-26"/>
          <w:w w:val="110"/>
          <w:sz w:val="20"/>
          <w:lang w:val="es-ES_tradnl"/>
        </w:rPr>
        <w:t xml:space="preserve"> </w:t>
      </w:r>
      <w:r w:rsidRPr="004A6EC0">
        <w:rPr>
          <w:rFonts w:ascii="Book Antiqua" w:hAnsi="Book Antiqua"/>
          <w:i/>
          <w:color w:val="0084B6"/>
          <w:w w:val="110"/>
          <w:sz w:val="20"/>
          <w:lang w:val="es-ES_tradnl"/>
        </w:rPr>
        <w:t>del</w:t>
      </w:r>
      <w:r w:rsidRPr="004A6EC0">
        <w:rPr>
          <w:rFonts w:ascii="Book Antiqua" w:hAnsi="Book Antiqua"/>
          <w:i/>
          <w:color w:val="0084B6"/>
          <w:spacing w:val="-26"/>
          <w:w w:val="110"/>
          <w:sz w:val="20"/>
          <w:lang w:val="es-ES_tradnl"/>
        </w:rPr>
        <w:t xml:space="preserve"> </w:t>
      </w:r>
      <w:r w:rsidRPr="004A6EC0">
        <w:rPr>
          <w:rFonts w:ascii="Book Antiqua" w:hAnsi="Book Antiqua"/>
          <w:i/>
          <w:color w:val="0084B6"/>
          <w:w w:val="110"/>
          <w:sz w:val="20"/>
          <w:lang w:val="es-ES_tradnl"/>
        </w:rPr>
        <w:t>transporte,</w:t>
      </w:r>
      <w:r w:rsidRPr="004A6EC0">
        <w:rPr>
          <w:rFonts w:ascii="Book Antiqua" w:hAnsi="Book Antiqua"/>
          <w:i/>
          <w:color w:val="0084B6"/>
          <w:spacing w:val="-31"/>
          <w:w w:val="110"/>
          <w:sz w:val="20"/>
          <w:lang w:val="es-ES_tradnl"/>
        </w:rPr>
        <w:t xml:space="preserve"> </w:t>
      </w:r>
      <w:r w:rsidRPr="004A6EC0">
        <w:rPr>
          <w:rFonts w:ascii="Book Antiqua" w:hAnsi="Book Antiqua"/>
          <w:i/>
          <w:color w:val="0084B6"/>
          <w:w w:val="110"/>
          <w:sz w:val="20"/>
          <w:lang w:val="es-ES_tradnl"/>
        </w:rPr>
        <w:t>inventario</w:t>
      </w:r>
      <w:r w:rsidRPr="004A6EC0">
        <w:rPr>
          <w:rFonts w:ascii="Book Antiqua" w:hAnsi="Book Antiqua"/>
          <w:i/>
          <w:color w:val="0084B6"/>
          <w:spacing w:val="-26"/>
          <w:w w:val="110"/>
          <w:sz w:val="20"/>
          <w:lang w:val="es-ES_tradnl"/>
        </w:rPr>
        <w:t xml:space="preserve"> </w:t>
      </w:r>
      <w:r w:rsidRPr="004A6EC0">
        <w:rPr>
          <w:rFonts w:ascii="Book Antiqua" w:hAnsi="Book Antiqua"/>
          <w:i/>
          <w:color w:val="0084B6"/>
          <w:w w:val="110"/>
          <w:sz w:val="20"/>
          <w:lang w:val="es-ES_tradnl"/>
        </w:rPr>
        <w:t>y</w:t>
      </w:r>
      <w:r w:rsidRPr="004A6EC0">
        <w:rPr>
          <w:rFonts w:ascii="Book Antiqua" w:hAnsi="Book Antiqua"/>
          <w:i/>
          <w:color w:val="0084B6"/>
          <w:spacing w:val="-26"/>
          <w:w w:val="110"/>
          <w:sz w:val="20"/>
          <w:lang w:val="es-ES_tradnl"/>
        </w:rPr>
        <w:t xml:space="preserve"> </w:t>
      </w:r>
      <w:r w:rsidRPr="004A6EC0">
        <w:rPr>
          <w:rFonts w:ascii="Book Antiqua" w:hAnsi="Book Antiqua"/>
          <w:i/>
          <w:color w:val="0084B6"/>
          <w:w w:val="110"/>
          <w:sz w:val="20"/>
          <w:lang w:val="es-ES_tradnl"/>
        </w:rPr>
        <w:t>mantenimiento</w:t>
      </w:r>
      <w:r w:rsidRPr="004A6EC0">
        <w:rPr>
          <w:rFonts w:ascii="Book Antiqua" w:hAnsi="Book Antiqua"/>
          <w:i/>
          <w:color w:val="0084B6"/>
          <w:spacing w:val="-26"/>
          <w:w w:val="110"/>
          <w:sz w:val="20"/>
          <w:lang w:val="es-ES_tradnl"/>
        </w:rPr>
        <w:t xml:space="preserve"> </w:t>
      </w:r>
      <w:r w:rsidRPr="004A6EC0">
        <w:rPr>
          <w:rFonts w:ascii="Book Antiqua" w:hAnsi="Book Antiqua"/>
          <w:i/>
          <w:color w:val="0084B6"/>
          <w:w w:val="110"/>
          <w:sz w:val="20"/>
          <w:lang w:val="es-ES_tradnl"/>
        </w:rPr>
        <w:t>de</w:t>
      </w:r>
      <w:r w:rsidRPr="004A6EC0">
        <w:rPr>
          <w:rFonts w:ascii="Book Antiqua" w:hAnsi="Book Antiqua"/>
          <w:i/>
          <w:color w:val="0084B6"/>
          <w:spacing w:val="-26"/>
          <w:w w:val="110"/>
          <w:sz w:val="20"/>
          <w:lang w:val="es-ES_tradnl"/>
        </w:rPr>
        <w:t xml:space="preserve"> </w:t>
      </w:r>
      <w:r w:rsidRPr="004A6EC0">
        <w:rPr>
          <w:rFonts w:ascii="Book Antiqua" w:hAnsi="Book Antiqua"/>
          <w:i/>
          <w:color w:val="0084B6"/>
          <w:w w:val="110"/>
          <w:sz w:val="20"/>
          <w:lang w:val="es-ES_tradnl"/>
        </w:rPr>
        <w:t>explosivos</w:t>
      </w:r>
      <w:r w:rsidRPr="004A6EC0">
        <w:rPr>
          <w:rFonts w:ascii="Book Antiqua" w:hAnsi="Book Antiqua"/>
          <w:i/>
          <w:color w:val="0084B6"/>
          <w:spacing w:val="-26"/>
          <w:w w:val="110"/>
          <w:sz w:val="20"/>
          <w:lang w:val="es-ES_tradnl"/>
        </w:rPr>
        <w:t xml:space="preserve"> </w:t>
      </w:r>
      <w:r w:rsidRPr="004A6EC0">
        <w:rPr>
          <w:rFonts w:ascii="Book Antiqua" w:hAnsi="Book Antiqua"/>
          <w:i/>
          <w:color w:val="0084B6"/>
          <w:w w:val="110"/>
          <w:sz w:val="20"/>
          <w:lang w:val="es-ES_tradnl"/>
        </w:rPr>
        <w:t>comerciales</w:t>
      </w:r>
      <w:r w:rsidRPr="004A6EC0">
        <w:rPr>
          <w:rFonts w:ascii="Book Antiqua" w:hAnsi="Book Antiqua"/>
          <w:i/>
          <w:color w:val="0084B6"/>
          <w:spacing w:val="-26"/>
          <w:w w:val="110"/>
          <w:sz w:val="20"/>
          <w:lang w:val="es-ES_tradnl"/>
        </w:rPr>
        <w:t xml:space="preserve"> </w:t>
      </w:r>
      <w:r w:rsidRPr="004A6EC0">
        <w:rPr>
          <w:rFonts w:ascii="Book Antiqua" w:hAnsi="Book Antiqua"/>
          <w:i/>
          <w:color w:val="0084B6"/>
          <w:w w:val="110"/>
          <w:sz w:val="20"/>
          <w:lang w:val="es-ES_tradnl"/>
        </w:rPr>
        <w:t>o productos</w:t>
      </w:r>
      <w:r w:rsidRPr="004A6EC0">
        <w:rPr>
          <w:rFonts w:ascii="Book Antiqua" w:hAnsi="Book Antiqua"/>
          <w:i/>
          <w:color w:val="0084B6"/>
          <w:spacing w:val="-31"/>
          <w:w w:val="110"/>
          <w:sz w:val="20"/>
          <w:lang w:val="es-ES_tradnl"/>
        </w:rPr>
        <w:t xml:space="preserve"> </w:t>
      </w:r>
      <w:r w:rsidRPr="004A6EC0">
        <w:rPr>
          <w:rFonts w:ascii="Book Antiqua" w:hAnsi="Book Antiqua"/>
          <w:i/>
          <w:color w:val="0084B6"/>
          <w:w w:val="110"/>
          <w:sz w:val="20"/>
          <w:lang w:val="es-ES_tradnl"/>
        </w:rPr>
        <w:t>químicos</w:t>
      </w:r>
      <w:r w:rsidRPr="004A6EC0">
        <w:rPr>
          <w:rFonts w:ascii="Book Antiqua" w:hAnsi="Book Antiqua"/>
          <w:i/>
          <w:color w:val="0084B6"/>
          <w:spacing w:val="-31"/>
          <w:w w:val="110"/>
          <w:sz w:val="20"/>
          <w:lang w:val="es-ES_tradnl"/>
        </w:rPr>
        <w:t xml:space="preserve"> </w:t>
      </w:r>
      <w:r w:rsidRPr="004A6EC0">
        <w:rPr>
          <w:rFonts w:ascii="Book Antiqua" w:hAnsi="Book Antiqua"/>
          <w:i/>
          <w:color w:val="0084B6"/>
          <w:w w:val="110"/>
          <w:sz w:val="20"/>
          <w:lang w:val="es-ES_tradnl"/>
        </w:rPr>
        <w:t>(por</w:t>
      </w:r>
      <w:r w:rsidRPr="004A6EC0">
        <w:rPr>
          <w:rFonts w:ascii="Book Antiqua" w:hAnsi="Book Antiqua"/>
          <w:i/>
          <w:color w:val="0084B6"/>
          <w:spacing w:val="-31"/>
          <w:w w:val="110"/>
          <w:sz w:val="20"/>
          <w:lang w:val="es-ES_tradnl"/>
        </w:rPr>
        <w:t xml:space="preserve"> </w:t>
      </w:r>
      <w:r w:rsidRPr="004A6EC0">
        <w:rPr>
          <w:rFonts w:ascii="Book Antiqua" w:hAnsi="Book Antiqua"/>
          <w:i/>
          <w:color w:val="0084B6"/>
          <w:w w:val="110"/>
          <w:sz w:val="20"/>
          <w:lang w:val="es-ES_tradnl"/>
        </w:rPr>
        <w:t>ejemplo,</w:t>
      </w:r>
      <w:r w:rsidRPr="004A6EC0">
        <w:rPr>
          <w:rFonts w:ascii="Book Antiqua" w:hAnsi="Book Antiqua"/>
          <w:i/>
          <w:color w:val="0084B6"/>
          <w:spacing w:val="-36"/>
          <w:w w:val="110"/>
          <w:sz w:val="20"/>
          <w:lang w:val="es-ES_tradnl"/>
        </w:rPr>
        <w:t xml:space="preserve"> </w:t>
      </w:r>
      <w:r w:rsidRPr="004A6EC0">
        <w:rPr>
          <w:rFonts w:ascii="Book Antiqua" w:hAnsi="Book Antiqua"/>
          <w:i/>
          <w:color w:val="0084B6"/>
          <w:w w:val="110"/>
          <w:sz w:val="20"/>
          <w:lang w:val="es-ES_tradnl"/>
        </w:rPr>
        <w:t>cianuro)</w:t>
      </w:r>
      <w:r w:rsidRPr="004A6EC0">
        <w:rPr>
          <w:rFonts w:ascii="Book Antiqua" w:hAnsi="Book Antiqua"/>
          <w:i/>
          <w:color w:val="0084B6"/>
          <w:spacing w:val="-31"/>
          <w:w w:val="110"/>
          <w:sz w:val="20"/>
          <w:lang w:val="es-ES_tradnl"/>
        </w:rPr>
        <w:t xml:space="preserve"> </w:t>
      </w:r>
      <w:r w:rsidRPr="004A6EC0">
        <w:rPr>
          <w:rFonts w:ascii="Book Antiqua" w:hAnsi="Book Antiqua"/>
          <w:i/>
          <w:color w:val="0084B6"/>
          <w:w w:val="110"/>
          <w:sz w:val="20"/>
          <w:lang w:val="es-ES_tradnl"/>
        </w:rPr>
        <w:t>necesarios</w:t>
      </w:r>
      <w:r w:rsidRPr="004A6EC0">
        <w:rPr>
          <w:rFonts w:ascii="Book Antiqua" w:hAnsi="Book Antiqua"/>
          <w:i/>
          <w:color w:val="0084B6"/>
          <w:spacing w:val="-31"/>
          <w:w w:val="110"/>
          <w:sz w:val="20"/>
          <w:lang w:val="es-ES_tradnl"/>
        </w:rPr>
        <w:t xml:space="preserve"> </w:t>
      </w:r>
      <w:r w:rsidRPr="004A6EC0">
        <w:rPr>
          <w:rFonts w:ascii="Book Antiqua" w:hAnsi="Book Antiqua"/>
          <w:i/>
          <w:color w:val="0084B6"/>
          <w:spacing w:val="-4"/>
          <w:w w:val="110"/>
          <w:sz w:val="20"/>
          <w:lang w:val="es-ES_tradnl"/>
        </w:rPr>
        <w:t>para</w:t>
      </w:r>
      <w:r w:rsidRPr="004A6EC0">
        <w:rPr>
          <w:rFonts w:ascii="Book Antiqua" w:hAnsi="Book Antiqua"/>
          <w:i/>
          <w:color w:val="0084B6"/>
          <w:spacing w:val="-31"/>
          <w:w w:val="110"/>
          <w:sz w:val="20"/>
          <w:lang w:val="es-ES_tradnl"/>
        </w:rPr>
        <w:t xml:space="preserve"> </w:t>
      </w:r>
      <w:r w:rsidRPr="004A6EC0">
        <w:rPr>
          <w:rFonts w:ascii="Book Antiqua" w:hAnsi="Book Antiqua"/>
          <w:i/>
          <w:color w:val="0084B6"/>
          <w:w w:val="110"/>
          <w:sz w:val="20"/>
          <w:lang w:val="es-ES_tradnl"/>
        </w:rPr>
        <w:t>el</w:t>
      </w:r>
      <w:r w:rsidRPr="004A6EC0">
        <w:rPr>
          <w:rFonts w:ascii="Book Antiqua" w:hAnsi="Book Antiqua"/>
          <w:i/>
          <w:color w:val="0084B6"/>
          <w:spacing w:val="-31"/>
          <w:w w:val="110"/>
          <w:sz w:val="20"/>
          <w:lang w:val="es-ES_tradnl"/>
        </w:rPr>
        <w:t xml:space="preserve"> </w:t>
      </w:r>
      <w:r w:rsidRPr="004A6EC0">
        <w:rPr>
          <w:rFonts w:ascii="Book Antiqua" w:hAnsi="Book Antiqua"/>
          <w:i/>
          <w:color w:val="0084B6"/>
          <w:w w:val="105"/>
          <w:sz w:val="20"/>
          <w:lang w:val="es-ES_tradnl"/>
        </w:rPr>
        <w:t>proyecto</w:t>
      </w:r>
      <w:r w:rsidRPr="004A6EC0">
        <w:rPr>
          <w:rFonts w:ascii="Book Antiqua" w:hAnsi="Book Antiqua"/>
          <w:i/>
          <w:color w:val="0084B6"/>
          <w:spacing w:val="-3"/>
          <w:w w:val="110"/>
          <w:sz w:val="20"/>
          <w:lang w:val="es-ES_tradnl"/>
        </w:rPr>
        <w:t>.</w:t>
      </w:r>
      <w:r w:rsidRPr="004A6EC0">
        <w:rPr>
          <w:rFonts w:ascii="Book Antiqua" w:hAnsi="Book Antiqua"/>
          <w:i/>
          <w:color w:val="0084B6"/>
          <w:spacing w:val="-36"/>
          <w:w w:val="110"/>
          <w:sz w:val="20"/>
          <w:lang w:val="es-ES_tradnl"/>
        </w:rPr>
        <w:t xml:space="preserve"> </w:t>
      </w:r>
      <w:r w:rsidRPr="004A6EC0">
        <w:rPr>
          <w:rFonts w:ascii="Book Antiqua" w:hAnsi="Book Antiqua"/>
          <w:i/>
          <w:color w:val="0084B6"/>
          <w:spacing w:val="-3"/>
          <w:w w:val="110"/>
          <w:sz w:val="20"/>
          <w:lang w:val="es-ES_tradnl"/>
        </w:rPr>
        <w:t xml:space="preserve">Obsérvese </w:t>
      </w:r>
      <w:r w:rsidRPr="004A6EC0">
        <w:rPr>
          <w:rFonts w:ascii="Book Antiqua" w:hAnsi="Book Antiqua"/>
          <w:i/>
          <w:color w:val="0084B6"/>
          <w:w w:val="110"/>
          <w:sz w:val="20"/>
          <w:lang w:val="es-ES_tradnl"/>
        </w:rPr>
        <w:t>que estos se almacenan de conformidad con las leyes y reglamentaciones nacionales</w:t>
      </w:r>
      <w:r w:rsidRPr="004A6EC0">
        <w:rPr>
          <w:rFonts w:ascii="Book Antiqua" w:hAnsi="Book Antiqua"/>
          <w:i/>
          <w:color w:val="0084B6"/>
          <w:spacing w:val="16"/>
          <w:w w:val="110"/>
          <w:sz w:val="20"/>
          <w:lang w:val="es-ES_tradnl"/>
        </w:rPr>
        <w:t xml:space="preserve"> </w:t>
      </w:r>
      <w:r w:rsidRPr="004A6EC0">
        <w:rPr>
          <w:rFonts w:ascii="Book Antiqua" w:hAnsi="Book Antiqua"/>
          <w:i/>
          <w:color w:val="0084B6"/>
          <w:w w:val="110"/>
          <w:sz w:val="20"/>
          <w:lang w:val="es-ES_tradnl"/>
        </w:rPr>
        <w:t>aplicables.</w:t>
      </w:r>
    </w:p>
    <w:p w:rsidR="001529CD" w:rsidRPr="004A6EC0" w:rsidRDefault="00C5164F" w:rsidP="00DB0253">
      <w:pPr>
        <w:pStyle w:val="ListParagraph"/>
        <w:widowControl/>
        <w:numPr>
          <w:ilvl w:val="0"/>
          <w:numId w:val="18"/>
        </w:numPr>
        <w:ind w:left="360" w:hanging="245"/>
        <w:rPr>
          <w:i/>
          <w:color w:val="333E48"/>
          <w:sz w:val="20"/>
          <w:lang w:val="es-ES_tradnl"/>
        </w:rPr>
      </w:pPr>
      <w:r w:rsidRPr="004A6EC0">
        <w:rPr>
          <w:rFonts w:ascii="Book Antiqua" w:hAnsi="Book Antiqua"/>
          <w:b/>
          <w:color w:val="333E48"/>
          <w:sz w:val="20"/>
          <w:lang w:val="es-ES_tradnl"/>
        </w:rPr>
        <w:t xml:space="preserve">Información y comunicaciones: </w:t>
      </w:r>
      <w:r w:rsidRPr="004A6EC0">
        <w:rPr>
          <w:rFonts w:ascii="Book Antiqua" w:hAnsi="Book Antiqua"/>
          <w:i/>
          <w:color w:val="0084B6"/>
          <w:sz w:val="20"/>
          <w:lang w:val="es-ES_tradnl"/>
        </w:rPr>
        <w:t xml:space="preserve">los </w:t>
      </w:r>
      <w:r w:rsidRPr="004A6EC0">
        <w:rPr>
          <w:rFonts w:ascii="Book Antiqua" w:hAnsi="Book Antiqua"/>
          <w:i/>
          <w:color w:val="0084B6"/>
          <w:w w:val="105"/>
          <w:sz w:val="20"/>
          <w:lang w:val="es-ES_tradnl"/>
        </w:rPr>
        <w:t>procedimientos</w:t>
      </w:r>
      <w:r w:rsidRPr="004A6EC0">
        <w:rPr>
          <w:rFonts w:ascii="Book Antiqua" w:hAnsi="Book Antiqua"/>
          <w:i/>
          <w:color w:val="0084B6"/>
          <w:sz w:val="20"/>
          <w:lang w:val="es-ES_tradnl"/>
        </w:rPr>
        <w:t xml:space="preserve"> para clasificar, manejar y controlar</w:t>
      </w:r>
      <w:r w:rsidR="00922251" w:rsidRPr="004A6EC0">
        <w:rPr>
          <w:rFonts w:ascii="Book Antiqua" w:hAnsi="Book Antiqua"/>
          <w:i/>
          <w:color w:val="0084B6"/>
          <w:sz w:val="20"/>
          <w:lang w:val="es-ES_tradnl"/>
        </w:rPr>
        <w:t xml:space="preserve"> </w:t>
      </w:r>
      <w:r w:rsidRPr="004A6EC0">
        <w:rPr>
          <w:rFonts w:ascii="Book Antiqua" w:hAnsi="Book Antiqua"/>
          <w:i/>
          <w:color w:val="0084B6"/>
          <w:sz w:val="20"/>
          <w:lang w:val="es-ES_tradnl"/>
        </w:rPr>
        <w:t>la</w:t>
      </w:r>
      <w:r w:rsidR="00922251" w:rsidRPr="004A6EC0">
        <w:rPr>
          <w:rFonts w:ascii="Book Antiqua" w:hAnsi="Book Antiqua"/>
          <w:i/>
          <w:color w:val="0084B6"/>
          <w:sz w:val="20"/>
          <w:lang w:val="es-ES_tradnl"/>
        </w:rPr>
        <w:t xml:space="preserve"> </w:t>
      </w:r>
      <w:r w:rsidRPr="004A6EC0">
        <w:rPr>
          <w:rFonts w:ascii="Book Antiqua" w:hAnsi="Book Antiqua"/>
          <w:i/>
          <w:color w:val="0084B6"/>
          <w:sz w:val="20"/>
          <w:lang w:val="es-ES_tradnl"/>
        </w:rPr>
        <w:t>información</w:t>
      </w:r>
      <w:r w:rsidR="00922251" w:rsidRPr="004A6EC0">
        <w:rPr>
          <w:rFonts w:ascii="Book Antiqua" w:hAnsi="Book Antiqua"/>
          <w:i/>
          <w:color w:val="0084B6"/>
          <w:sz w:val="20"/>
          <w:lang w:val="es-ES_tradnl"/>
        </w:rPr>
        <w:t xml:space="preserve"> </w:t>
      </w:r>
      <w:r w:rsidRPr="004A6EC0">
        <w:rPr>
          <w:rFonts w:ascii="Book Antiqua" w:hAnsi="Book Antiqua"/>
          <w:i/>
          <w:color w:val="0084B6"/>
          <w:sz w:val="20"/>
          <w:lang w:val="es-ES_tradnl"/>
        </w:rPr>
        <w:t>confidencial.</w:t>
      </w:r>
    </w:p>
    <w:p w:rsidR="001529CD" w:rsidRPr="004A6EC0" w:rsidRDefault="00C5164F" w:rsidP="00DB0253">
      <w:pPr>
        <w:pStyle w:val="ListParagraph"/>
        <w:widowControl/>
        <w:numPr>
          <w:ilvl w:val="0"/>
          <w:numId w:val="18"/>
        </w:numPr>
        <w:ind w:left="360" w:hanging="245"/>
        <w:rPr>
          <w:i/>
          <w:color w:val="333E48"/>
          <w:sz w:val="20"/>
          <w:lang w:val="es-ES_tradnl"/>
        </w:rPr>
      </w:pPr>
      <w:r w:rsidRPr="004A6EC0">
        <w:rPr>
          <w:rFonts w:ascii="Book Antiqua" w:hAnsi="Book Antiqua"/>
          <w:b/>
          <w:color w:val="333E48"/>
          <w:w w:val="110"/>
          <w:sz w:val="20"/>
          <w:lang w:val="es-ES_tradnl"/>
        </w:rPr>
        <w:t>Seguridad</w:t>
      </w:r>
      <w:r w:rsidRPr="004A6EC0">
        <w:rPr>
          <w:rFonts w:ascii="Book Antiqua" w:hAnsi="Book Antiqua"/>
          <w:b/>
          <w:color w:val="333E48"/>
          <w:spacing w:val="-18"/>
          <w:w w:val="110"/>
          <w:sz w:val="20"/>
          <w:lang w:val="es-ES_tradnl"/>
        </w:rPr>
        <w:t xml:space="preserve"> </w:t>
      </w:r>
      <w:r w:rsidRPr="004A6EC0">
        <w:rPr>
          <w:rFonts w:ascii="Book Antiqua" w:hAnsi="Book Antiqua"/>
          <w:b/>
          <w:color w:val="333E48"/>
          <w:w w:val="110"/>
          <w:sz w:val="20"/>
          <w:lang w:val="es-ES_tradnl"/>
        </w:rPr>
        <w:t>de</w:t>
      </w:r>
      <w:r w:rsidRPr="004A6EC0">
        <w:rPr>
          <w:rFonts w:ascii="Book Antiqua" w:hAnsi="Book Antiqua"/>
          <w:b/>
          <w:color w:val="333E48"/>
          <w:spacing w:val="-18"/>
          <w:w w:val="110"/>
          <w:sz w:val="20"/>
          <w:lang w:val="es-ES_tradnl"/>
        </w:rPr>
        <w:t xml:space="preserve"> </w:t>
      </w:r>
      <w:r w:rsidRPr="004A6EC0">
        <w:rPr>
          <w:rFonts w:ascii="Book Antiqua" w:hAnsi="Book Antiqua"/>
          <w:b/>
          <w:color w:val="333E48"/>
          <w:w w:val="110"/>
          <w:sz w:val="20"/>
          <w:lang w:val="es-ES_tradnl"/>
        </w:rPr>
        <w:t>las</w:t>
      </w:r>
      <w:r w:rsidRPr="004A6EC0">
        <w:rPr>
          <w:rFonts w:ascii="Book Antiqua" w:hAnsi="Book Antiqua"/>
          <w:b/>
          <w:color w:val="333E48"/>
          <w:spacing w:val="-18"/>
          <w:w w:val="110"/>
          <w:sz w:val="20"/>
          <w:lang w:val="es-ES_tradnl"/>
        </w:rPr>
        <w:t xml:space="preserve"> </w:t>
      </w:r>
      <w:r w:rsidRPr="004A6EC0">
        <w:rPr>
          <w:rFonts w:ascii="Book Antiqua" w:hAnsi="Book Antiqua"/>
          <w:b/>
          <w:color w:val="333E48"/>
          <w:w w:val="110"/>
          <w:sz w:val="20"/>
          <w:lang w:val="es-ES_tradnl"/>
        </w:rPr>
        <w:t>armas</w:t>
      </w:r>
      <w:r w:rsidRPr="004A6EC0">
        <w:rPr>
          <w:rFonts w:ascii="Book Antiqua" w:hAnsi="Book Antiqua"/>
          <w:b/>
          <w:color w:val="333E48"/>
          <w:spacing w:val="-18"/>
          <w:w w:val="110"/>
          <w:sz w:val="20"/>
          <w:lang w:val="es-ES_tradnl"/>
        </w:rPr>
        <w:t xml:space="preserve"> </w:t>
      </w:r>
      <w:r w:rsidRPr="004A6EC0">
        <w:rPr>
          <w:rFonts w:ascii="Book Antiqua" w:hAnsi="Book Antiqua"/>
          <w:b/>
          <w:color w:val="333E48"/>
          <w:w w:val="110"/>
          <w:sz w:val="20"/>
          <w:lang w:val="es-ES_tradnl"/>
        </w:rPr>
        <w:t>de</w:t>
      </w:r>
      <w:r w:rsidRPr="004A6EC0">
        <w:rPr>
          <w:rFonts w:ascii="Book Antiqua" w:hAnsi="Book Antiqua"/>
          <w:b/>
          <w:color w:val="333E48"/>
          <w:spacing w:val="-18"/>
          <w:w w:val="110"/>
          <w:sz w:val="20"/>
          <w:lang w:val="es-ES_tradnl"/>
        </w:rPr>
        <w:t xml:space="preserve"> </w:t>
      </w:r>
      <w:r w:rsidRPr="004A6EC0">
        <w:rPr>
          <w:rFonts w:ascii="Book Antiqua" w:hAnsi="Book Antiqua"/>
          <w:b/>
          <w:color w:val="333E48"/>
          <w:w w:val="110"/>
          <w:sz w:val="20"/>
          <w:lang w:val="es-ES_tradnl"/>
        </w:rPr>
        <w:t>fuego:</w:t>
      </w:r>
      <w:r w:rsidRPr="004A6EC0">
        <w:rPr>
          <w:rFonts w:ascii="Book Antiqua" w:hAnsi="Book Antiqua"/>
          <w:b/>
          <w:color w:val="333E48"/>
          <w:spacing w:val="-18"/>
          <w:w w:val="110"/>
          <w:sz w:val="20"/>
          <w:lang w:val="es-ES_tradnl"/>
        </w:rPr>
        <w:t xml:space="preserve"> </w:t>
      </w:r>
      <w:r w:rsidRPr="004A6EC0">
        <w:rPr>
          <w:rFonts w:ascii="Book Antiqua" w:hAnsi="Book Antiqua"/>
          <w:i/>
          <w:color w:val="0084B6"/>
          <w:w w:val="105"/>
          <w:sz w:val="20"/>
          <w:lang w:val="es-ES_tradnl"/>
        </w:rPr>
        <w:t>política</w:t>
      </w:r>
      <w:r w:rsidRPr="004A6EC0">
        <w:rPr>
          <w:rFonts w:ascii="Book Antiqua" w:hAnsi="Book Antiqua"/>
          <w:i/>
          <w:color w:val="0084B6"/>
          <w:spacing w:val="-18"/>
          <w:w w:val="110"/>
          <w:sz w:val="20"/>
          <w:lang w:val="es-ES_tradnl"/>
        </w:rPr>
        <w:t xml:space="preserve"> </w:t>
      </w:r>
      <w:r w:rsidRPr="004A6EC0">
        <w:rPr>
          <w:rFonts w:ascii="Book Antiqua" w:hAnsi="Book Antiqua"/>
          <w:i/>
          <w:color w:val="0084B6"/>
          <w:w w:val="110"/>
          <w:sz w:val="20"/>
          <w:lang w:val="es-ES_tradnl"/>
        </w:rPr>
        <w:t>del</w:t>
      </w:r>
      <w:r w:rsidRPr="004A6EC0">
        <w:rPr>
          <w:rFonts w:ascii="Book Antiqua" w:hAnsi="Book Antiqua"/>
          <w:i/>
          <w:color w:val="0084B6"/>
          <w:spacing w:val="-18"/>
          <w:w w:val="110"/>
          <w:sz w:val="20"/>
          <w:lang w:val="es-ES_tradnl"/>
        </w:rPr>
        <w:t xml:space="preserve"> </w:t>
      </w:r>
      <w:r w:rsidRPr="004A6EC0">
        <w:rPr>
          <w:rFonts w:ascii="Book Antiqua" w:hAnsi="Book Antiqua"/>
          <w:i/>
          <w:color w:val="0084B6"/>
          <w:w w:val="110"/>
          <w:sz w:val="20"/>
          <w:lang w:val="es-ES_tradnl"/>
        </w:rPr>
        <w:t>proyecto</w:t>
      </w:r>
      <w:r w:rsidRPr="004A6EC0">
        <w:rPr>
          <w:rFonts w:ascii="Book Antiqua" w:hAnsi="Book Antiqua"/>
          <w:i/>
          <w:color w:val="0084B6"/>
          <w:spacing w:val="-18"/>
          <w:w w:val="110"/>
          <w:sz w:val="20"/>
          <w:lang w:val="es-ES_tradnl"/>
        </w:rPr>
        <w:t xml:space="preserve"> </w:t>
      </w:r>
      <w:r w:rsidRPr="004A6EC0">
        <w:rPr>
          <w:rFonts w:ascii="Book Antiqua" w:hAnsi="Book Antiqua"/>
          <w:i/>
          <w:color w:val="0084B6"/>
          <w:w w:val="110"/>
          <w:sz w:val="20"/>
          <w:lang w:val="es-ES_tradnl"/>
        </w:rPr>
        <w:t>en</w:t>
      </w:r>
      <w:r w:rsidRPr="004A6EC0">
        <w:rPr>
          <w:rFonts w:ascii="Book Antiqua" w:hAnsi="Book Antiqua"/>
          <w:i/>
          <w:color w:val="0084B6"/>
          <w:spacing w:val="-18"/>
          <w:w w:val="110"/>
          <w:sz w:val="20"/>
          <w:lang w:val="es-ES_tradnl"/>
        </w:rPr>
        <w:t xml:space="preserve"> </w:t>
      </w:r>
      <w:r w:rsidRPr="004A6EC0">
        <w:rPr>
          <w:rFonts w:ascii="Book Antiqua" w:hAnsi="Book Antiqua"/>
          <w:i/>
          <w:color w:val="0084B6"/>
          <w:w w:val="110"/>
          <w:sz w:val="20"/>
          <w:lang w:val="es-ES_tradnl"/>
        </w:rPr>
        <w:t>materia</w:t>
      </w:r>
      <w:r w:rsidRPr="004A6EC0">
        <w:rPr>
          <w:rFonts w:ascii="Book Antiqua" w:hAnsi="Book Antiqua"/>
          <w:i/>
          <w:color w:val="0084B6"/>
          <w:spacing w:val="-18"/>
          <w:w w:val="110"/>
          <w:sz w:val="20"/>
          <w:lang w:val="es-ES_tradnl"/>
        </w:rPr>
        <w:t xml:space="preserve"> </w:t>
      </w:r>
      <w:r w:rsidRPr="004A6EC0">
        <w:rPr>
          <w:rFonts w:ascii="Book Antiqua" w:hAnsi="Book Antiqua"/>
          <w:i/>
          <w:color w:val="0084B6"/>
          <w:w w:val="110"/>
          <w:sz w:val="20"/>
          <w:lang w:val="es-ES_tradnl"/>
        </w:rPr>
        <w:t>de</w:t>
      </w:r>
      <w:r w:rsidRPr="004A6EC0">
        <w:rPr>
          <w:rFonts w:ascii="Book Antiqua" w:hAnsi="Book Antiqua"/>
          <w:i/>
          <w:color w:val="0084B6"/>
          <w:spacing w:val="-18"/>
          <w:w w:val="110"/>
          <w:sz w:val="20"/>
          <w:lang w:val="es-ES_tradnl"/>
        </w:rPr>
        <w:t xml:space="preserve"> </w:t>
      </w:r>
      <w:r w:rsidRPr="004A6EC0">
        <w:rPr>
          <w:rFonts w:ascii="Book Antiqua" w:hAnsi="Book Antiqua"/>
          <w:i/>
          <w:color w:val="0084B6"/>
          <w:w w:val="110"/>
          <w:sz w:val="20"/>
          <w:lang w:val="es-ES_tradnl"/>
        </w:rPr>
        <w:t>armas de fuego en el emplazamiento, así como responsabilidades y procedimientos para</w:t>
      </w:r>
      <w:r w:rsidRPr="004A6EC0">
        <w:rPr>
          <w:rFonts w:ascii="Book Antiqua" w:hAnsi="Book Antiqua"/>
          <w:i/>
          <w:color w:val="0084B6"/>
          <w:spacing w:val="-18"/>
          <w:w w:val="110"/>
          <w:sz w:val="20"/>
          <w:lang w:val="es-ES_tradnl"/>
        </w:rPr>
        <w:t xml:space="preserve"> </w:t>
      </w:r>
      <w:r w:rsidRPr="004A6EC0">
        <w:rPr>
          <w:rFonts w:ascii="Book Antiqua" w:hAnsi="Book Antiqua"/>
          <w:i/>
          <w:color w:val="0084B6"/>
          <w:w w:val="110"/>
          <w:sz w:val="20"/>
          <w:lang w:val="es-ES_tradnl"/>
        </w:rPr>
        <w:t>distribuir</w:t>
      </w:r>
      <w:r w:rsidRPr="004A6EC0">
        <w:rPr>
          <w:rFonts w:ascii="Book Antiqua" w:hAnsi="Book Antiqua"/>
          <w:i/>
          <w:color w:val="0084B6"/>
          <w:spacing w:val="-18"/>
          <w:w w:val="110"/>
          <w:sz w:val="20"/>
          <w:lang w:val="es-ES_tradnl"/>
        </w:rPr>
        <w:t xml:space="preserve"> </w:t>
      </w:r>
      <w:r w:rsidRPr="004A6EC0">
        <w:rPr>
          <w:rFonts w:ascii="Book Antiqua" w:hAnsi="Book Antiqua"/>
          <w:i/>
          <w:color w:val="0084B6"/>
          <w:w w:val="110"/>
          <w:sz w:val="20"/>
          <w:lang w:val="es-ES_tradnl"/>
        </w:rPr>
        <w:t>y</w:t>
      </w:r>
      <w:r w:rsidRPr="004A6EC0">
        <w:rPr>
          <w:rFonts w:ascii="Book Antiqua" w:hAnsi="Book Antiqua"/>
          <w:i/>
          <w:color w:val="0084B6"/>
          <w:spacing w:val="-18"/>
          <w:w w:val="110"/>
          <w:sz w:val="20"/>
          <w:lang w:val="es-ES_tradnl"/>
        </w:rPr>
        <w:t xml:space="preserve"> </w:t>
      </w:r>
      <w:r w:rsidRPr="004A6EC0">
        <w:rPr>
          <w:rFonts w:ascii="Book Antiqua" w:hAnsi="Book Antiqua"/>
          <w:i/>
          <w:color w:val="0084B6"/>
          <w:w w:val="110"/>
          <w:sz w:val="20"/>
          <w:lang w:val="es-ES_tradnl"/>
        </w:rPr>
        <w:t>guardar</w:t>
      </w:r>
      <w:r w:rsidRPr="004A6EC0">
        <w:rPr>
          <w:rFonts w:ascii="Book Antiqua" w:hAnsi="Book Antiqua"/>
          <w:i/>
          <w:color w:val="0084B6"/>
          <w:spacing w:val="-18"/>
          <w:w w:val="110"/>
          <w:sz w:val="20"/>
          <w:lang w:val="es-ES_tradnl"/>
        </w:rPr>
        <w:t xml:space="preserve"> </w:t>
      </w:r>
      <w:r w:rsidRPr="004A6EC0">
        <w:rPr>
          <w:rFonts w:ascii="Book Antiqua" w:hAnsi="Book Antiqua"/>
          <w:i/>
          <w:color w:val="0084B6"/>
          <w:w w:val="110"/>
          <w:sz w:val="20"/>
          <w:lang w:val="es-ES_tradnl"/>
        </w:rPr>
        <w:t>las</w:t>
      </w:r>
      <w:r w:rsidRPr="004A6EC0">
        <w:rPr>
          <w:rFonts w:ascii="Book Antiqua" w:hAnsi="Book Antiqua"/>
          <w:i/>
          <w:color w:val="0084B6"/>
          <w:spacing w:val="-18"/>
          <w:w w:val="110"/>
          <w:sz w:val="20"/>
          <w:lang w:val="es-ES_tradnl"/>
        </w:rPr>
        <w:t xml:space="preserve"> </w:t>
      </w:r>
      <w:r w:rsidRPr="004A6EC0">
        <w:rPr>
          <w:rFonts w:ascii="Book Antiqua" w:hAnsi="Book Antiqua"/>
          <w:i/>
          <w:color w:val="0084B6"/>
          <w:w w:val="110"/>
          <w:sz w:val="20"/>
          <w:lang w:val="es-ES_tradnl"/>
        </w:rPr>
        <w:t>armas</w:t>
      </w:r>
      <w:r w:rsidRPr="004A6EC0">
        <w:rPr>
          <w:rFonts w:ascii="Book Antiqua" w:hAnsi="Book Antiqua"/>
          <w:i/>
          <w:color w:val="0084B6"/>
          <w:spacing w:val="-18"/>
          <w:w w:val="110"/>
          <w:sz w:val="20"/>
          <w:lang w:val="es-ES_tradnl"/>
        </w:rPr>
        <w:t xml:space="preserve"> </w:t>
      </w:r>
      <w:r w:rsidRPr="004A6EC0">
        <w:rPr>
          <w:rFonts w:ascii="Book Antiqua" w:hAnsi="Book Antiqua"/>
          <w:i/>
          <w:color w:val="0084B6"/>
          <w:w w:val="110"/>
          <w:sz w:val="20"/>
          <w:lang w:val="es-ES_tradnl"/>
        </w:rPr>
        <w:t>de</w:t>
      </w:r>
      <w:r w:rsidRPr="004A6EC0">
        <w:rPr>
          <w:rFonts w:ascii="Book Antiqua" w:hAnsi="Book Antiqua"/>
          <w:i/>
          <w:color w:val="0084B6"/>
          <w:spacing w:val="-18"/>
          <w:w w:val="110"/>
          <w:sz w:val="20"/>
          <w:lang w:val="es-ES_tradnl"/>
        </w:rPr>
        <w:t xml:space="preserve"> </w:t>
      </w:r>
      <w:r w:rsidRPr="004A6EC0">
        <w:rPr>
          <w:rFonts w:ascii="Book Antiqua" w:hAnsi="Book Antiqua"/>
          <w:i/>
          <w:color w:val="0084B6"/>
          <w:w w:val="110"/>
          <w:sz w:val="20"/>
          <w:lang w:val="es-ES_tradnl"/>
        </w:rPr>
        <w:t>fuego,</w:t>
      </w:r>
      <w:r w:rsidRPr="004A6EC0">
        <w:rPr>
          <w:rFonts w:ascii="Book Antiqua" w:hAnsi="Book Antiqua"/>
          <w:i/>
          <w:color w:val="0084B6"/>
          <w:spacing w:val="-24"/>
          <w:w w:val="110"/>
          <w:sz w:val="20"/>
          <w:lang w:val="es-ES_tradnl"/>
        </w:rPr>
        <w:t xml:space="preserve"> </w:t>
      </w:r>
      <w:r w:rsidRPr="004A6EC0">
        <w:rPr>
          <w:rFonts w:ascii="Book Antiqua" w:hAnsi="Book Antiqua"/>
          <w:i/>
          <w:color w:val="0084B6"/>
          <w:w w:val="110"/>
          <w:sz w:val="20"/>
          <w:lang w:val="es-ES_tradnl"/>
        </w:rPr>
        <w:t>las</w:t>
      </w:r>
      <w:r w:rsidRPr="004A6EC0">
        <w:rPr>
          <w:rFonts w:ascii="Book Antiqua" w:hAnsi="Book Antiqua"/>
          <w:i/>
          <w:color w:val="0084B6"/>
          <w:spacing w:val="-18"/>
          <w:w w:val="110"/>
          <w:sz w:val="20"/>
          <w:lang w:val="es-ES_tradnl"/>
        </w:rPr>
        <w:t xml:space="preserve"> </w:t>
      </w:r>
      <w:r w:rsidRPr="004A6EC0">
        <w:rPr>
          <w:rFonts w:ascii="Book Antiqua" w:hAnsi="Book Antiqua"/>
          <w:i/>
          <w:color w:val="0084B6"/>
          <w:w w:val="110"/>
          <w:sz w:val="20"/>
          <w:lang w:val="es-ES_tradnl"/>
        </w:rPr>
        <w:t>municiones</w:t>
      </w:r>
      <w:r w:rsidRPr="004A6EC0">
        <w:rPr>
          <w:rFonts w:ascii="Book Antiqua" w:hAnsi="Book Antiqua"/>
          <w:i/>
          <w:color w:val="0084B6"/>
          <w:spacing w:val="-18"/>
          <w:w w:val="110"/>
          <w:sz w:val="20"/>
          <w:lang w:val="es-ES_tradnl"/>
        </w:rPr>
        <w:t xml:space="preserve"> </w:t>
      </w:r>
      <w:r w:rsidRPr="004A6EC0">
        <w:rPr>
          <w:rFonts w:ascii="Book Antiqua" w:hAnsi="Book Antiqua"/>
          <w:i/>
          <w:color w:val="0084B6"/>
          <w:w w:val="110"/>
          <w:sz w:val="20"/>
          <w:lang w:val="es-ES_tradnl"/>
        </w:rPr>
        <w:t>y</w:t>
      </w:r>
      <w:r w:rsidRPr="004A6EC0">
        <w:rPr>
          <w:rFonts w:ascii="Book Antiqua" w:hAnsi="Book Antiqua"/>
          <w:i/>
          <w:color w:val="0084B6"/>
          <w:spacing w:val="-18"/>
          <w:w w:val="110"/>
          <w:sz w:val="20"/>
          <w:lang w:val="es-ES_tradnl"/>
        </w:rPr>
        <w:t xml:space="preserve"> </w:t>
      </w:r>
      <w:r w:rsidRPr="004A6EC0">
        <w:rPr>
          <w:rFonts w:ascii="Book Antiqua" w:hAnsi="Book Antiqua"/>
          <w:i/>
          <w:color w:val="0084B6"/>
          <w:w w:val="110"/>
          <w:sz w:val="20"/>
          <w:lang w:val="es-ES_tradnl"/>
        </w:rPr>
        <w:t>las</w:t>
      </w:r>
      <w:r w:rsidRPr="004A6EC0">
        <w:rPr>
          <w:rFonts w:ascii="Book Antiqua" w:hAnsi="Book Antiqua"/>
          <w:i/>
          <w:color w:val="0084B6"/>
          <w:spacing w:val="-18"/>
          <w:w w:val="110"/>
          <w:sz w:val="20"/>
          <w:lang w:val="es-ES_tradnl"/>
        </w:rPr>
        <w:t xml:space="preserve"> </w:t>
      </w:r>
      <w:r w:rsidRPr="004A6EC0">
        <w:rPr>
          <w:rFonts w:ascii="Book Antiqua" w:hAnsi="Book Antiqua"/>
          <w:i/>
          <w:color w:val="0084B6"/>
          <w:w w:val="110"/>
          <w:sz w:val="20"/>
          <w:lang w:val="es-ES_tradnl"/>
        </w:rPr>
        <w:t>armas</w:t>
      </w:r>
      <w:r w:rsidRPr="004A6EC0">
        <w:rPr>
          <w:rFonts w:ascii="Book Antiqua" w:hAnsi="Book Antiqua"/>
          <w:i/>
          <w:color w:val="0084B6"/>
          <w:spacing w:val="-18"/>
          <w:w w:val="110"/>
          <w:sz w:val="20"/>
          <w:lang w:val="es-ES_tradnl"/>
        </w:rPr>
        <w:t xml:space="preserve"> </w:t>
      </w:r>
      <w:r w:rsidRPr="004A6EC0">
        <w:rPr>
          <w:rFonts w:ascii="Book Antiqua" w:hAnsi="Book Antiqua"/>
          <w:i/>
          <w:color w:val="0084B6"/>
          <w:w w:val="110"/>
          <w:sz w:val="20"/>
          <w:lang w:val="es-ES_tradnl"/>
        </w:rPr>
        <w:t>menos letales del personal de seguridad. Debe</w:t>
      </w:r>
      <w:r w:rsidRPr="004A6EC0">
        <w:rPr>
          <w:rFonts w:ascii="Book Antiqua" w:hAnsi="Book Antiqua"/>
          <w:i/>
          <w:color w:val="0084B6"/>
          <w:spacing w:val="-18"/>
          <w:w w:val="110"/>
          <w:sz w:val="20"/>
          <w:lang w:val="es-ES_tradnl"/>
        </w:rPr>
        <w:t xml:space="preserve"> </w:t>
      </w:r>
      <w:r w:rsidRPr="004A6EC0">
        <w:rPr>
          <w:rFonts w:ascii="Book Antiqua" w:hAnsi="Book Antiqua"/>
          <w:i/>
          <w:color w:val="0084B6"/>
          <w:w w:val="110"/>
          <w:sz w:val="20"/>
          <w:lang w:val="es-ES_tradnl"/>
        </w:rPr>
        <w:t>incluirse:</w:t>
      </w:r>
    </w:p>
    <w:p w:rsidR="001529CD" w:rsidRPr="004A6EC0" w:rsidRDefault="00C5164F" w:rsidP="00DB0253">
      <w:pPr>
        <w:pStyle w:val="ListParagraph"/>
        <w:widowControl/>
        <w:numPr>
          <w:ilvl w:val="0"/>
          <w:numId w:val="25"/>
        </w:numPr>
        <w:spacing w:after="60"/>
        <w:ind w:left="810" w:hanging="245"/>
        <w:rPr>
          <w:i/>
          <w:color w:val="0084B6"/>
          <w:w w:val="105"/>
          <w:sz w:val="20"/>
          <w:lang w:val="es-ES_tradnl"/>
        </w:rPr>
      </w:pPr>
      <w:r w:rsidRPr="004A6EC0">
        <w:rPr>
          <w:i/>
          <w:color w:val="0084B6"/>
          <w:w w:val="105"/>
          <w:sz w:val="20"/>
          <w:lang w:val="es-ES_tradnl"/>
        </w:rPr>
        <w:t>ubicación del depósito,</w:t>
      </w:r>
    </w:p>
    <w:p w:rsidR="001529CD" w:rsidRPr="004A6EC0" w:rsidRDefault="00C5164F" w:rsidP="00DB0253">
      <w:pPr>
        <w:pStyle w:val="ListParagraph"/>
        <w:widowControl/>
        <w:numPr>
          <w:ilvl w:val="0"/>
          <w:numId w:val="25"/>
        </w:numPr>
        <w:spacing w:after="60"/>
        <w:ind w:left="810" w:hanging="245"/>
        <w:rPr>
          <w:i/>
          <w:color w:val="0084B6"/>
          <w:w w:val="105"/>
          <w:sz w:val="20"/>
          <w:lang w:val="es-ES_tradnl"/>
        </w:rPr>
      </w:pPr>
      <w:r w:rsidRPr="004A6EC0">
        <w:rPr>
          <w:i/>
          <w:color w:val="0084B6"/>
          <w:w w:val="105"/>
          <w:sz w:val="20"/>
          <w:lang w:val="es-ES_tradnl"/>
        </w:rPr>
        <w:t>cómo se protegen las armas durante el almacenamiento,</w:t>
      </w:r>
    </w:p>
    <w:p w:rsidR="001529CD" w:rsidRPr="004A6EC0" w:rsidRDefault="00C5164F" w:rsidP="00DB0253">
      <w:pPr>
        <w:pStyle w:val="ListParagraph"/>
        <w:widowControl/>
        <w:numPr>
          <w:ilvl w:val="0"/>
          <w:numId w:val="25"/>
        </w:numPr>
        <w:spacing w:after="60"/>
        <w:ind w:left="810" w:hanging="245"/>
        <w:rPr>
          <w:i/>
          <w:color w:val="0084B6"/>
          <w:w w:val="105"/>
          <w:sz w:val="20"/>
          <w:lang w:val="es-ES_tradnl"/>
        </w:rPr>
      </w:pPr>
      <w:r w:rsidRPr="004A6EC0">
        <w:rPr>
          <w:i/>
          <w:color w:val="0084B6"/>
          <w:w w:val="105"/>
          <w:sz w:val="20"/>
          <w:lang w:val="es-ES_tradnl"/>
        </w:rPr>
        <w:t>registros</w:t>
      </w:r>
      <w:r w:rsidR="00922251" w:rsidRPr="004A6EC0">
        <w:rPr>
          <w:i/>
          <w:color w:val="0084B6"/>
          <w:w w:val="105"/>
          <w:sz w:val="20"/>
          <w:lang w:val="es-ES_tradnl"/>
        </w:rPr>
        <w:t xml:space="preserve"> </w:t>
      </w:r>
      <w:r w:rsidRPr="004A6EC0">
        <w:rPr>
          <w:i/>
          <w:color w:val="0084B6"/>
          <w:w w:val="105"/>
          <w:sz w:val="20"/>
          <w:lang w:val="es-ES_tradnl"/>
        </w:rPr>
        <w:t>de</w:t>
      </w:r>
      <w:r w:rsidR="00922251" w:rsidRPr="004A6EC0">
        <w:rPr>
          <w:i/>
          <w:color w:val="0084B6"/>
          <w:w w:val="105"/>
          <w:sz w:val="20"/>
          <w:lang w:val="es-ES_tradnl"/>
        </w:rPr>
        <w:t xml:space="preserve"> </w:t>
      </w:r>
      <w:r w:rsidRPr="004A6EC0">
        <w:rPr>
          <w:i/>
          <w:color w:val="0084B6"/>
          <w:w w:val="105"/>
          <w:sz w:val="20"/>
          <w:lang w:val="es-ES_tradnl"/>
        </w:rPr>
        <w:t>la distribución,</w:t>
      </w:r>
    </w:p>
    <w:p w:rsidR="001529CD" w:rsidRPr="004A6EC0" w:rsidRDefault="00C5164F" w:rsidP="00DB0253">
      <w:pPr>
        <w:pStyle w:val="ListParagraph"/>
        <w:widowControl/>
        <w:numPr>
          <w:ilvl w:val="0"/>
          <w:numId w:val="25"/>
        </w:numPr>
        <w:spacing w:after="60"/>
        <w:ind w:left="810" w:hanging="245"/>
        <w:rPr>
          <w:i/>
          <w:color w:val="0084B6"/>
          <w:w w:val="105"/>
          <w:sz w:val="20"/>
          <w:lang w:val="es-ES_tradnl"/>
        </w:rPr>
      </w:pPr>
      <w:r w:rsidRPr="004A6EC0">
        <w:rPr>
          <w:i/>
          <w:color w:val="0084B6"/>
          <w:w w:val="105"/>
          <w:sz w:val="20"/>
          <w:lang w:val="es-ES_tradnl"/>
        </w:rPr>
        <w:lastRenderedPageBreak/>
        <w:t>a quiénes se pueden</w:t>
      </w:r>
      <w:r w:rsidR="00922251" w:rsidRPr="004A6EC0">
        <w:rPr>
          <w:i/>
          <w:color w:val="0084B6"/>
          <w:w w:val="105"/>
          <w:sz w:val="20"/>
          <w:lang w:val="es-ES_tradnl"/>
        </w:rPr>
        <w:t xml:space="preserve"> </w:t>
      </w:r>
      <w:r w:rsidRPr="004A6EC0">
        <w:rPr>
          <w:i/>
          <w:color w:val="0084B6"/>
          <w:w w:val="105"/>
          <w:sz w:val="20"/>
          <w:lang w:val="es-ES_tradnl"/>
        </w:rPr>
        <w:t>distribuir,</w:t>
      </w:r>
    </w:p>
    <w:p w:rsidR="001529CD" w:rsidRPr="004A6EC0" w:rsidRDefault="00C5164F" w:rsidP="00DB0253">
      <w:pPr>
        <w:pStyle w:val="ListParagraph"/>
        <w:keepNext/>
        <w:widowControl/>
        <w:numPr>
          <w:ilvl w:val="0"/>
          <w:numId w:val="25"/>
        </w:numPr>
        <w:spacing w:after="60"/>
        <w:ind w:left="810" w:hanging="245"/>
        <w:rPr>
          <w:i/>
          <w:color w:val="0084B6"/>
          <w:w w:val="105"/>
          <w:sz w:val="20"/>
          <w:lang w:val="es-ES_tradnl"/>
        </w:rPr>
      </w:pPr>
      <w:r w:rsidRPr="004A6EC0">
        <w:rPr>
          <w:i/>
          <w:color w:val="0084B6"/>
          <w:w w:val="105"/>
          <w:sz w:val="20"/>
          <w:lang w:val="es-ES_tradnl"/>
        </w:rPr>
        <w:t>protección mientras el arma está en poder del guardia, y</w:t>
      </w:r>
    </w:p>
    <w:p w:rsidR="001529CD" w:rsidRPr="004A6EC0" w:rsidRDefault="00C5164F" w:rsidP="00DB0253">
      <w:pPr>
        <w:pStyle w:val="ListParagraph"/>
        <w:keepNext/>
        <w:widowControl/>
        <w:numPr>
          <w:ilvl w:val="0"/>
          <w:numId w:val="25"/>
        </w:numPr>
        <w:spacing w:after="60"/>
        <w:ind w:left="807" w:hanging="245"/>
        <w:rPr>
          <w:rFonts w:ascii="Book Antiqua" w:hAnsi="Book Antiqua"/>
          <w:i/>
          <w:sz w:val="20"/>
          <w:lang w:val="es-ES_tradnl"/>
        </w:rPr>
      </w:pPr>
      <w:r w:rsidRPr="004A6EC0">
        <w:rPr>
          <w:i/>
          <w:color w:val="0084B6"/>
          <w:w w:val="105"/>
          <w:sz w:val="20"/>
          <w:lang w:val="es-ES_tradnl"/>
        </w:rPr>
        <w:t>auditorías</w:t>
      </w:r>
      <w:r w:rsidRPr="004A6EC0">
        <w:rPr>
          <w:rFonts w:ascii="Book Antiqua" w:hAnsi="Book Antiqua"/>
          <w:i/>
          <w:color w:val="0084B6"/>
          <w:w w:val="105"/>
          <w:sz w:val="20"/>
          <w:lang w:val="es-ES_tradnl"/>
        </w:rPr>
        <w:t>.</w:t>
      </w:r>
    </w:p>
    <w:p w:rsidR="00DB0253" w:rsidRPr="004A6EC0" w:rsidRDefault="00DB0253" w:rsidP="00DB0253">
      <w:pPr>
        <w:pStyle w:val="ListParagraph"/>
        <w:keepNext/>
        <w:widowControl/>
        <w:spacing w:after="60"/>
        <w:ind w:left="807" w:firstLine="0"/>
        <w:rPr>
          <w:rFonts w:ascii="Book Antiqua" w:hAnsi="Book Antiqua"/>
          <w:i/>
          <w:sz w:val="20"/>
          <w:lang w:val="es-ES_tradnl"/>
        </w:rPr>
      </w:pPr>
    </w:p>
    <w:p w:rsidR="001529CD" w:rsidRPr="004A6EC0" w:rsidRDefault="00C5164F" w:rsidP="001A63EC">
      <w:pPr>
        <w:spacing w:line="259" w:lineRule="auto"/>
        <w:jc w:val="both"/>
        <w:rPr>
          <w:rFonts w:ascii="Book Antiqua" w:hAnsi="Book Antiqua"/>
          <w:i/>
          <w:sz w:val="20"/>
          <w:lang w:val="es-ES_tradnl"/>
        </w:rPr>
      </w:pPr>
      <w:r w:rsidRPr="004A6EC0">
        <w:rPr>
          <w:rFonts w:ascii="Book Antiqua" w:hAnsi="Book Antiqua"/>
          <w:i/>
          <w:color w:val="0084B6"/>
          <w:w w:val="110"/>
          <w:sz w:val="20"/>
          <w:lang w:val="es-ES_tradnl"/>
        </w:rPr>
        <w:t>Describa en un anexo las normas y los procedimientos detallados para la distribución, almacenamiento y auditoría de las armas.</w:t>
      </w:r>
    </w:p>
    <w:p w:rsidR="001529CD" w:rsidRPr="004A6EC0" w:rsidRDefault="001529CD" w:rsidP="00F7749F">
      <w:pPr>
        <w:pStyle w:val="BodyText"/>
        <w:rPr>
          <w:rFonts w:ascii="Book Antiqua"/>
          <w:i/>
          <w:sz w:val="21"/>
          <w:lang w:val="es-ES_tradnl"/>
        </w:rPr>
      </w:pPr>
    </w:p>
    <w:p w:rsidR="001529CD" w:rsidRPr="004A6EC0" w:rsidRDefault="00C5164F" w:rsidP="00224699">
      <w:pPr>
        <w:pStyle w:val="ListParagraph"/>
        <w:widowControl/>
        <w:numPr>
          <w:ilvl w:val="1"/>
          <w:numId w:val="19"/>
        </w:numPr>
        <w:tabs>
          <w:tab w:val="left" w:pos="2737"/>
        </w:tabs>
        <w:spacing w:after="120"/>
        <w:ind w:left="270" w:hanging="270"/>
        <w:jc w:val="both"/>
        <w:rPr>
          <w:rFonts w:asciiTheme="minorHAnsi" w:hAnsiTheme="minorHAnsi"/>
          <w:b/>
          <w:color w:val="0098D1"/>
          <w:spacing w:val="2"/>
          <w:w w:val="125"/>
          <w:sz w:val="20"/>
          <w:lang w:val="es-ES_tradnl"/>
        </w:rPr>
      </w:pPr>
      <w:r w:rsidRPr="004A6EC0">
        <w:rPr>
          <w:rFonts w:asciiTheme="minorHAnsi" w:hAnsiTheme="minorHAnsi"/>
          <w:b/>
          <w:color w:val="0098D1"/>
          <w:spacing w:val="2"/>
          <w:w w:val="125"/>
          <w:sz w:val="20"/>
          <w:lang w:val="es-ES_tradnl"/>
        </w:rPr>
        <w:t>SUPERVISIÓN Y CONTROL DEL PERSONAL DE SEGURIDAD</w:t>
      </w:r>
    </w:p>
    <w:p w:rsidR="001529CD" w:rsidRPr="004A6EC0" w:rsidRDefault="00C5164F" w:rsidP="0038096B">
      <w:pPr>
        <w:pStyle w:val="ListParagraph"/>
        <w:keepNext/>
        <w:widowControl/>
        <w:numPr>
          <w:ilvl w:val="0"/>
          <w:numId w:val="22"/>
        </w:numPr>
        <w:spacing w:before="240" w:after="120"/>
        <w:ind w:left="180"/>
        <w:jc w:val="both"/>
        <w:rPr>
          <w:rFonts w:ascii="Calibri" w:hAnsi="Calibri"/>
          <w:b/>
          <w:color w:val="0098D1"/>
          <w:w w:val="120"/>
          <w:sz w:val="20"/>
          <w:lang w:val="es-ES_tradnl"/>
        </w:rPr>
      </w:pPr>
      <w:r w:rsidRPr="004A6EC0">
        <w:rPr>
          <w:rFonts w:ascii="Calibri" w:hAnsi="Calibri"/>
          <w:b/>
          <w:color w:val="0098D1"/>
          <w:w w:val="120"/>
          <w:sz w:val="20"/>
          <w:lang w:val="es-ES_tradnl"/>
        </w:rPr>
        <w:t>Estructura y responsabilidad de la administración</w:t>
      </w:r>
    </w:p>
    <w:p w:rsidR="001529CD" w:rsidRPr="004A6EC0" w:rsidRDefault="00C5164F" w:rsidP="001A63EC">
      <w:pPr>
        <w:pStyle w:val="ListParagraph"/>
        <w:widowControl/>
        <w:numPr>
          <w:ilvl w:val="0"/>
          <w:numId w:val="18"/>
        </w:numPr>
        <w:ind w:left="360" w:hanging="245"/>
        <w:rPr>
          <w:rFonts w:ascii="Book Antiqua" w:hAnsi="Book Antiqua"/>
          <w:i/>
          <w:color w:val="0084B6"/>
          <w:w w:val="110"/>
          <w:sz w:val="20"/>
          <w:lang w:val="es-ES_tradnl"/>
        </w:rPr>
      </w:pPr>
      <w:r w:rsidRPr="004A6EC0">
        <w:rPr>
          <w:rFonts w:ascii="Book Antiqua" w:hAnsi="Book Antiqua"/>
          <w:i/>
          <w:color w:val="0084B6"/>
          <w:w w:val="110"/>
          <w:sz w:val="20"/>
          <w:lang w:val="es-ES_tradnl"/>
        </w:rPr>
        <w:t>Explique las líneas generales de control, rendición de cuentas y supervisión correspondientes al esfuerzo en materia de seguridad.</w:t>
      </w:r>
    </w:p>
    <w:p w:rsidR="001529CD" w:rsidRPr="004A6EC0" w:rsidRDefault="00C5164F" w:rsidP="001A63EC">
      <w:pPr>
        <w:pStyle w:val="ListParagraph"/>
        <w:widowControl/>
        <w:numPr>
          <w:ilvl w:val="0"/>
          <w:numId w:val="18"/>
        </w:numPr>
        <w:ind w:left="360" w:hanging="245"/>
        <w:rPr>
          <w:rFonts w:ascii="Book Antiqua" w:hAnsi="Book Antiqua"/>
          <w:i/>
          <w:color w:val="0084B6"/>
          <w:w w:val="110"/>
          <w:sz w:val="20"/>
          <w:lang w:val="es-ES_tradnl"/>
        </w:rPr>
      </w:pPr>
      <w:r w:rsidRPr="004A6EC0">
        <w:rPr>
          <w:rFonts w:ascii="Book Antiqua" w:hAnsi="Book Antiqua"/>
          <w:i/>
          <w:color w:val="0084B6"/>
          <w:w w:val="110"/>
          <w:sz w:val="20"/>
          <w:lang w:val="es-ES_tradnl"/>
        </w:rPr>
        <w:t>Defina quién supervisa el desempeño cotidiano del cuerpo de guardias de seguridad y quién es la persona que tiene autoridad al respecto.</w:t>
      </w:r>
    </w:p>
    <w:p w:rsidR="001529CD" w:rsidRPr="004A6EC0" w:rsidRDefault="00C5164F" w:rsidP="001A63EC">
      <w:pPr>
        <w:pStyle w:val="ListParagraph"/>
        <w:widowControl/>
        <w:numPr>
          <w:ilvl w:val="0"/>
          <w:numId w:val="18"/>
        </w:numPr>
        <w:ind w:left="360" w:hanging="245"/>
        <w:rPr>
          <w:i/>
          <w:color w:val="0D223F"/>
          <w:sz w:val="20"/>
          <w:lang w:val="es-ES_tradnl"/>
        </w:rPr>
      </w:pPr>
      <w:r w:rsidRPr="004A6EC0">
        <w:rPr>
          <w:rFonts w:ascii="Book Antiqua" w:hAnsi="Book Antiqua"/>
          <w:i/>
          <w:color w:val="0084B6"/>
          <w:w w:val="110"/>
          <w:sz w:val="20"/>
          <w:lang w:val="es-ES_tradnl"/>
        </w:rPr>
        <w:t>Describa quién</w:t>
      </w:r>
      <w:r w:rsidRPr="004A6EC0">
        <w:rPr>
          <w:rFonts w:ascii="Book Antiqua" w:hAnsi="Book Antiqua"/>
          <w:i/>
          <w:color w:val="0084B6"/>
          <w:spacing w:val="-12"/>
          <w:w w:val="110"/>
          <w:sz w:val="20"/>
          <w:lang w:val="es-ES_tradnl"/>
        </w:rPr>
        <w:t xml:space="preserve"> </w:t>
      </w:r>
      <w:r w:rsidRPr="004A6EC0">
        <w:rPr>
          <w:rFonts w:ascii="Book Antiqua" w:hAnsi="Book Antiqua"/>
          <w:i/>
          <w:color w:val="0084B6"/>
          <w:w w:val="110"/>
          <w:sz w:val="20"/>
          <w:lang w:val="es-ES_tradnl"/>
        </w:rPr>
        <w:t>es</w:t>
      </w:r>
      <w:r w:rsidRPr="004A6EC0">
        <w:rPr>
          <w:rFonts w:ascii="Book Antiqua" w:hAnsi="Book Antiqua"/>
          <w:i/>
          <w:color w:val="0084B6"/>
          <w:spacing w:val="-12"/>
          <w:w w:val="110"/>
          <w:sz w:val="20"/>
          <w:lang w:val="es-ES_tradnl"/>
        </w:rPr>
        <w:t xml:space="preserve"> </w:t>
      </w:r>
      <w:r w:rsidRPr="004A6EC0">
        <w:rPr>
          <w:rFonts w:ascii="Book Antiqua" w:hAnsi="Book Antiqua"/>
          <w:i/>
          <w:color w:val="0084B6"/>
          <w:w w:val="110"/>
          <w:sz w:val="20"/>
          <w:lang w:val="es-ES_tradnl"/>
        </w:rPr>
        <w:t>responsable</w:t>
      </w:r>
      <w:r w:rsidRPr="004A6EC0">
        <w:rPr>
          <w:rFonts w:ascii="Book Antiqua" w:hAnsi="Book Antiqua"/>
          <w:i/>
          <w:color w:val="0084B6"/>
          <w:spacing w:val="-12"/>
          <w:w w:val="110"/>
          <w:sz w:val="20"/>
          <w:lang w:val="es-ES_tradnl"/>
        </w:rPr>
        <w:t xml:space="preserve"> </w:t>
      </w:r>
      <w:r w:rsidRPr="004A6EC0">
        <w:rPr>
          <w:rFonts w:ascii="Book Antiqua" w:hAnsi="Book Antiqua"/>
          <w:i/>
          <w:color w:val="0084B6"/>
          <w:w w:val="110"/>
          <w:sz w:val="20"/>
          <w:lang w:val="es-ES_tradnl"/>
        </w:rPr>
        <w:t>de</w:t>
      </w:r>
      <w:r w:rsidRPr="004A6EC0">
        <w:rPr>
          <w:rFonts w:ascii="Book Antiqua" w:hAnsi="Book Antiqua"/>
          <w:i/>
          <w:color w:val="0084B6"/>
          <w:spacing w:val="-12"/>
          <w:w w:val="110"/>
          <w:sz w:val="20"/>
          <w:lang w:val="es-ES_tradnl"/>
        </w:rPr>
        <w:t xml:space="preserve"> </w:t>
      </w:r>
      <w:r w:rsidRPr="004A6EC0">
        <w:rPr>
          <w:rFonts w:ascii="Book Antiqua" w:hAnsi="Book Antiqua"/>
          <w:i/>
          <w:color w:val="0084B6"/>
          <w:w w:val="110"/>
          <w:sz w:val="20"/>
          <w:lang w:val="es-ES_tradnl"/>
        </w:rPr>
        <w:t>la</w:t>
      </w:r>
      <w:r w:rsidRPr="004A6EC0">
        <w:rPr>
          <w:rFonts w:ascii="Book Antiqua" w:hAnsi="Book Antiqua"/>
          <w:i/>
          <w:color w:val="0084B6"/>
          <w:spacing w:val="-12"/>
          <w:w w:val="110"/>
          <w:sz w:val="20"/>
          <w:lang w:val="es-ES_tradnl"/>
        </w:rPr>
        <w:t xml:space="preserve"> </w:t>
      </w:r>
      <w:r w:rsidRPr="004A6EC0">
        <w:rPr>
          <w:rFonts w:ascii="Book Antiqua" w:hAnsi="Book Antiqua"/>
          <w:i/>
          <w:color w:val="0084B6"/>
          <w:w w:val="110"/>
          <w:sz w:val="20"/>
          <w:lang w:val="es-ES_tradnl"/>
        </w:rPr>
        <w:t>difusión</w:t>
      </w:r>
      <w:r w:rsidRPr="004A6EC0">
        <w:rPr>
          <w:rFonts w:ascii="Book Antiqua" w:hAnsi="Book Antiqua"/>
          <w:i/>
          <w:color w:val="0084B6"/>
          <w:spacing w:val="-12"/>
          <w:w w:val="110"/>
          <w:sz w:val="20"/>
          <w:lang w:val="es-ES_tradnl"/>
        </w:rPr>
        <w:t xml:space="preserve"> </w:t>
      </w:r>
      <w:r w:rsidRPr="004A6EC0">
        <w:rPr>
          <w:rFonts w:ascii="Book Antiqua" w:hAnsi="Book Antiqua"/>
          <w:i/>
          <w:color w:val="0084B6"/>
          <w:w w:val="110"/>
          <w:sz w:val="20"/>
          <w:lang w:val="es-ES_tradnl"/>
        </w:rPr>
        <w:t>y</w:t>
      </w:r>
      <w:r w:rsidRPr="004A6EC0">
        <w:rPr>
          <w:rFonts w:ascii="Book Antiqua" w:hAnsi="Book Antiqua"/>
          <w:i/>
          <w:color w:val="0084B6"/>
          <w:spacing w:val="-12"/>
          <w:w w:val="110"/>
          <w:sz w:val="20"/>
          <w:lang w:val="es-ES_tradnl"/>
        </w:rPr>
        <w:t xml:space="preserve"> </w:t>
      </w:r>
      <w:r w:rsidRPr="004A6EC0">
        <w:rPr>
          <w:rFonts w:ascii="Book Antiqua" w:hAnsi="Book Antiqua"/>
          <w:i/>
          <w:color w:val="0084B6"/>
          <w:w w:val="110"/>
          <w:sz w:val="20"/>
          <w:lang w:val="es-ES_tradnl"/>
        </w:rPr>
        <w:t>comunicación</w:t>
      </w:r>
      <w:r w:rsidRPr="004A6EC0">
        <w:rPr>
          <w:rFonts w:ascii="Book Antiqua" w:hAnsi="Book Antiqua"/>
          <w:i/>
          <w:color w:val="0084B6"/>
          <w:spacing w:val="-12"/>
          <w:w w:val="110"/>
          <w:sz w:val="20"/>
          <w:lang w:val="es-ES_tradnl"/>
        </w:rPr>
        <w:t xml:space="preserve"> </w:t>
      </w:r>
      <w:r w:rsidRPr="004A6EC0">
        <w:rPr>
          <w:rFonts w:ascii="Book Antiqua" w:hAnsi="Book Antiqua"/>
          <w:i/>
          <w:color w:val="0084B6"/>
          <w:w w:val="110"/>
          <w:sz w:val="20"/>
          <w:lang w:val="es-ES_tradnl"/>
        </w:rPr>
        <w:t>de</w:t>
      </w:r>
      <w:r w:rsidRPr="004A6EC0">
        <w:rPr>
          <w:rFonts w:ascii="Book Antiqua" w:hAnsi="Book Antiqua"/>
          <w:i/>
          <w:color w:val="0084B6"/>
          <w:spacing w:val="-12"/>
          <w:w w:val="110"/>
          <w:sz w:val="20"/>
          <w:lang w:val="es-ES_tradnl"/>
        </w:rPr>
        <w:t xml:space="preserve"> </w:t>
      </w:r>
      <w:r w:rsidRPr="004A6EC0">
        <w:rPr>
          <w:rFonts w:ascii="Book Antiqua" w:hAnsi="Book Antiqua"/>
          <w:i/>
          <w:color w:val="0084B6"/>
          <w:w w:val="110"/>
          <w:sz w:val="20"/>
          <w:lang w:val="es-ES_tradnl"/>
        </w:rPr>
        <w:t>la</w:t>
      </w:r>
      <w:r w:rsidRPr="004A6EC0">
        <w:rPr>
          <w:rFonts w:ascii="Book Antiqua" w:hAnsi="Book Antiqua"/>
          <w:i/>
          <w:color w:val="0084B6"/>
          <w:spacing w:val="-12"/>
          <w:w w:val="110"/>
          <w:sz w:val="20"/>
          <w:lang w:val="es-ES_tradnl"/>
        </w:rPr>
        <w:t xml:space="preserve"> </w:t>
      </w:r>
      <w:r w:rsidRPr="004A6EC0">
        <w:rPr>
          <w:rFonts w:ascii="Book Antiqua" w:hAnsi="Book Antiqua"/>
          <w:i/>
          <w:color w:val="0084B6"/>
          <w:w w:val="110"/>
          <w:sz w:val="20"/>
          <w:lang w:val="es-ES_tradnl"/>
        </w:rPr>
        <w:t>información sobre</w:t>
      </w:r>
      <w:r w:rsidRPr="004A6EC0">
        <w:rPr>
          <w:rFonts w:ascii="Book Antiqua" w:hAnsi="Book Antiqua"/>
          <w:i/>
          <w:color w:val="0084B6"/>
          <w:spacing w:val="7"/>
          <w:w w:val="110"/>
          <w:sz w:val="20"/>
          <w:lang w:val="es-ES_tradnl"/>
        </w:rPr>
        <w:t xml:space="preserve"> </w:t>
      </w:r>
      <w:r w:rsidRPr="004A6EC0">
        <w:rPr>
          <w:rFonts w:ascii="Book Antiqua" w:hAnsi="Book Antiqua"/>
          <w:i/>
          <w:color w:val="0084B6"/>
          <w:w w:val="110"/>
          <w:sz w:val="20"/>
          <w:lang w:val="es-ES_tradnl"/>
        </w:rPr>
        <w:t>seguridad.</w:t>
      </w:r>
    </w:p>
    <w:p w:rsidR="001529CD" w:rsidRPr="004A6EC0" w:rsidRDefault="00C5164F" w:rsidP="00360B69">
      <w:pPr>
        <w:pStyle w:val="ListParagraph"/>
        <w:keepNext/>
        <w:widowControl/>
        <w:numPr>
          <w:ilvl w:val="0"/>
          <w:numId w:val="22"/>
        </w:numPr>
        <w:spacing w:before="240" w:after="120"/>
        <w:ind w:left="180"/>
        <w:jc w:val="both"/>
        <w:rPr>
          <w:rFonts w:ascii="Calibri" w:hAnsi="Calibri"/>
          <w:b/>
          <w:color w:val="00AEEF"/>
          <w:w w:val="120"/>
          <w:sz w:val="20"/>
          <w:lang w:val="es-ES_tradnl"/>
        </w:rPr>
      </w:pPr>
      <w:r w:rsidRPr="004A6EC0">
        <w:rPr>
          <w:rFonts w:ascii="Calibri" w:hAnsi="Calibri"/>
          <w:b/>
          <w:color w:val="00AEEF"/>
          <w:w w:val="120"/>
          <w:sz w:val="20"/>
          <w:lang w:val="es-ES_tradnl"/>
        </w:rPr>
        <w:t>Responsabilidad de llevar a cabo las evaluaciones de los riesgos de</w:t>
      </w:r>
      <w:r w:rsidR="00922251" w:rsidRPr="004A6EC0">
        <w:rPr>
          <w:rFonts w:ascii="Calibri" w:hAnsi="Calibri"/>
          <w:b/>
          <w:color w:val="00AEEF"/>
          <w:w w:val="120"/>
          <w:sz w:val="20"/>
          <w:lang w:val="es-ES_tradnl"/>
        </w:rPr>
        <w:t xml:space="preserve"> </w:t>
      </w:r>
      <w:r w:rsidRPr="004A6EC0">
        <w:rPr>
          <w:rFonts w:ascii="Calibri" w:hAnsi="Calibri"/>
          <w:b/>
          <w:color w:val="00AEEF"/>
          <w:w w:val="120"/>
          <w:sz w:val="20"/>
          <w:lang w:val="es-ES_tradnl"/>
        </w:rPr>
        <w:t>seguridad</w:t>
      </w:r>
    </w:p>
    <w:p w:rsidR="001529CD" w:rsidRPr="004A6EC0" w:rsidRDefault="00C5164F" w:rsidP="00C01FDE">
      <w:pPr>
        <w:pStyle w:val="ListParagraph"/>
        <w:widowControl/>
        <w:numPr>
          <w:ilvl w:val="0"/>
          <w:numId w:val="18"/>
        </w:numPr>
        <w:ind w:left="360" w:hanging="245"/>
        <w:rPr>
          <w:i/>
          <w:color w:val="0D223F"/>
          <w:sz w:val="20"/>
          <w:lang w:val="es-ES_tradnl"/>
        </w:rPr>
      </w:pPr>
      <w:r w:rsidRPr="004A6EC0">
        <w:rPr>
          <w:rFonts w:ascii="Book Antiqua" w:hAnsi="Book Antiqua"/>
          <w:i/>
          <w:color w:val="0084B6"/>
          <w:w w:val="110"/>
          <w:sz w:val="20"/>
          <w:lang w:val="es-ES_tradnl"/>
        </w:rPr>
        <w:t>Describa</w:t>
      </w:r>
      <w:r w:rsidRPr="004A6EC0">
        <w:rPr>
          <w:rFonts w:ascii="Book Antiqua" w:hAnsi="Book Antiqua"/>
          <w:i/>
          <w:color w:val="0084B6"/>
          <w:spacing w:val="-13"/>
          <w:w w:val="110"/>
          <w:sz w:val="20"/>
          <w:lang w:val="es-ES_tradnl"/>
        </w:rPr>
        <w:t xml:space="preserve"> </w:t>
      </w:r>
      <w:r w:rsidRPr="004A6EC0">
        <w:rPr>
          <w:rFonts w:ascii="Book Antiqua" w:hAnsi="Book Antiqua"/>
          <w:i/>
          <w:color w:val="0084B6"/>
          <w:w w:val="110"/>
          <w:sz w:val="20"/>
          <w:lang w:val="es-ES_tradnl"/>
        </w:rPr>
        <w:t>las</w:t>
      </w:r>
      <w:r w:rsidRPr="004A6EC0">
        <w:rPr>
          <w:rFonts w:ascii="Book Antiqua" w:hAnsi="Book Antiqua"/>
          <w:i/>
          <w:color w:val="0084B6"/>
          <w:spacing w:val="-13"/>
          <w:w w:val="110"/>
          <w:sz w:val="20"/>
          <w:lang w:val="es-ES_tradnl"/>
        </w:rPr>
        <w:t xml:space="preserve"> </w:t>
      </w:r>
      <w:r w:rsidRPr="004A6EC0">
        <w:rPr>
          <w:rFonts w:ascii="Book Antiqua" w:hAnsi="Book Antiqua"/>
          <w:i/>
          <w:color w:val="0084B6"/>
          <w:w w:val="110"/>
          <w:sz w:val="20"/>
          <w:lang w:val="es-ES_tradnl"/>
        </w:rPr>
        <w:t>responsabilidades</w:t>
      </w:r>
      <w:r w:rsidRPr="004A6EC0">
        <w:rPr>
          <w:rFonts w:ascii="Book Antiqua" w:hAnsi="Book Antiqua"/>
          <w:i/>
          <w:color w:val="0084B6"/>
          <w:spacing w:val="-13"/>
          <w:w w:val="110"/>
          <w:sz w:val="20"/>
          <w:lang w:val="es-ES_tradnl"/>
        </w:rPr>
        <w:t xml:space="preserve"> </w:t>
      </w:r>
      <w:r w:rsidRPr="004A6EC0">
        <w:rPr>
          <w:rFonts w:ascii="Book Antiqua" w:hAnsi="Book Antiqua"/>
          <w:i/>
          <w:color w:val="0084B6"/>
          <w:w w:val="110"/>
          <w:sz w:val="20"/>
          <w:lang w:val="es-ES_tradnl"/>
        </w:rPr>
        <w:t>relativas</w:t>
      </w:r>
      <w:r w:rsidRPr="004A6EC0">
        <w:rPr>
          <w:rFonts w:ascii="Book Antiqua" w:hAnsi="Book Antiqua"/>
          <w:i/>
          <w:color w:val="0084B6"/>
          <w:spacing w:val="-13"/>
          <w:w w:val="110"/>
          <w:sz w:val="20"/>
          <w:lang w:val="es-ES_tradnl"/>
        </w:rPr>
        <w:t xml:space="preserve"> </w:t>
      </w:r>
      <w:r w:rsidRPr="004A6EC0">
        <w:rPr>
          <w:rFonts w:ascii="Book Antiqua" w:hAnsi="Book Antiqua"/>
          <w:i/>
          <w:color w:val="0084B6"/>
          <w:w w:val="110"/>
          <w:sz w:val="20"/>
          <w:lang w:val="es-ES_tradnl"/>
        </w:rPr>
        <w:t>a</w:t>
      </w:r>
      <w:r w:rsidRPr="004A6EC0">
        <w:rPr>
          <w:rFonts w:ascii="Book Antiqua" w:hAnsi="Book Antiqua"/>
          <w:i/>
          <w:color w:val="0084B6"/>
          <w:spacing w:val="-13"/>
          <w:w w:val="110"/>
          <w:sz w:val="20"/>
          <w:lang w:val="es-ES_tradnl"/>
        </w:rPr>
        <w:t xml:space="preserve"> </w:t>
      </w:r>
      <w:r w:rsidRPr="004A6EC0">
        <w:rPr>
          <w:rFonts w:ascii="Book Antiqua" w:hAnsi="Book Antiqua"/>
          <w:i/>
          <w:color w:val="0084B6"/>
          <w:w w:val="110"/>
          <w:sz w:val="20"/>
          <w:lang w:val="es-ES_tradnl"/>
        </w:rPr>
        <w:t>la</w:t>
      </w:r>
      <w:r w:rsidRPr="004A6EC0">
        <w:rPr>
          <w:rFonts w:ascii="Book Antiqua" w:hAnsi="Book Antiqua"/>
          <w:i/>
          <w:color w:val="0084B6"/>
          <w:spacing w:val="-13"/>
          <w:w w:val="110"/>
          <w:sz w:val="20"/>
          <w:lang w:val="es-ES_tradnl"/>
        </w:rPr>
        <w:t xml:space="preserve"> </w:t>
      </w:r>
      <w:r w:rsidRPr="004A6EC0">
        <w:rPr>
          <w:rFonts w:ascii="Book Antiqua" w:hAnsi="Book Antiqua"/>
          <w:i/>
          <w:color w:val="0084B6"/>
          <w:w w:val="110"/>
          <w:sz w:val="20"/>
          <w:lang w:val="es-ES_tradnl"/>
        </w:rPr>
        <w:t>elaboración</w:t>
      </w:r>
      <w:r w:rsidRPr="004A6EC0">
        <w:rPr>
          <w:rFonts w:ascii="Book Antiqua" w:hAnsi="Book Antiqua"/>
          <w:i/>
          <w:color w:val="0084B6"/>
          <w:spacing w:val="-13"/>
          <w:w w:val="110"/>
          <w:sz w:val="20"/>
          <w:lang w:val="es-ES_tradnl"/>
        </w:rPr>
        <w:t xml:space="preserve"> </w:t>
      </w:r>
      <w:r w:rsidRPr="004A6EC0">
        <w:rPr>
          <w:rFonts w:ascii="Book Antiqua" w:hAnsi="Book Antiqua"/>
          <w:i/>
          <w:color w:val="0084B6"/>
          <w:w w:val="110"/>
          <w:sz w:val="20"/>
          <w:lang w:val="es-ES_tradnl"/>
        </w:rPr>
        <w:t>de</w:t>
      </w:r>
      <w:r w:rsidRPr="004A6EC0">
        <w:rPr>
          <w:rFonts w:ascii="Book Antiqua" w:hAnsi="Book Antiqua"/>
          <w:i/>
          <w:color w:val="0084B6"/>
          <w:spacing w:val="-13"/>
          <w:w w:val="110"/>
          <w:sz w:val="20"/>
          <w:lang w:val="es-ES_tradnl"/>
        </w:rPr>
        <w:t xml:space="preserve"> </w:t>
      </w:r>
      <w:r w:rsidRPr="004A6EC0">
        <w:rPr>
          <w:rFonts w:ascii="Book Antiqua" w:hAnsi="Book Antiqua"/>
          <w:i/>
          <w:color w:val="0084B6"/>
          <w:w w:val="110"/>
          <w:sz w:val="20"/>
          <w:lang w:val="es-ES_tradnl"/>
        </w:rPr>
        <w:t>las</w:t>
      </w:r>
      <w:r w:rsidRPr="004A6EC0">
        <w:rPr>
          <w:rFonts w:ascii="Book Antiqua" w:hAnsi="Book Antiqua"/>
          <w:i/>
          <w:color w:val="0084B6"/>
          <w:spacing w:val="-13"/>
          <w:w w:val="110"/>
          <w:sz w:val="20"/>
          <w:lang w:val="es-ES_tradnl"/>
        </w:rPr>
        <w:t xml:space="preserve"> </w:t>
      </w:r>
      <w:r w:rsidRPr="004A6EC0">
        <w:rPr>
          <w:rFonts w:ascii="Book Antiqua" w:hAnsi="Book Antiqua"/>
          <w:i/>
          <w:color w:val="0084B6"/>
          <w:w w:val="110"/>
          <w:sz w:val="20"/>
          <w:lang w:val="es-ES_tradnl"/>
        </w:rPr>
        <w:t>evaluaciones</w:t>
      </w:r>
      <w:r w:rsidRPr="004A6EC0">
        <w:rPr>
          <w:rFonts w:ascii="Book Antiqua" w:hAnsi="Book Antiqua"/>
          <w:i/>
          <w:color w:val="0084B6"/>
          <w:spacing w:val="-13"/>
          <w:w w:val="110"/>
          <w:sz w:val="20"/>
          <w:lang w:val="es-ES_tradnl"/>
        </w:rPr>
        <w:t xml:space="preserve"> </w:t>
      </w:r>
      <w:r w:rsidRPr="004A6EC0">
        <w:rPr>
          <w:rFonts w:ascii="Book Antiqua" w:hAnsi="Book Antiqua"/>
          <w:i/>
          <w:color w:val="0084B6"/>
          <w:w w:val="110"/>
          <w:sz w:val="20"/>
          <w:lang w:val="es-ES_tradnl"/>
        </w:rPr>
        <w:t>de los</w:t>
      </w:r>
      <w:r w:rsidRPr="004A6EC0">
        <w:rPr>
          <w:rFonts w:ascii="Book Antiqua" w:hAnsi="Book Antiqua"/>
          <w:i/>
          <w:color w:val="0084B6"/>
          <w:spacing w:val="-21"/>
          <w:w w:val="110"/>
          <w:sz w:val="20"/>
          <w:lang w:val="es-ES_tradnl"/>
        </w:rPr>
        <w:t xml:space="preserve"> </w:t>
      </w:r>
      <w:r w:rsidRPr="004A6EC0">
        <w:rPr>
          <w:rFonts w:ascii="Book Antiqua" w:hAnsi="Book Antiqua"/>
          <w:i/>
          <w:color w:val="0084B6"/>
          <w:w w:val="110"/>
          <w:sz w:val="20"/>
          <w:lang w:val="es-ES_tradnl"/>
        </w:rPr>
        <w:t>riesgos,</w:t>
      </w:r>
      <w:r w:rsidRPr="004A6EC0">
        <w:rPr>
          <w:rFonts w:ascii="Book Antiqua" w:hAnsi="Book Antiqua"/>
          <w:i/>
          <w:color w:val="0084B6"/>
          <w:spacing w:val="-27"/>
          <w:w w:val="110"/>
          <w:sz w:val="20"/>
          <w:lang w:val="es-ES_tradnl"/>
        </w:rPr>
        <w:t xml:space="preserve"> </w:t>
      </w:r>
      <w:r w:rsidRPr="004A6EC0">
        <w:rPr>
          <w:rFonts w:ascii="Book Antiqua" w:hAnsi="Book Antiqua"/>
          <w:i/>
          <w:color w:val="0084B6"/>
          <w:w w:val="110"/>
          <w:sz w:val="20"/>
          <w:lang w:val="es-ES_tradnl"/>
        </w:rPr>
        <w:t>quiénes</w:t>
      </w:r>
      <w:r w:rsidRPr="004A6EC0">
        <w:rPr>
          <w:rFonts w:ascii="Book Antiqua" w:hAnsi="Book Antiqua"/>
          <w:i/>
          <w:color w:val="0084B6"/>
          <w:spacing w:val="-21"/>
          <w:w w:val="110"/>
          <w:sz w:val="20"/>
          <w:lang w:val="es-ES_tradnl"/>
        </w:rPr>
        <w:t xml:space="preserve"> </w:t>
      </w:r>
      <w:r w:rsidRPr="004A6EC0">
        <w:rPr>
          <w:rFonts w:ascii="Book Antiqua" w:hAnsi="Book Antiqua"/>
          <w:i/>
          <w:color w:val="0084B6"/>
          <w:w w:val="110"/>
          <w:sz w:val="20"/>
          <w:lang w:val="es-ES_tradnl"/>
        </w:rPr>
        <w:t>participan</w:t>
      </w:r>
      <w:r w:rsidRPr="004A6EC0">
        <w:rPr>
          <w:rFonts w:ascii="Book Antiqua" w:hAnsi="Book Antiqua"/>
          <w:i/>
          <w:color w:val="0084B6"/>
          <w:spacing w:val="-21"/>
          <w:w w:val="110"/>
          <w:sz w:val="20"/>
          <w:lang w:val="es-ES_tradnl"/>
        </w:rPr>
        <w:t xml:space="preserve"> </w:t>
      </w:r>
      <w:r w:rsidRPr="004A6EC0">
        <w:rPr>
          <w:rFonts w:ascii="Book Antiqua" w:hAnsi="Book Antiqua"/>
          <w:i/>
          <w:color w:val="0084B6"/>
          <w:w w:val="110"/>
          <w:sz w:val="20"/>
          <w:lang w:val="es-ES_tradnl"/>
        </w:rPr>
        <w:t>en</w:t>
      </w:r>
      <w:r w:rsidRPr="004A6EC0">
        <w:rPr>
          <w:rFonts w:ascii="Book Antiqua" w:hAnsi="Book Antiqua"/>
          <w:i/>
          <w:color w:val="0084B6"/>
          <w:spacing w:val="-21"/>
          <w:w w:val="110"/>
          <w:sz w:val="20"/>
          <w:lang w:val="es-ES_tradnl"/>
        </w:rPr>
        <w:t xml:space="preserve"> </w:t>
      </w:r>
      <w:r w:rsidRPr="004A6EC0">
        <w:rPr>
          <w:rFonts w:ascii="Book Antiqua" w:hAnsi="Book Antiqua"/>
          <w:i/>
          <w:color w:val="0084B6"/>
          <w:w w:val="110"/>
          <w:sz w:val="20"/>
          <w:lang w:val="es-ES_tradnl"/>
        </w:rPr>
        <w:t>ellas</w:t>
      </w:r>
      <w:r w:rsidRPr="004A6EC0">
        <w:rPr>
          <w:rFonts w:ascii="Book Antiqua" w:hAnsi="Book Antiqua"/>
          <w:i/>
          <w:color w:val="0084B6"/>
          <w:spacing w:val="-21"/>
          <w:w w:val="110"/>
          <w:sz w:val="20"/>
          <w:lang w:val="es-ES_tradnl"/>
        </w:rPr>
        <w:t xml:space="preserve"> </w:t>
      </w:r>
      <w:r w:rsidRPr="004A6EC0">
        <w:rPr>
          <w:rFonts w:ascii="Book Antiqua" w:hAnsi="Book Antiqua"/>
          <w:i/>
          <w:color w:val="0084B6"/>
          <w:w w:val="110"/>
          <w:sz w:val="20"/>
          <w:lang w:val="es-ES_tradnl"/>
        </w:rPr>
        <w:t>(por</w:t>
      </w:r>
      <w:r w:rsidRPr="004A6EC0">
        <w:rPr>
          <w:rFonts w:ascii="Book Antiqua" w:hAnsi="Book Antiqua"/>
          <w:i/>
          <w:color w:val="0084B6"/>
          <w:spacing w:val="-21"/>
          <w:w w:val="110"/>
          <w:sz w:val="20"/>
          <w:lang w:val="es-ES_tradnl"/>
        </w:rPr>
        <w:t xml:space="preserve"> </w:t>
      </w:r>
      <w:r w:rsidRPr="004A6EC0">
        <w:rPr>
          <w:rFonts w:ascii="Book Antiqua" w:hAnsi="Book Antiqua"/>
          <w:i/>
          <w:color w:val="0084B6"/>
          <w:w w:val="110"/>
          <w:sz w:val="20"/>
          <w:lang w:val="es-ES_tradnl"/>
        </w:rPr>
        <w:t>ejemplo,</w:t>
      </w:r>
      <w:r w:rsidRPr="004A6EC0">
        <w:rPr>
          <w:rFonts w:ascii="Book Antiqua" w:hAnsi="Book Antiqua"/>
          <w:i/>
          <w:color w:val="0084B6"/>
          <w:spacing w:val="-27"/>
          <w:w w:val="110"/>
          <w:sz w:val="20"/>
          <w:lang w:val="es-ES_tradnl"/>
        </w:rPr>
        <w:t xml:space="preserve"> </w:t>
      </w:r>
      <w:r w:rsidRPr="004A6EC0">
        <w:rPr>
          <w:rFonts w:ascii="Book Antiqua" w:hAnsi="Book Antiqua"/>
          <w:i/>
          <w:color w:val="0084B6"/>
          <w:w w:val="110"/>
          <w:sz w:val="20"/>
          <w:lang w:val="es-ES_tradnl"/>
        </w:rPr>
        <w:t>la</w:t>
      </w:r>
      <w:r w:rsidRPr="004A6EC0">
        <w:rPr>
          <w:rFonts w:ascii="Book Antiqua" w:hAnsi="Book Antiqua"/>
          <w:i/>
          <w:color w:val="0084B6"/>
          <w:spacing w:val="-21"/>
          <w:w w:val="110"/>
          <w:sz w:val="20"/>
          <w:lang w:val="es-ES_tradnl"/>
        </w:rPr>
        <w:t xml:space="preserve"> </w:t>
      </w:r>
      <w:r w:rsidRPr="004A6EC0">
        <w:rPr>
          <w:rFonts w:ascii="Book Antiqua" w:hAnsi="Book Antiqua"/>
          <w:i/>
          <w:color w:val="0084B6"/>
          <w:w w:val="110"/>
          <w:sz w:val="20"/>
          <w:lang w:val="es-ES_tradnl"/>
        </w:rPr>
        <w:t>administración</w:t>
      </w:r>
      <w:r w:rsidRPr="004A6EC0">
        <w:rPr>
          <w:rFonts w:ascii="Book Antiqua" w:hAnsi="Book Antiqua"/>
          <w:i/>
          <w:color w:val="0084B6"/>
          <w:spacing w:val="-21"/>
          <w:w w:val="110"/>
          <w:sz w:val="20"/>
          <w:lang w:val="es-ES_tradnl"/>
        </w:rPr>
        <w:t xml:space="preserve"> </w:t>
      </w:r>
      <w:r w:rsidRPr="004A6EC0">
        <w:rPr>
          <w:rFonts w:ascii="Book Antiqua" w:hAnsi="Book Antiqua"/>
          <w:i/>
          <w:color w:val="0084B6"/>
          <w:w w:val="110"/>
          <w:sz w:val="20"/>
          <w:lang w:val="es-ES_tradnl"/>
        </w:rPr>
        <w:t>superior, el</w:t>
      </w:r>
      <w:r w:rsidRPr="004A6EC0">
        <w:rPr>
          <w:rFonts w:ascii="Book Antiqua" w:hAnsi="Book Antiqua"/>
          <w:i/>
          <w:color w:val="0084B6"/>
          <w:spacing w:val="-10"/>
          <w:w w:val="110"/>
          <w:sz w:val="20"/>
          <w:lang w:val="es-ES_tradnl"/>
        </w:rPr>
        <w:t xml:space="preserve"> </w:t>
      </w:r>
      <w:r w:rsidRPr="004A6EC0">
        <w:rPr>
          <w:rFonts w:ascii="Book Antiqua" w:hAnsi="Book Antiqua"/>
          <w:i/>
          <w:color w:val="0084B6"/>
          <w:w w:val="110"/>
          <w:sz w:val="20"/>
          <w:lang w:val="es-ES_tradnl"/>
        </w:rPr>
        <w:t>equipo</w:t>
      </w:r>
      <w:r w:rsidRPr="004A6EC0">
        <w:rPr>
          <w:rFonts w:ascii="Book Antiqua" w:hAnsi="Book Antiqua"/>
          <w:i/>
          <w:color w:val="0084B6"/>
          <w:spacing w:val="-10"/>
          <w:w w:val="110"/>
          <w:sz w:val="20"/>
          <w:lang w:val="es-ES_tradnl"/>
        </w:rPr>
        <w:t xml:space="preserve"> </w:t>
      </w:r>
      <w:r w:rsidRPr="004A6EC0">
        <w:rPr>
          <w:rFonts w:ascii="Book Antiqua" w:hAnsi="Book Antiqua"/>
          <w:i/>
          <w:color w:val="0084B6"/>
          <w:w w:val="110"/>
          <w:sz w:val="20"/>
          <w:lang w:val="es-ES_tradnl"/>
        </w:rPr>
        <w:t>encargado</w:t>
      </w:r>
      <w:r w:rsidRPr="004A6EC0">
        <w:rPr>
          <w:rFonts w:ascii="Book Antiqua" w:hAnsi="Book Antiqua"/>
          <w:i/>
          <w:color w:val="0084B6"/>
          <w:spacing w:val="-10"/>
          <w:w w:val="110"/>
          <w:sz w:val="20"/>
          <w:lang w:val="es-ES_tradnl"/>
        </w:rPr>
        <w:t xml:space="preserve"> </w:t>
      </w:r>
      <w:r w:rsidRPr="004A6EC0">
        <w:rPr>
          <w:rFonts w:ascii="Book Antiqua" w:hAnsi="Book Antiqua"/>
          <w:i/>
          <w:color w:val="0084B6"/>
          <w:w w:val="110"/>
          <w:sz w:val="20"/>
          <w:lang w:val="es-ES_tradnl"/>
        </w:rPr>
        <w:t>de</w:t>
      </w:r>
      <w:r w:rsidRPr="004A6EC0">
        <w:rPr>
          <w:rFonts w:ascii="Book Antiqua" w:hAnsi="Book Antiqua"/>
          <w:i/>
          <w:color w:val="0084B6"/>
          <w:spacing w:val="-10"/>
          <w:w w:val="110"/>
          <w:sz w:val="20"/>
          <w:lang w:val="es-ES_tradnl"/>
        </w:rPr>
        <w:t xml:space="preserve"> </w:t>
      </w:r>
      <w:r w:rsidRPr="004A6EC0">
        <w:rPr>
          <w:rFonts w:ascii="Book Antiqua" w:hAnsi="Book Antiqua"/>
          <w:i/>
          <w:color w:val="0084B6"/>
          <w:w w:val="110"/>
          <w:sz w:val="20"/>
          <w:lang w:val="es-ES_tradnl"/>
        </w:rPr>
        <w:t>las</w:t>
      </w:r>
      <w:r w:rsidRPr="004A6EC0">
        <w:rPr>
          <w:rFonts w:ascii="Book Antiqua" w:hAnsi="Book Antiqua"/>
          <w:i/>
          <w:color w:val="0084B6"/>
          <w:spacing w:val="-10"/>
          <w:w w:val="110"/>
          <w:sz w:val="20"/>
          <w:lang w:val="es-ES_tradnl"/>
        </w:rPr>
        <w:t xml:space="preserve"> </w:t>
      </w:r>
      <w:r w:rsidRPr="004A6EC0">
        <w:rPr>
          <w:rFonts w:ascii="Book Antiqua" w:hAnsi="Book Antiqua"/>
          <w:i/>
          <w:color w:val="0084B6"/>
          <w:w w:val="110"/>
          <w:sz w:val="20"/>
          <w:lang w:val="es-ES_tradnl"/>
        </w:rPr>
        <w:t>relaciones</w:t>
      </w:r>
      <w:r w:rsidRPr="004A6EC0">
        <w:rPr>
          <w:rFonts w:ascii="Book Antiqua" w:hAnsi="Book Antiqua"/>
          <w:i/>
          <w:color w:val="0084B6"/>
          <w:spacing w:val="-10"/>
          <w:w w:val="110"/>
          <w:sz w:val="20"/>
          <w:lang w:val="es-ES_tradnl"/>
        </w:rPr>
        <w:t xml:space="preserve"> </w:t>
      </w:r>
      <w:r w:rsidRPr="004A6EC0">
        <w:rPr>
          <w:rFonts w:ascii="Book Antiqua" w:hAnsi="Book Antiqua"/>
          <w:i/>
          <w:color w:val="0084B6"/>
          <w:w w:val="110"/>
          <w:sz w:val="20"/>
          <w:lang w:val="es-ES_tradnl"/>
        </w:rPr>
        <w:t>con</w:t>
      </w:r>
      <w:r w:rsidRPr="004A6EC0">
        <w:rPr>
          <w:rFonts w:ascii="Book Antiqua" w:hAnsi="Book Antiqua"/>
          <w:i/>
          <w:color w:val="0084B6"/>
          <w:spacing w:val="-10"/>
          <w:w w:val="110"/>
          <w:sz w:val="20"/>
          <w:lang w:val="es-ES_tradnl"/>
        </w:rPr>
        <w:t xml:space="preserve"> </w:t>
      </w:r>
      <w:r w:rsidRPr="004A6EC0">
        <w:rPr>
          <w:rFonts w:ascii="Book Antiqua" w:hAnsi="Book Antiqua"/>
          <w:i/>
          <w:color w:val="0084B6"/>
          <w:w w:val="110"/>
          <w:sz w:val="20"/>
          <w:lang w:val="es-ES_tradnl"/>
        </w:rPr>
        <w:t>la</w:t>
      </w:r>
      <w:r w:rsidRPr="004A6EC0">
        <w:rPr>
          <w:rFonts w:ascii="Book Antiqua" w:hAnsi="Book Antiqua"/>
          <w:i/>
          <w:color w:val="0084B6"/>
          <w:spacing w:val="-10"/>
          <w:w w:val="110"/>
          <w:sz w:val="20"/>
          <w:lang w:val="es-ES_tradnl"/>
        </w:rPr>
        <w:t xml:space="preserve"> </w:t>
      </w:r>
      <w:r w:rsidRPr="004A6EC0">
        <w:rPr>
          <w:rFonts w:ascii="Book Antiqua" w:hAnsi="Book Antiqua"/>
          <w:i/>
          <w:color w:val="0084B6"/>
          <w:w w:val="110"/>
          <w:sz w:val="20"/>
          <w:lang w:val="es-ES_tradnl"/>
        </w:rPr>
        <w:t>comunidad,</w:t>
      </w:r>
      <w:r w:rsidRPr="004A6EC0">
        <w:rPr>
          <w:rFonts w:ascii="Book Antiqua" w:hAnsi="Book Antiqua"/>
          <w:i/>
          <w:color w:val="0084B6"/>
          <w:spacing w:val="-16"/>
          <w:w w:val="110"/>
          <w:sz w:val="20"/>
          <w:lang w:val="es-ES_tradnl"/>
        </w:rPr>
        <w:t xml:space="preserve"> </w:t>
      </w:r>
      <w:r w:rsidRPr="004A6EC0">
        <w:rPr>
          <w:rFonts w:ascii="Book Antiqua" w:hAnsi="Book Antiqua"/>
          <w:i/>
          <w:color w:val="0084B6"/>
          <w:w w:val="110"/>
          <w:sz w:val="20"/>
          <w:lang w:val="es-ES_tradnl"/>
        </w:rPr>
        <w:t>los</w:t>
      </w:r>
      <w:r w:rsidRPr="004A6EC0">
        <w:rPr>
          <w:rFonts w:ascii="Book Antiqua" w:hAnsi="Book Antiqua"/>
          <w:i/>
          <w:color w:val="0084B6"/>
          <w:spacing w:val="-10"/>
          <w:w w:val="110"/>
          <w:sz w:val="20"/>
          <w:lang w:val="es-ES_tradnl"/>
        </w:rPr>
        <w:t xml:space="preserve"> </w:t>
      </w:r>
      <w:r w:rsidRPr="004A6EC0">
        <w:rPr>
          <w:rFonts w:ascii="Book Antiqua" w:hAnsi="Book Antiqua"/>
          <w:i/>
          <w:color w:val="0084B6"/>
          <w:w w:val="110"/>
          <w:sz w:val="20"/>
          <w:lang w:val="es-ES_tradnl"/>
        </w:rPr>
        <w:t>principales</w:t>
      </w:r>
      <w:r w:rsidRPr="004A6EC0">
        <w:rPr>
          <w:rFonts w:ascii="Book Antiqua" w:hAnsi="Book Antiqua"/>
          <w:i/>
          <w:color w:val="0084B6"/>
          <w:spacing w:val="-10"/>
          <w:w w:val="110"/>
          <w:sz w:val="20"/>
          <w:lang w:val="es-ES_tradnl"/>
        </w:rPr>
        <w:t xml:space="preserve"> </w:t>
      </w:r>
      <w:r w:rsidRPr="004A6EC0">
        <w:rPr>
          <w:rFonts w:ascii="Book Antiqua" w:hAnsi="Book Antiqua"/>
          <w:i/>
          <w:color w:val="0084B6"/>
          <w:w w:val="110"/>
          <w:sz w:val="20"/>
          <w:lang w:val="es-ES_tradnl"/>
        </w:rPr>
        <w:t>actores sociales</w:t>
      </w:r>
      <w:r w:rsidRPr="004A6EC0">
        <w:rPr>
          <w:rFonts w:ascii="Book Antiqua" w:hAnsi="Book Antiqua"/>
          <w:i/>
          <w:color w:val="0084B6"/>
          <w:spacing w:val="-27"/>
          <w:w w:val="110"/>
          <w:sz w:val="20"/>
          <w:lang w:val="es-ES_tradnl"/>
        </w:rPr>
        <w:t xml:space="preserve"> </w:t>
      </w:r>
      <w:r w:rsidRPr="004A6EC0">
        <w:rPr>
          <w:rFonts w:ascii="Book Antiqua" w:hAnsi="Book Antiqua"/>
          <w:i/>
          <w:color w:val="0084B6"/>
          <w:w w:val="110"/>
          <w:sz w:val="20"/>
          <w:lang w:val="es-ES_tradnl"/>
        </w:rPr>
        <w:t>de</w:t>
      </w:r>
      <w:r w:rsidRPr="004A6EC0">
        <w:rPr>
          <w:rFonts w:ascii="Book Antiqua" w:hAnsi="Book Antiqua"/>
          <w:i/>
          <w:color w:val="0084B6"/>
          <w:spacing w:val="-27"/>
          <w:w w:val="110"/>
          <w:sz w:val="20"/>
          <w:lang w:val="es-ES_tradnl"/>
        </w:rPr>
        <w:t xml:space="preserve"> </w:t>
      </w:r>
      <w:r w:rsidRPr="004A6EC0">
        <w:rPr>
          <w:rFonts w:ascii="Book Antiqua" w:hAnsi="Book Antiqua"/>
          <w:i/>
          <w:color w:val="0084B6"/>
          <w:w w:val="110"/>
          <w:sz w:val="20"/>
          <w:lang w:val="es-ES_tradnl"/>
        </w:rPr>
        <w:t>las</w:t>
      </w:r>
      <w:r w:rsidRPr="004A6EC0">
        <w:rPr>
          <w:rFonts w:ascii="Book Antiqua" w:hAnsi="Book Antiqua"/>
          <w:i/>
          <w:color w:val="0084B6"/>
          <w:spacing w:val="-27"/>
          <w:w w:val="110"/>
          <w:sz w:val="20"/>
          <w:lang w:val="es-ES_tradnl"/>
        </w:rPr>
        <w:t xml:space="preserve"> </w:t>
      </w:r>
      <w:r w:rsidRPr="004A6EC0">
        <w:rPr>
          <w:rFonts w:ascii="Book Antiqua" w:hAnsi="Book Antiqua"/>
          <w:i/>
          <w:color w:val="0084B6"/>
          <w:w w:val="110"/>
          <w:sz w:val="20"/>
          <w:lang w:val="es-ES_tradnl"/>
        </w:rPr>
        <w:t>comunidades,</w:t>
      </w:r>
      <w:r w:rsidRPr="004A6EC0">
        <w:rPr>
          <w:rFonts w:ascii="Book Antiqua" w:hAnsi="Book Antiqua"/>
          <w:i/>
          <w:color w:val="0084B6"/>
          <w:spacing w:val="-32"/>
          <w:w w:val="110"/>
          <w:sz w:val="20"/>
          <w:lang w:val="es-ES_tradnl"/>
        </w:rPr>
        <w:t xml:space="preserve"> </w:t>
      </w:r>
      <w:r w:rsidRPr="004A6EC0">
        <w:rPr>
          <w:rFonts w:ascii="Book Antiqua" w:hAnsi="Book Antiqua"/>
          <w:i/>
          <w:color w:val="0084B6"/>
          <w:w w:val="110"/>
          <w:sz w:val="20"/>
          <w:lang w:val="es-ES_tradnl"/>
        </w:rPr>
        <w:t>etc.),</w:t>
      </w:r>
      <w:r w:rsidRPr="004A6EC0">
        <w:rPr>
          <w:rFonts w:ascii="Book Antiqua" w:hAnsi="Book Antiqua"/>
          <w:i/>
          <w:color w:val="0084B6"/>
          <w:spacing w:val="-32"/>
          <w:w w:val="110"/>
          <w:sz w:val="20"/>
          <w:lang w:val="es-ES_tradnl"/>
        </w:rPr>
        <w:t xml:space="preserve"> </w:t>
      </w:r>
      <w:r w:rsidRPr="004A6EC0">
        <w:rPr>
          <w:rFonts w:ascii="Book Antiqua" w:hAnsi="Book Antiqua"/>
          <w:i/>
          <w:color w:val="0084B6"/>
          <w:w w:val="110"/>
          <w:sz w:val="20"/>
          <w:lang w:val="es-ES_tradnl"/>
        </w:rPr>
        <w:t>y</w:t>
      </w:r>
      <w:r w:rsidRPr="004A6EC0">
        <w:rPr>
          <w:rFonts w:ascii="Book Antiqua" w:hAnsi="Book Antiqua"/>
          <w:i/>
          <w:color w:val="0084B6"/>
          <w:spacing w:val="-27"/>
          <w:w w:val="110"/>
          <w:sz w:val="20"/>
          <w:lang w:val="es-ES_tradnl"/>
        </w:rPr>
        <w:t xml:space="preserve"> </w:t>
      </w:r>
      <w:r w:rsidRPr="004A6EC0">
        <w:rPr>
          <w:rFonts w:ascii="Book Antiqua" w:hAnsi="Book Antiqua"/>
          <w:i/>
          <w:color w:val="0084B6"/>
          <w:w w:val="110"/>
          <w:sz w:val="20"/>
          <w:lang w:val="es-ES_tradnl"/>
        </w:rPr>
        <w:t>las</w:t>
      </w:r>
      <w:r w:rsidRPr="004A6EC0">
        <w:rPr>
          <w:rFonts w:ascii="Book Antiqua" w:hAnsi="Book Antiqua"/>
          <w:i/>
          <w:color w:val="0084B6"/>
          <w:spacing w:val="-27"/>
          <w:w w:val="110"/>
          <w:sz w:val="20"/>
          <w:lang w:val="es-ES_tradnl"/>
        </w:rPr>
        <w:t xml:space="preserve"> </w:t>
      </w:r>
      <w:r w:rsidRPr="004A6EC0">
        <w:rPr>
          <w:rFonts w:ascii="Book Antiqua" w:hAnsi="Book Antiqua"/>
          <w:i/>
          <w:color w:val="0084B6"/>
          <w:w w:val="110"/>
          <w:sz w:val="20"/>
          <w:lang w:val="es-ES_tradnl"/>
        </w:rPr>
        <w:t>cuestiones</w:t>
      </w:r>
      <w:r w:rsidRPr="004A6EC0">
        <w:rPr>
          <w:rFonts w:ascii="Book Antiqua" w:hAnsi="Book Antiqua"/>
          <w:i/>
          <w:color w:val="0084B6"/>
          <w:spacing w:val="-27"/>
          <w:w w:val="110"/>
          <w:sz w:val="20"/>
          <w:lang w:val="es-ES_tradnl"/>
        </w:rPr>
        <w:t xml:space="preserve"> </w:t>
      </w:r>
      <w:r w:rsidRPr="004A6EC0">
        <w:rPr>
          <w:rFonts w:ascii="Book Antiqua" w:hAnsi="Book Antiqua"/>
          <w:i/>
          <w:color w:val="0084B6"/>
          <w:w w:val="110"/>
          <w:sz w:val="20"/>
          <w:lang w:val="es-ES_tradnl"/>
        </w:rPr>
        <w:t>incluidas</w:t>
      </w:r>
      <w:r w:rsidRPr="004A6EC0">
        <w:rPr>
          <w:rFonts w:ascii="Book Antiqua" w:hAnsi="Book Antiqua"/>
          <w:i/>
          <w:color w:val="0084B6"/>
          <w:spacing w:val="-27"/>
          <w:w w:val="110"/>
          <w:sz w:val="20"/>
          <w:lang w:val="es-ES_tradnl"/>
        </w:rPr>
        <w:t xml:space="preserve"> </w:t>
      </w:r>
      <w:r w:rsidRPr="004A6EC0">
        <w:rPr>
          <w:rFonts w:ascii="Book Antiqua" w:hAnsi="Book Antiqua"/>
          <w:i/>
          <w:color w:val="0084B6"/>
          <w:w w:val="110"/>
          <w:sz w:val="20"/>
          <w:lang w:val="es-ES_tradnl"/>
        </w:rPr>
        <w:t>en</w:t>
      </w:r>
      <w:r w:rsidRPr="004A6EC0">
        <w:rPr>
          <w:rFonts w:ascii="Book Antiqua" w:hAnsi="Book Antiqua"/>
          <w:i/>
          <w:color w:val="0084B6"/>
          <w:spacing w:val="-27"/>
          <w:w w:val="110"/>
          <w:sz w:val="20"/>
          <w:lang w:val="es-ES_tradnl"/>
        </w:rPr>
        <w:t xml:space="preserve"> </w:t>
      </w:r>
      <w:r w:rsidRPr="004A6EC0">
        <w:rPr>
          <w:rFonts w:ascii="Book Antiqua" w:hAnsi="Book Antiqua"/>
          <w:i/>
          <w:color w:val="0084B6"/>
          <w:w w:val="110"/>
          <w:sz w:val="20"/>
          <w:lang w:val="es-ES_tradnl"/>
        </w:rPr>
        <w:t>las</w:t>
      </w:r>
      <w:r w:rsidRPr="004A6EC0">
        <w:rPr>
          <w:rFonts w:ascii="Book Antiqua" w:hAnsi="Book Antiqua"/>
          <w:i/>
          <w:color w:val="0084B6"/>
          <w:spacing w:val="-27"/>
          <w:w w:val="110"/>
          <w:sz w:val="20"/>
          <w:lang w:val="es-ES_tradnl"/>
        </w:rPr>
        <w:t xml:space="preserve"> </w:t>
      </w:r>
      <w:r w:rsidRPr="004A6EC0">
        <w:rPr>
          <w:rFonts w:ascii="Book Antiqua" w:hAnsi="Book Antiqua"/>
          <w:i/>
          <w:color w:val="0084B6"/>
          <w:w w:val="110"/>
          <w:sz w:val="20"/>
          <w:lang w:val="es-ES_tradnl"/>
        </w:rPr>
        <w:t>evaluaciones.</w:t>
      </w:r>
    </w:p>
    <w:p w:rsidR="001529CD" w:rsidRPr="004A6EC0" w:rsidRDefault="00C5164F" w:rsidP="00360B69">
      <w:pPr>
        <w:pStyle w:val="ListParagraph"/>
        <w:keepNext/>
        <w:widowControl/>
        <w:numPr>
          <w:ilvl w:val="0"/>
          <w:numId w:val="22"/>
        </w:numPr>
        <w:spacing w:before="240" w:after="120"/>
        <w:ind w:left="180"/>
        <w:jc w:val="both"/>
        <w:rPr>
          <w:rFonts w:ascii="Calibri" w:hAnsi="Calibri"/>
          <w:b/>
          <w:color w:val="00AEEF"/>
          <w:w w:val="120"/>
          <w:sz w:val="20"/>
          <w:lang w:val="es-ES_tradnl"/>
        </w:rPr>
      </w:pPr>
      <w:r w:rsidRPr="004A6EC0">
        <w:rPr>
          <w:rFonts w:ascii="Calibri" w:hAnsi="Calibri"/>
          <w:b/>
          <w:color w:val="00AEEF"/>
          <w:w w:val="120"/>
          <w:sz w:val="20"/>
          <w:lang w:val="es-ES_tradnl"/>
        </w:rPr>
        <w:t>Coordinación</w:t>
      </w:r>
      <w:r w:rsidR="00922251" w:rsidRPr="004A6EC0">
        <w:rPr>
          <w:rFonts w:ascii="Calibri" w:hAnsi="Calibri"/>
          <w:b/>
          <w:color w:val="00AEEF"/>
          <w:w w:val="120"/>
          <w:sz w:val="20"/>
          <w:lang w:val="es-ES_tradnl"/>
        </w:rPr>
        <w:t xml:space="preserve"> </w:t>
      </w:r>
      <w:r w:rsidRPr="004A6EC0">
        <w:rPr>
          <w:rFonts w:ascii="Calibri" w:hAnsi="Calibri"/>
          <w:b/>
          <w:color w:val="00AEEF"/>
          <w:w w:val="120"/>
          <w:sz w:val="20"/>
          <w:lang w:val="es-ES_tradnl"/>
        </w:rPr>
        <w:t>interdisciplinaria</w:t>
      </w:r>
    </w:p>
    <w:p w:rsidR="001529CD" w:rsidRPr="004A6EC0" w:rsidRDefault="00C5164F" w:rsidP="00C01FDE">
      <w:pPr>
        <w:pStyle w:val="ListParagraph"/>
        <w:widowControl/>
        <w:numPr>
          <w:ilvl w:val="0"/>
          <w:numId w:val="18"/>
        </w:numPr>
        <w:ind w:left="360" w:hanging="245"/>
        <w:rPr>
          <w:color w:val="0D223F"/>
          <w:sz w:val="20"/>
          <w:lang w:val="es-ES_tradnl"/>
        </w:rPr>
      </w:pPr>
      <w:r w:rsidRPr="004A6EC0">
        <w:rPr>
          <w:rFonts w:ascii="Book Antiqua" w:hAnsi="Book Antiqua"/>
          <w:i/>
          <w:color w:val="0084B6"/>
          <w:w w:val="105"/>
          <w:sz w:val="20"/>
          <w:lang w:val="es-ES_tradnl"/>
        </w:rPr>
        <w:t xml:space="preserve">Describa la </w:t>
      </w:r>
      <w:r w:rsidRPr="004A6EC0">
        <w:rPr>
          <w:rFonts w:ascii="Book Antiqua" w:hAnsi="Book Antiqua"/>
          <w:i/>
          <w:color w:val="0084B6"/>
          <w:w w:val="110"/>
          <w:sz w:val="20"/>
          <w:lang w:val="es-ES_tradnl"/>
        </w:rPr>
        <w:t>coordinación</w:t>
      </w:r>
      <w:r w:rsidRPr="004A6EC0">
        <w:rPr>
          <w:rFonts w:ascii="Book Antiqua" w:hAnsi="Book Antiqua"/>
          <w:i/>
          <w:color w:val="0084B6"/>
          <w:w w:val="105"/>
          <w:sz w:val="20"/>
          <w:lang w:val="es-ES_tradnl"/>
        </w:rPr>
        <w:t xml:space="preserve"> interdepartamental. </w:t>
      </w:r>
      <w:r w:rsidRPr="004A6EC0">
        <w:rPr>
          <w:color w:val="333E48"/>
          <w:w w:val="105"/>
          <w:sz w:val="20"/>
          <w:lang w:val="es-ES_tradnl"/>
        </w:rPr>
        <w:t xml:space="preserve">Los departamentos de relaciones con la comunidad, recursos humanos y relaciones con el Gobierno son </w:t>
      </w:r>
      <w:r w:rsidRPr="004A6EC0">
        <w:rPr>
          <w:color w:val="333E48"/>
          <w:spacing w:val="2"/>
          <w:w w:val="105"/>
          <w:sz w:val="20"/>
          <w:lang w:val="es-ES_tradnl"/>
        </w:rPr>
        <w:t xml:space="preserve">socios </w:t>
      </w:r>
      <w:r w:rsidRPr="004A6EC0">
        <w:rPr>
          <w:color w:val="333E48"/>
          <w:w w:val="105"/>
          <w:sz w:val="20"/>
          <w:lang w:val="es-ES_tradnl"/>
        </w:rPr>
        <w:t>importantes en la seguridad del</w:t>
      </w:r>
      <w:r w:rsidR="00922251" w:rsidRPr="004A6EC0">
        <w:rPr>
          <w:color w:val="333E48"/>
          <w:w w:val="105"/>
          <w:sz w:val="20"/>
          <w:lang w:val="es-ES_tradnl"/>
        </w:rPr>
        <w:t xml:space="preserve"> </w:t>
      </w:r>
      <w:r w:rsidRPr="004A6EC0">
        <w:rPr>
          <w:color w:val="333E48"/>
          <w:w w:val="105"/>
          <w:sz w:val="20"/>
          <w:lang w:val="es-ES_tradnl"/>
        </w:rPr>
        <w:t>proyecto.</w:t>
      </w:r>
    </w:p>
    <w:p w:rsidR="001529CD" w:rsidRPr="004A6EC0" w:rsidRDefault="00C5164F" w:rsidP="00C01FDE">
      <w:pPr>
        <w:pStyle w:val="ListParagraph"/>
        <w:widowControl/>
        <w:numPr>
          <w:ilvl w:val="0"/>
          <w:numId w:val="18"/>
        </w:numPr>
        <w:ind w:left="360" w:hanging="245"/>
        <w:rPr>
          <w:i/>
          <w:color w:val="0D223F"/>
          <w:sz w:val="20"/>
          <w:lang w:val="es-ES_tradnl"/>
        </w:rPr>
      </w:pPr>
      <w:r w:rsidRPr="004A6EC0">
        <w:rPr>
          <w:rFonts w:ascii="Book Antiqua" w:hAnsi="Book Antiqua"/>
          <w:i/>
          <w:color w:val="0084B6"/>
          <w:w w:val="110"/>
          <w:sz w:val="20"/>
          <w:lang w:val="es-ES_tradnl"/>
        </w:rPr>
        <w:t>Describa brevemente las actividades de planificación/coordinación entre el departamento de seguridad y otros departamentos, que pueden abarcar desde la</w:t>
      </w:r>
      <w:r w:rsidRPr="004A6EC0">
        <w:rPr>
          <w:rFonts w:ascii="Book Antiqua" w:hAnsi="Book Antiqua"/>
          <w:i/>
          <w:color w:val="0084B6"/>
          <w:spacing w:val="-17"/>
          <w:w w:val="110"/>
          <w:sz w:val="20"/>
          <w:lang w:val="es-ES_tradnl"/>
        </w:rPr>
        <w:t xml:space="preserve"> </w:t>
      </w:r>
      <w:r w:rsidRPr="004A6EC0">
        <w:rPr>
          <w:rFonts w:ascii="Book Antiqua" w:hAnsi="Book Antiqua"/>
          <w:i/>
          <w:color w:val="0084B6"/>
          <w:w w:val="110"/>
          <w:sz w:val="20"/>
          <w:lang w:val="es-ES_tradnl"/>
        </w:rPr>
        <w:t>participación</w:t>
      </w:r>
      <w:r w:rsidRPr="004A6EC0">
        <w:rPr>
          <w:rFonts w:ascii="Book Antiqua" w:hAnsi="Book Antiqua"/>
          <w:i/>
          <w:color w:val="0084B6"/>
          <w:spacing w:val="-17"/>
          <w:w w:val="110"/>
          <w:sz w:val="20"/>
          <w:lang w:val="es-ES_tradnl"/>
        </w:rPr>
        <w:t xml:space="preserve"> </w:t>
      </w:r>
      <w:r w:rsidRPr="004A6EC0">
        <w:rPr>
          <w:rFonts w:ascii="Book Antiqua" w:hAnsi="Book Antiqua"/>
          <w:i/>
          <w:color w:val="0084B6"/>
          <w:w w:val="110"/>
          <w:sz w:val="20"/>
          <w:lang w:val="es-ES_tradnl"/>
        </w:rPr>
        <w:t>en</w:t>
      </w:r>
      <w:r w:rsidRPr="004A6EC0">
        <w:rPr>
          <w:rFonts w:ascii="Book Antiqua" w:hAnsi="Book Antiqua"/>
          <w:i/>
          <w:color w:val="0084B6"/>
          <w:spacing w:val="-17"/>
          <w:w w:val="110"/>
          <w:sz w:val="20"/>
          <w:lang w:val="es-ES_tradnl"/>
        </w:rPr>
        <w:t xml:space="preserve"> </w:t>
      </w:r>
      <w:r w:rsidRPr="004A6EC0">
        <w:rPr>
          <w:rFonts w:ascii="Book Antiqua" w:hAnsi="Book Antiqua"/>
          <w:i/>
          <w:color w:val="0084B6"/>
          <w:w w:val="110"/>
          <w:sz w:val="20"/>
          <w:lang w:val="es-ES_tradnl"/>
        </w:rPr>
        <w:t>las</w:t>
      </w:r>
      <w:r w:rsidRPr="004A6EC0">
        <w:rPr>
          <w:rFonts w:ascii="Book Antiqua" w:hAnsi="Book Antiqua"/>
          <w:i/>
          <w:color w:val="0084B6"/>
          <w:spacing w:val="-17"/>
          <w:w w:val="110"/>
          <w:sz w:val="20"/>
          <w:lang w:val="es-ES_tradnl"/>
        </w:rPr>
        <w:t xml:space="preserve"> </w:t>
      </w:r>
      <w:r w:rsidRPr="004A6EC0">
        <w:rPr>
          <w:rFonts w:ascii="Book Antiqua" w:hAnsi="Book Antiqua"/>
          <w:i/>
          <w:color w:val="0084B6"/>
          <w:w w:val="110"/>
          <w:sz w:val="20"/>
          <w:lang w:val="es-ES_tradnl"/>
        </w:rPr>
        <w:t>evaluaciones</w:t>
      </w:r>
      <w:r w:rsidRPr="004A6EC0">
        <w:rPr>
          <w:rFonts w:ascii="Book Antiqua" w:hAnsi="Book Antiqua"/>
          <w:i/>
          <w:color w:val="0084B6"/>
          <w:spacing w:val="-17"/>
          <w:w w:val="110"/>
          <w:sz w:val="20"/>
          <w:lang w:val="es-ES_tradnl"/>
        </w:rPr>
        <w:t xml:space="preserve"> </w:t>
      </w:r>
      <w:r w:rsidRPr="004A6EC0">
        <w:rPr>
          <w:rFonts w:ascii="Book Antiqua" w:hAnsi="Book Antiqua"/>
          <w:i/>
          <w:color w:val="0084B6"/>
          <w:w w:val="110"/>
          <w:sz w:val="20"/>
          <w:lang w:val="es-ES_tradnl"/>
        </w:rPr>
        <w:t>de</w:t>
      </w:r>
      <w:r w:rsidRPr="004A6EC0">
        <w:rPr>
          <w:rFonts w:ascii="Book Antiqua" w:hAnsi="Book Antiqua"/>
          <w:i/>
          <w:color w:val="0084B6"/>
          <w:spacing w:val="-17"/>
          <w:w w:val="110"/>
          <w:sz w:val="20"/>
          <w:lang w:val="es-ES_tradnl"/>
        </w:rPr>
        <w:t xml:space="preserve"> </w:t>
      </w:r>
      <w:r w:rsidRPr="004A6EC0">
        <w:rPr>
          <w:rFonts w:ascii="Book Antiqua" w:hAnsi="Book Antiqua"/>
          <w:i/>
          <w:color w:val="0084B6"/>
          <w:w w:val="110"/>
          <w:sz w:val="20"/>
          <w:lang w:val="es-ES_tradnl"/>
        </w:rPr>
        <w:t>los</w:t>
      </w:r>
      <w:r w:rsidRPr="004A6EC0">
        <w:rPr>
          <w:rFonts w:ascii="Book Antiqua" w:hAnsi="Book Antiqua"/>
          <w:i/>
          <w:color w:val="0084B6"/>
          <w:spacing w:val="-17"/>
          <w:w w:val="110"/>
          <w:sz w:val="20"/>
          <w:lang w:val="es-ES_tradnl"/>
        </w:rPr>
        <w:t xml:space="preserve"> </w:t>
      </w:r>
      <w:r w:rsidRPr="004A6EC0">
        <w:rPr>
          <w:rFonts w:ascii="Book Antiqua" w:hAnsi="Book Antiqua"/>
          <w:i/>
          <w:color w:val="0084B6"/>
          <w:w w:val="110"/>
          <w:sz w:val="20"/>
          <w:lang w:val="es-ES_tradnl"/>
        </w:rPr>
        <w:t>riesgos</w:t>
      </w:r>
      <w:r w:rsidRPr="004A6EC0">
        <w:rPr>
          <w:rFonts w:ascii="Book Antiqua" w:hAnsi="Book Antiqua"/>
          <w:i/>
          <w:color w:val="0084B6"/>
          <w:spacing w:val="-17"/>
          <w:w w:val="110"/>
          <w:sz w:val="20"/>
          <w:lang w:val="es-ES_tradnl"/>
        </w:rPr>
        <w:t xml:space="preserve"> </w:t>
      </w:r>
      <w:r w:rsidRPr="004A6EC0">
        <w:rPr>
          <w:rFonts w:ascii="Book Antiqua" w:hAnsi="Book Antiqua"/>
          <w:i/>
          <w:color w:val="0084B6"/>
          <w:w w:val="110"/>
          <w:sz w:val="20"/>
          <w:lang w:val="es-ES_tradnl"/>
        </w:rPr>
        <w:t>de</w:t>
      </w:r>
      <w:r w:rsidRPr="004A6EC0">
        <w:rPr>
          <w:rFonts w:ascii="Book Antiqua" w:hAnsi="Book Antiqua"/>
          <w:i/>
          <w:color w:val="0084B6"/>
          <w:spacing w:val="-17"/>
          <w:w w:val="110"/>
          <w:sz w:val="20"/>
          <w:lang w:val="es-ES_tradnl"/>
        </w:rPr>
        <w:t xml:space="preserve"> </w:t>
      </w:r>
      <w:r w:rsidRPr="004A6EC0">
        <w:rPr>
          <w:rFonts w:ascii="Book Antiqua" w:hAnsi="Book Antiqua"/>
          <w:i/>
          <w:color w:val="0084B6"/>
          <w:w w:val="110"/>
          <w:sz w:val="20"/>
          <w:lang w:val="es-ES_tradnl"/>
        </w:rPr>
        <w:t>seguridad</w:t>
      </w:r>
      <w:r w:rsidRPr="004A6EC0">
        <w:rPr>
          <w:rFonts w:ascii="Book Antiqua" w:hAnsi="Book Antiqua"/>
          <w:i/>
          <w:color w:val="0084B6"/>
          <w:spacing w:val="-17"/>
          <w:w w:val="110"/>
          <w:sz w:val="20"/>
          <w:lang w:val="es-ES_tradnl"/>
        </w:rPr>
        <w:t xml:space="preserve"> </w:t>
      </w:r>
      <w:r w:rsidRPr="004A6EC0">
        <w:rPr>
          <w:rFonts w:ascii="Book Antiqua" w:hAnsi="Book Antiqua"/>
          <w:i/>
          <w:color w:val="0084B6"/>
          <w:w w:val="110"/>
          <w:sz w:val="20"/>
          <w:lang w:val="es-ES_tradnl"/>
        </w:rPr>
        <w:t>hasta</w:t>
      </w:r>
      <w:r w:rsidRPr="004A6EC0">
        <w:rPr>
          <w:rFonts w:ascii="Book Antiqua" w:hAnsi="Book Antiqua"/>
          <w:i/>
          <w:color w:val="0084B6"/>
          <w:spacing w:val="-17"/>
          <w:w w:val="110"/>
          <w:sz w:val="20"/>
          <w:lang w:val="es-ES_tradnl"/>
        </w:rPr>
        <w:t xml:space="preserve"> </w:t>
      </w:r>
      <w:r w:rsidRPr="004A6EC0">
        <w:rPr>
          <w:rFonts w:ascii="Book Antiqua" w:hAnsi="Book Antiqua"/>
          <w:i/>
          <w:color w:val="0084B6"/>
          <w:w w:val="110"/>
          <w:sz w:val="20"/>
          <w:lang w:val="es-ES_tradnl"/>
        </w:rPr>
        <w:t>reuniones semanales.</w:t>
      </w:r>
    </w:p>
    <w:p w:rsidR="001529CD" w:rsidRPr="004A6EC0" w:rsidRDefault="001529CD" w:rsidP="00F7749F">
      <w:pPr>
        <w:pStyle w:val="BodyText"/>
        <w:rPr>
          <w:rFonts w:ascii="Book Antiqua"/>
          <w:i/>
          <w:sz w:val="21"/>
          <w:lang w:val="es-ES_tradnl"/>
        </w:rPr>
      </w:pPr>
    </w:p>
    <w:p w:rsidR="001529CD" w:rsidRPr="004A6EC0" w:rsidRDefault="00C5164F" w:rsidP="00224699">
      <w:pPr>
        <w:pStyle w:val="ListParagraph"/>
        <w:widowControl/>
        <w:numPr>
          <w:ilvl w:val="1"/>
          <w:numId w:val="19"/>
        </w:numPr>
        <w:tabs>
          <w:tab w:val="left" w:pos="2737"/>
        </w:tabs>
        <w:spacing w:after="120"/>
        <w:ind w:left="270" w:hanging="270"/>
        <w:jc w:val="both"/>
        <w:rPr>
          <w:rFonts w:asciiTheme="minorHAnsi" w:hAnsiTheme="minorHAnsi"/>
          <w:b/>
          <w:color w:val="0098D1"/>
          <w:spacing w:val="2"/>
          <w:w w:val="125"/>
          <w:sz w:val="20"/>
          <w:lang w:val="es-ES_tradnl"/>
        </w:rPr>
      </w:pPr>
      <w:r w:rsidRPr="004A6EC0">
        <w:rPr>
          <w:rFonts w:asciiTheme="minorHAnsi" w:hAnsiTheme="minorHAnsi"/>
          <w:b/>
          <w:color w:val="0098D1"/>
          <w:spacing w:val="2"/>
          <w:w w:val="125"/>
          <w:sz w:val="20"/>
          <w:lang w:val="es-ES_tradnl"/>
        </w:rPr>
        <w:t>GESTIÓN DE LA FUERZA DE SEGURIDAD PRIVADA</w:t>
      </w:r>
    </w:p>
    <w:p w:rsidR="001529CD" w:rsidRPr="004A6EC0" w:rsidRDefault="00C5164F" w:rsidP="00360B69">
      <w:pPr>
        <w:pStyle w:val="ListParagraph"/>
        <w:keepNext/>
        <w:widowControl/>
        <w:numPr>
          <w:ilvl w:val="0"/>
          <w:numId w:val="23"/>
        </w:numPr>
        <w:spacing w:before="240" w:after="120"/>
        <w:ind w:left="180"/>
        <w:jc w:val="both"/>
        <w:rPr>
          <w:rFonts w:ascii="Calibri" w:hAnsi="Calibri"/>
          <w:b/>
          <w:color w:val="0098D1"/>
          <w:w w:val="120"/>
          <w:sz w:val="20"/>
          <w:lang w:val="es-ES_tradnl"/>
        </w:rPr>
      </w:pPr>
      <w:r w:rsidRPr="004A6EC0">
        <w:rPr>
          <w:rFonts w:ascii="Calibri" w:hAnsi="Calibri"/>
          <w:b/>
          <w:color w:val="0098D1"/>
          <w:w w:val="120"/>
          <w:sz w:val="20"/>
          <w:lang w:val="es-ES_tradnl"/>
        </w:rPr>
        <w:t>Función del cuerpo de guardias de</w:t>
      </w:r>
      <w:r w:rsidR="00922251" w:rsidRPr="004A6EC0">
        <w:rPr>
          <w:rFonts w:ascii="Calibri" w:hAnsi="Calibri"/>
          <w:b/>
          <w:color w:val="0098D1"/>
          <w:w w:val="120"/>
          <w:sz w:val="20"/>
          <w:lang w:val="es-ES_tradnl"/>
        </w:rPr>
        <w:t xml:space="preserve"> </w:t>
      </w:r>
      <w:r w:rsidRPr="004A6EC0">
        <w:rPr>
          <w:rFonts w:ascii="Calibri" w:hAnsi="Calibri"/>
          <w:b/>
          <w:color w:val="0098D1"/>
          <w:w w:val="120"/>
          <w:sz w:val="20"/>
          <w:lang w:val="es-ES_tradnl"/>
        </w:rPr>
        <w:t>seguridad</w:t>
      </w:r>
    </w:p>
    <w:p w:rsidR="001529CD" w:rsidRPr="004A6EC0" w:rsidRDefault="00C5164F" w:rsidP="00C01FDE">
      <w:pPr>
        <w:pStyle w:val="ListParagraph"/>
        <w:widowControl/>
        <w:numPr>
          <w:ilvl w:val="0"/>
          <w:numId w:val="15"/>
        </w:numPr>
        <w:spacing w:after="120"/>
        <w:ind w:left="360" w:hanging="245"/>
        <w:rPr>
          <w:color w:val="333E48"/>
          <w:w w:val="105"/>
          <w:sz w:val="20"/>
          <w:lang w:val="es-ES_tradnl"/>
        </w:rPr>
      </w:pPr>
      <w:r w:rsidRPr="004A6EC0">
        <w:rPr>
          <w:color w:val="333E48"/>
          <w:w w:val="105"/>
          <w:sz w:val="20"/>
          <w:lang w:val="es-ES_tradnl"/>
        </w:rPr>
        <w:t>La</w:t>
      </w:r>
      <w:r w:rsidRPr="004A6EC0">
        <w:rPr>
          <w:color w:val="333E48"/>
          <w:spacing w:val="-13"/>
          <w:w w:val="105"/>
          <w:sz w:val="20"/>
          <w:lang w:val="es-ES_tradnl"/>
        </w:rPr>
        <w:t xml:space="preserve"> </w:t>
      </w:r>
      <w:r w:rsidRPr="004A6EC0">
        <w:rPr>
          <w:color w:val="333E48"/>
          <w:w w:val="105"/>
          <w:sz w:val="20"/>
          <w:lang w:val="es-ES_tradnl"/>
        </w:rPr>
        <w:t>función de la seguridad privada consiste en proporciones servicios preventivos y defensivos, para proteger a los empleados, las instalaciones, el equipamiento y las operaciones de la empresa en el lugar en que estén situados.</w:t>
      </w:r>
    </w:p>
    <w:p w:rsidR="001529CD" w:rsidRPr="004A6EC0" w:rsidRDefault="00C5164F" w:rsidP="00C01FDE">
      <w:pPr>
        <w:pStyle w:val="ListParagraph"/>
        <w:widowControl/>
        <w:numPr>
          <w:ilvl w:val="0"/>
          <w:numId w:val="15"/>
        </w:numPr>
        <w:spacing w:after="120"/>
        <w:ind w:left="360" w:hanging="245"/>
        <w:rPr>
          <w:color w:val="333E48"/>
          <w:sz w:val="20"/>
          <w:lang w:val="es-ES_tradnl"/>
        </w:rPr>
      </w:pPr>
      <w:r w:rsidRPr="004A6EC0">
        <w:rPr>
          <w:color w:val="333E48"/>
          <w:w w:val="105"/>
          <w:sz w:val="20"/>
          <w:lang w:val="es-ES_tradnl"/>
        </w:rPr>
        <w:t>El personal de seguridad privada no tiene autoridad policial y no deberá arrogarse los deberes, responsabilidades y prerrogativas reservados a las fuerzas de</w:t>
      </w:r>
      <w:r w:rsidR="00922251" w:rsidRPr="004A6EC0">
        <w:rPr>
          <w:color w:val="333E48"/>
          <w:w w:val="105"/>
          <w:sz w:val="20"/>
          <w:lang w:val="es-ES_tradnl"/>
        </w:rPr>
        <w:t xml:space="preserve"> </w:t>
      </w:r>
      <w:r w:rsidRPr="004A6EC0">
        <w:rPr>
          <w:color w:val="333E48"/>
          <w:w w:val="105"/>
          <w:sz w:val="20"/>
          <w:lang w:val="es-ES_tradnl"/>
        </w:rPr>
        <w:t>seguridad</w:t>
      </w:r>
      <w:r w:rsidRPr="004A6EC0">
        <w:rPr>
          <w:color w:val="333E48"/>
          <w:spacing w:val="29"/>
          <w:w w:val="105"/>
          <w:sz w:val="20"/>
          <w:lang w:val="es-ES_tradnl"/>
        </w:rPr>
        <w:t xml:space="preserve"> </w:t>
      </w:r>
      <w:r w:rsidRPr="004A6EC0">
        <w:rPr>
          <w:color w:val="333E48"/>
          <w:w w:val="105"/>
          <w:sz w:val="20"/>
          <w:lang w:val="es-ES_tradnl"/>
        </w:rPr>
        <w:t>pública.</w:t>
      </w:r>
    </w:p>
    <w:p w:rsidR="001529CD" w:rsidRPr="004A6EC0" w:rsidRDefault="00C5164F" w:rsidP="00360B69">
      <w:pPr>
        <w:pStyle w:val="ListParagraph"/>
        <w:keepNext/>
        <w:widowControl/>
        <w:numPr>
          <w:ilvl w:val="0"/>
          <w:numId w:val="23"/>
        </w:numPr>
        <w:spacing w:before="240" w:after="120"/>
        <w:ind w:left="180"/>
        <w:jc w:val="both"/>
        <w:rPr>
          <w:rFonts w:ascii="Calibri" w:hAnsi="Calibri"/>
          <w:b/>
          <w:color w:val="0098D1"/>
          <w:w w:val="120"/>
          <w:sz w:val="18"/>
          <w:lang w:val="es-ES_tradnl"/>
        </w:rPr>
      </w:pPr>
      <w:r w:rsidRPr="004A6EC0">
        <w:rPr>
          <w:rFonts w:ascii="Calibri" w:hAnsi="Calibri"/>
          <w:b/>
          <w:color w:val="0098D1"/>
          <w:w w:val="120"/>
          <w:sz w:val="18"/>
          <w:lang w:val="es-ES_tradnl"/>
        </w:rPr>
        <w:t>Provisión y composición del cuerpo de guardias de</w:t>
      </w:r>
      <w:r w:rsidR="00922251" w:rsidRPr="004A6EC0">
        <w:rPr>
          <w:rFonts w:ascii="Calibri" w:hAnsi="Calibri"/>
          <w:b/>
          <w:color w:val="0098D1"/>
          <w:w w:val="120"/>
          <w:sz w:val="18"/>
          <w:lang w:val="es-ES_tradnl"/>
        </w:rPr>
        <w:t xml:space="preserve"> </w:t>
      </w:r>
      <w:r w:rsidRPr="004A6EC0">
        <w:rPr>
          <w:rFonts w:ascii="Calibri" w:hAnsi="Calibri"/>
          <w:b/>
          <w:color w:val="0098D1"/>
          <w:w w:val="120"/>
          <w:sz w:val="18"/>
          <w:lang w:val="es-ES_tradnl"/>
        </w:rPr>
        <w:t>seguridad</w:t>
      </w:r>
    </w:p>
    <w:p w:rsidR="001529CD" w:rsidRPr="004A6EC0" w:rsidRDefault="00C5164F" w:rsidP="00F7749F">
      <w:pPr>
        <w:spacing w:line="259" w:lineRule="auto"/>
        <w:rPr>
          <w:rFonts w:ascii="Book Antiqua"/>
          <w:i/>
          <w:sz w:val="20"/>
          <w:lang w:val="es-ES_tradnl"/>
        </w:rPr>
      </w:pPr>
      <w:r w:rsidRPr="004A6EC0">
        <w:rPr>
          <w:rFonts w:ascii="Book Antiqua"/>
          <w:i/>
          <w:color w:val="0084B6"/>
          <w:w w:val="110"/>
          <w:sz w:val="20"/>
          <w:lang w:val="es-ES_tradnl"/>
        </w:rPr>
        <w:t>Indique si los miembros del cuerpo de guardias de seguridad son empleados directos o son provistos por un proveedor de servicios de seguridad.</w:t>
      </w:r>
    </w:p>
    <w:p w:rsidR="001529CD" w:rsidRPr="004A6EC0" w:rsidRDefault="001529CD" w:rsidP="00F7749F">
      <w:pPr>
        <w:pStyle w:val="BodyText"/>
        <w:rPr>
          <w:rFonts w:ascii="Book Antiqua"/>
          <w:i/>
          <w:sz w:val="19"/>
          <w:lang w:val="es-ES_tradnl"/>
        </w:rPr>
      </w:pPr>
    </w:p>
    <w:p w:rsidR="001529CD" w:rsidRPr="004A6EC0" w:rsidRDefault="00C5164F" w:rsidP="00011472">
      <w:pPr>
        <w:keepNext/>
        <w:widowControl/>
        <w:rPr>
          <w:sz w:val="20"/>
          <w:lang w:val="es-ES_tradnl"/>
        </w:rPr>
      </w:pPr>
      <w:r w:rsidRPr="004A6EC0">
        <w:rPr>
          <w:color w:val="333E48"/>
          <w:w w:val="110"/>
          <w:sz w:val="20"/>
          <w:lang w:val="es-ES_tradnl"/>
        </w:rPr>
        <w:lastRenderedPageBreak/>
        <w:t xml:space="preserve">Al crear su cuerpo de guardias, el proyecto </w:t>
      </w:r>
      <w:r w:rsidRPr="004A6EC0">
        <w:rPr>
          <w:rFonts w:ascii="Book Antiqua"/>
          <w:i/>
          <w:color w:val="0084B6"/>
          <w:w w:val="110"/>
          <w:sz w:val="20"/>
          <w:lang w:val="es-ES_tradnl"/>
        </w:rPr>
        <w:t>(o su proveedor)</w:t>
      </w:r>
      <w:r w:rsidRPr="004A6EC0">
        <w:rPr>
          <w:color w:val="333E48"/>
          <w:w w:val="110"/>
          <w:sz w:val="20"/>
          <w:lang w:val="es-ES_tradnl"/>
        </w:rPr>
        <w:t>:</w:t>
      </w:r>
    </w:p>
    <w:p w:rsidR="001529CD" w:rsidRPr="004A6EC0" w:rsidRDefault="001529CD" w:rsidP="00011472">
      <w:pPr>
        <w:pStyle w:val="BodyText"/>
        <w:keepNext/>
        <w:widowControl/>
        <w:rPr>
          <w:sz w:val="22"/>
          <w:lang w:val="es-ES_tradnl"/>
        </w:rPr>
      </w:pPr>
    </w:p>
    <w:p w:rsidR="001529CD" w:rsidRPr="004A6EC0" w:rsidRDefault="00C5164F" w:rsidP="00011472">
      <w:pPr>
        <w:pStyle w:val="ListParagraph"/>
        <w:keepNext/>
        <w:widowControl/>
        <w:numPr>
          <w:ilvl w:val="0"/>
          <w:numId w:val="15"/>
        </w:numPr>
        <w:spacing w:after="120"/>
        <w:ind w:left="360" w:hanging="245"/>
        <w:rPr>
          <w:color w:val="333E48"/>
          <w:w w:val="105"/>
          <w:sz w:val="20"/>
          <w:lang w:val="es-ES_tradnl"/>
        </w:rPr>
      </w:pPr>
      <w:r w:rsidRPr="004A6EC0">
        <w:rPr>
          <w:color w:val="333E48"/>
          <w:w w:val="105"/>
          <w:sz w:val="20"/>
          <w:lang w:val="es-ES_tradnl"/>
        </w:rPr>
        <w:t>Realizará las contrataciones de conformidad con la legislación laboral</w:t>
      </w:r>
      <w:r w:rsidR="00922251" w:rsidRPr="004A6EC0">
        <w:rPr>
          <w:color w:val="333E48"/>
          <w:w w:val="105"/>
          <w:sz w:val="20"/>
          <w:lang w:val="es-ES_tradnl"/>
        </w:rPr>
        <w:t xml:space="preserve"> </w:t>
      </w:r>
      <w:r w:rsidRPr="004A6EC0">
        <w:rPr>
          <w:color w:val="333E48"/>
          <w:w w:val="105"/>
          <w:sz w:val="20"/>
          <w:lang w:val="es-ES_tradnl"/>
        </w:rPr>
        <w:t>nacional,</w:t>
      </w:r>
    </w:p>
    <w:p w:rsidR="001529CD" w:rsidRPr="004A6EC0" w:rsidRDefault="00C5164F" w:rsidP="00011472">
      <w:pPr>
        <w:pStyle w:val="ListParagraph"/>
        <w:keepNext/>
        <w:widowControl/>
        <w:numPr>
          <w:ilvl w:val="0"/>
          <w:numId w:val="15"/>
        </w:numPr>
        <w:spacing w:after="120"/>
        <w:ind w:left="360" w:hanging="245"/>
        <w:rPr>
          <w:color w:val="333E48"/>
          <w:w w:val="105"/>
          <w:sz w:val="20"/>
          <w:lang w:val="es-ES_tradnl"/>
        </w:rPr>
      </w:pPr>
      <w:r w:rsidRPr="004A6EC0">
        <w:rPr>
          <w:color w:val="333E48"/>
          <w:w w:val="105"/>
          <w:sz w:val="20"/>
          <w:lang w:val="es-ES_tradnl"/>
        </w:rPr>
        <w:t>Toda vez que sea posible, asignará preferencia a la contratación de candidatos locales calificados, y</w:t>
      </w:r>
    </w:p>
    <w:p w:rsidR="001529CD" w:rsidRPr="004A6EC0" w:rsidRDefault="00C5164F" w:rsidP="00C01FDE">
      <w:pPr>
        <w:pStyle w:val="ListParagraph"/>
        <w:widowControl/>
        <w:numPr>
          <w:ilvl w:val="0"/>
          <w:numId w:val="15"/>
        </w:numPr>
        <w:spacing w:after="120"/>
        <w:ind w:left="360" w:hanging="245"/>
        <w:rPr>
          <w:color w:val="333E48"/>
          <w:sz w:val="20"/>
          <w:lang w:val="es-ES_tradnl"/>
        </w:rPr>
      </w:pPr>
      <w:r w:rsidRPr="004A6EC0">
        <w:rPr>
          <w:color w:val="333E48"/>
          <w:w w:val="105"/>
          <w:sz w:val="20"/>
          <w:lang w:val="es-ES_tradnl"/>
        </w:rPr>
        <w:t>Promoverá diversas prácticas de contratación, teniendo en cuenta la inclusión</w:t>
      </w:r>
      <w:r w:rsidR="00922251" w:rsidRPr="004A6EC0">
        <w:rPr>
          <w:color w:val="333E48"/>
          <w:w w:val="105"/>
          <w:sz w:val="20"/>
          <w:lang w:val="es-ES_tradnl"/>
        </w:rPr>
        <w:t xml:space="preserve"> </w:t>
      </w:r>
      <w:r w:rsidRPr="004A6EC0">
        <w:rPr>
          <w:color w:val="333E48"/>
          <w:w w:val="105"/>
          <w:sz w:val="20"/>
          <w:lang w:val="es-ES_tradnl"/>
        </w:rPr>
        <w:t>en razón de género y pertenencia a pueblos</w:t>
      </w:r>
      <w:r w:rsidR="00922251" w:rsidRPr="004A6EC0">
        <w:rPr>
          <w:color w:val="333E48"/>
          <w:w w:val="105"/>
          <w:sz w:val="20"/>
          <w:lang w:val="es-ES_tradnl"/>
        </w:rPr>
        <w:t xml:space="preserve"> </w:t>
      </w:r>
      <w:r w:rsidRPr="004A6EC0">
        <w:rPr>
          <w:color w:val="333E48"/>
          <w:w w:val="105"/>
          <w:sz w:val="20"/>
          <w:lang w:val="es-ES_tradnl"/>
        </w:rPr>
        <w:t>indígenas.</w:t>
      </w:r>
    </w:p>
    <w:p w:rsidR="001529CD" w:rsidRPr="004A6EC0" w:rsidRDefault="001529CD" w:rsidP="00F7749F">
      <w:pPr>
        <w:pStyle w:val="BodyText"/>
        <w:rPr>
          <w:lang w:val="es-ES_tradnl"/>
        </w:rPr>
      </w:pPr>
    </w:p>
    <w:p w:rsidR="001529CD" w:rsidRPr="004A6EC0" w:rsidRDefault="00C5164F" w:rsidP="00F7749F">
      <w:pPr>
        <w:rPr>
          <w:sz w:val="20"/>
          <w:lang w:val="es-ES_tradnl"/>
        </w:rPr>
      </w:pPr>
      <w:r w:rsidRPr="004A6EC0">
        <w:rPr>
          <w:rFonts w:ascii="Book Antiqua" w:hAnsi="Book Antiqua"/>
          <w:b/>
          <w:color w:val="333E48"/>
          <w:sz w:val="20"/>
          <w:lang w:val="es-ES_tradnl"/>
        </w:rPr>
        <w:t xml:space="preserve">Gestión del contratista de servicios de seguridad </w:t>
      </w:r>
      <w:r w:rsidRPr="004A6EC0">
        <w:rPr>
          <w:color w:val="333E48"/>
          <w:sz w:val="20"/>
          <w:lang w:val="es-ES_tradnl"/>
        </w:rPr>
        <w:t>(si corresponde)</w:t>
      </w:r>
    </w:p>
    <w:p w:rsidR="001529CD" w:rsidRPr="004A6EC0" w:rsidRDefault="001529CD" w:rsidP="00F7749F">
      <w:pPr>
        <w:pStyle w:val="BodyText"/>
        <w:rPr>
          <w:sz w:val="22"/>
          <w:lang w:val="es-ES_tradnl"/>
        </w:rPr>
      </w:pPr>
    </w:p>
    <w:p w:rsidR="001529CD" w:rsidRPr="004A6EC0" w:rsidRDefault="00C5164F" w:rsidP="00C01FDE">
      <w:pPr>
        <w:pStyle w:val="ListParagraph"/>
        <w:widowControl/>
        <w:numPr>
          <w:ilvl w:val="0"/>
          <w:numId w:val="15"/>
        </w:numPr>
        <w:spacing w:after="120"/>
        <w:ind w:left="360" w:hanging="245"/>
        <w:rPr>
          <w:color w:val="333E48"/>
          <w:sz w:val="20"/>
          <w:lang w:val="es-ES_tradnl"/>
        </w:rPr>
      </w:pPr>
      <w:r w:rsidRPr="004A6EC0">
        <w:rPr>
          <w:color w:val="333E48"/>
          <w:w w:val="105"/>
          <w:sz w:val="20"/>
          <w:lang w:val="es-ES_tradnl"/>
        </w:rPr>
        <w:t>El</w:t>
      </w:r>
      <w:r w:rsidRPr="004A6EC0">
        <w:rPr>
          <w:color w:val="333E48"/>
          <w:spacing w:val="30"/>
          <w:w w:val="105"/>
          <w:sz w:val="20"/>
          <w:lang w:val="es-ES_tradnl"/>
        </w:rPr>
        <w:t xml:space="preserve"> </w:t>
      </w:r>
      <w:r w:rsidRPr="004A6EC0">
        <w:rPr>
          <w:color w:val="333E48"/>
          <w:w w:val="105"/>
          <w:sz w:val="20"/>
          <w:lang w:val="es-ES_tradnl"/>
        </w:rPr>
        <w:t>proyecto</w:t>
      </w:r>
      <w:r w:rsidRPr="004A6EC0">
        <w:rPr>
          <w:color w:val="333E48"/>
          <w:spacing w:val="30"/>
          <w:w w:val="105"/>
          <w:sz w:val="20"/>
          <w:lang w:val="es-ES_tradnl"/>
        </w:rPr>
        <w:t xml:space="preserve"> </w:t>
      </w:r>
      <w:r w:rsidRPr="004A6EC0">
        <w:rPr>
          <w:color w:val="333E48"/>
          <w:w w:val="105"/>
          <w:sz w:val="20"/>
          <w:lang w:val="es-ES_tradnl"/>
        </w:rPr>
        <w:t>asume</w:t>
      </w:r>
      <w:r w:rsidRPr="004A6EC0">
        <w:rPr>
          <w:color w:val="333E48"/>
          <w:spacing w:val="30"/>
          <w:w w:val="105"/>
          <w:sz w:val="20"/>
          <w:lang w:val="es-ES_tradnl"/>
        </w:rPr>
        <w:t xml:space="preserve"> </w:t>
      </w:r>
      <w:r w:rsidRPr="004A6EC0">
        <w:rPr>
          <w:color w:val="333E48"/>
          <w:w w:val="105"/>
          <w:sz w:val="20"/>
          <w:lang w:val="es-ES_tradnl"/>
        </w:rPr>
        <w:t>la</w:t>
      </w:r>
      <w:r w:rsidRPr="004A6EC0">
        <w:rPr>
          <w:color w:val="333E48"/>
          <w:spacing w:val="30"/>
          <w:w w:val="105"/>
          <w:sz w:val="20"/>
          <w:lang w:val="es-ES_tradnl"/>
        </w:rPr>
        <w:t xml:space="preserve"> </w:t>
      </w:r>
      <w:r w:rsidRPr="004A6EC0">
        <w:rPr>
          <w:color w:val="333E48"/>
          <w:w w:val="105"/>
          <w:sz w:val="20"/>
          <w:lang w:val="es-ES_tradnl"/>
        </w:rPr>
        <w:t>responsabilidad</w:t>
      </w:r>
      <w:r w:rsidRPr="004A6EC0">
        <w:rPr>
          <w:color w:val="333E48"/>
          <w:spacing w:val="30"/>
          <w:w w:val="105"/>
          <w:sz w:val="20"/>
          <w:lang w:val="es-ES_tradnl"/>
        </w:rPr>
        <w:t xml:space="preserve"> </w:t>
      </w:r>
      <w:r w:rsidRPr="004A6EC0">
        <w:rPr>
          <w:color w:val="333E48"/>
          <w:w w:val="105"/>
          <w:sz w:val="20"/>
          <w:lang w:val="es-ES_tradnl"/>
        </w:rPr>
        <w:t>de</w:t>
      </w:r>
      <w:r w:rsidRPr="004A6EC0">
        <w:rPr>
          <w:color w:val="333E48"/>
          <w:spacing w:val="30"/>
          <w:w w:val="105"/>
          <w:sz w:val="20"/>
          <w:lang w:val="es-ES_tradnl"/>
        </w:rPr>
        <w:t xml:space="preserve"> </w:t>
      </w:r>
      <w:r w:rsidRPr="004A6EC0">
        <w:rPr>
          <w:color w:val="333E48"/>
          <w:w w:val="105"/>
          <w:sz w:val="20"/>
          <w:lang w:val="es-ES_tradnl"/>
        </w:rPr>
        <w:t>supervisar</w:t>
      </w:r>
      <w:r w:rsidRPr="004A6EC0">
        <w:rPr>
          <w:color w:val="333E48"/>
          <w:spacing w:val="30"/>
          <w:w w:val="105"/>
          <w:sz w:val="20"/>
          <w:lang w:val="es-ES_tradnl"/>
        </w:rPr>
        <w:t xml:space="preserve"> </w:t>
      </w:r>
      <w:r w:rsidRPr="004A6EC0">
        <w:rPr>
          <w:color w:val="333E48"/>
          <w:w w:val="105"/>
          <w:sz w:val="20"/>
          <w:lang w:val="es-ES_tradnl"/>
        </w:rPr>
        <w:t>la</w:t>
      </w:r>
      <w:r w:rsidRPr="004A6EC0">
        <w:rPr>
          <w:color w:val="333E48"/>
          <w:spacing w:val="30"/>
          <w:w w:val="105"/>
          <w:sz w:val="20"/>
          <w:lang w:val="es-ES_tradnl"/>
        </w:rPr>
        <w:t xml:space="preserve"> </w:t>
      </w:r>
      <w:r w:rsidRPr="004A6EC0">
        <w:rPr>
          <w:color w:val="333E48"/>
          <w:w w:val="105"/>
          <w:sz w:val="20"/>
          <w:lang w:val="es-ES_tradnl"/>
        </w:rPr>
        <w:t>seguridad.</w:t>
      </w:r>
    </w:p>
    <w:p w:rsidR="001529CD" w:rsidRPr="004A6EC0" w:rsidRDefault="00C5164F" w:rsidP="00C01FDE">
      <w:pPr>
        <w:pStyle w:val="ListParagraph"/>
        <w:widowControl/>
        <w:numPr>
          <w:ilvl w:val="0"/>
          <w:numId w:val="18"/>
        </w:numPr>
        <w:ind w:left="360" w:hanging="245"/>
        <w:rPr>
          <w:rFonts w:ascii="Book Antiqua"/>
          <w:i/>
          <w:lang w:val="es-ES_tradnl"/>
        </w:rPr>
      </w:pPr>
      <w:r w:rsidRPr="004A6EC0">
        <w:rPr>
          <w:rFonts w:ascii="Book Antiqua" w:hAnsi="Book Antiqua"/>
          <w:i/>
          <w:color w:val="0084B6"/>
          <w:w w:val="105"/>
          <w:sz w:val="20"/>
          <w:lang w:val="es-ES_tradnl"/>
        </w:rPr>
        <w:t xml:space="preserve">Describa la manera en que el proyecto establecerá activamente las </w:t>
      </w:r>
      <w:r w:rsidRPr="004A6EC0">
        <w:rPr>
          <w:rFonts w:ascii="Book Antiqua" w:hAnsi="Book Antiqua"/>
          <w:i/>
          <w:color w:val="0084B6"/>
          <w:spacing w:val="2"/>
          <w:w w:val="105"/>
          <w:sz w:val="20"/>
          <w:lang w:val="es-ES_tradnl"/>
        </w:rPr>
        <w:t xml:space="preserve">normas </w:t>
      </w:r>
      <w:r w:rsidRPr="004A6EC0">
        <w:rPr>
          <w:rFonts w:ascii="Book Antiqua" w:hAnsi="Book Antiqua"/>
          <w:i/>
          <w:color w:val="0084B6"/>
          <w:w w:val="105"/>
          <w:sz w:val="20"/>
          <w:lang w:val="es-ES_tradnl"/>
        </w:rPr>
        <w:t>relativas a la selección y el desempeño del contratista de seguridad privada y</w:t>
      </w:r>
      <w:r w:rsidR="00922251" w:rsidRPr="004A6EC0">
        <w:rPr>
          <w:rFonts w:ascii="Book Antiqua" w:hAnsi="Book Antiqua"/>
          <w:i/>
          <w:color w:val="0084B6"/>
          <w:w w:val="105"/>
          <w:sz w:val="20"/>
          <w:lang w:val="es-ES_tradnl"/>
        </w:rPr>
        <w:t xml:space="preserve"> </w:t>
      </w:r>
      <w:r w:rsidRPr="004A6EC0">
        <w:rPr>
          <w:rFonts w:ascii="Book Antiqua" w:hAnsi="Book Antiqua"/>
          <w:i/>
          <w:color w:val="0084B6"/>
          <w:w w:val="105"/>
          <w:sz w:val="20"/>
          <w:lang w:val="es-ES_tradnl"/>
        </w:rPr>
        <w:t>el modo en que supervisará esas</w:t>
      </w:r>
      <w:r w:rsidR="00922251" w:rsidRPr="004A6EC0">
        <w:rPr>
          <w:rFonts w:ascii="Book Antiqua" w:hAnsi="Book Antiqua"/>
          <w:i/>
          <w:color w:val="0084B6"/>
          <w:w w:val="105"/>
          <w:sz w:val="20"/>
          <w:lang w:val="es-ES_tradnl"/>
        </w:rPr>
        <w:t xml:space="preserve"> </w:t>
      </w:r>
      <w:r w:rsidRPr="004A6EC0">
        <w:rPr>
          <w:rFonts w:ascii="Book Antiqua" w:hAnsi="Book Antiqua"/>
          <w:i/>
          <w:color w:val="0084B6"/>
          <w:spacing w:val="2"/>
          <w:w w:val="105"/>
          <w:sz w:val="20"/>
          <w:lang w:val="es-ES_tradnl"/>
        </w:rPr>
        <w:t>actividades.</w:t>
      </w:r>
    </w:p>
    <w:p w:rsidR="001529CD" w:rsidRPr="004A6EC0" w:rsidRDefault="00C5164F" w:rsidP="007A1143">
      <w:pPr>
        <w:pStyle w:val="ListParagraph"/>
        <w:widowControl/>
        <w:numPr>
          <w:ilvl w:val="0"/>
          <w:numId w:val="15"/>
        </w:numPr>
        <w:spacing w:after="120"/>
        <w:ind w:left="360" w:hanging="245"/>
        <w:rPr>
          <w:color w:val="333E48"/>
          <w:sz w:val="20"/>
          <w:lang w:val="es-ES_tradnl"/>
        </w:rPr>
      </w:pPr>
      <w:r w:rsidRPr="004A6EC0">
        <w:rPr>
          <w:rFonts w:ascii="Book Antiqua" w:hAnsi="Book Antiqua"/>
          <w:b/>
          <w:color w:val="333E48"/>
          <w:w w:val="105"/>
          <w:sz w:val="20"/>
          <w:lang w:val="es-ES_tradnl"/>
        </w:rPr>
        <w:t>Selección:</w:t>
      </w:r>
      <w:r w:rsidRPr="004A6EC0">
        <w:rPr>
          <w:rFonts w:ascii="Book Antiqua" w:hAnsi="Book Antiqua"/>
          <w:b/>
          <w:color w:val="333E48"/>
          <w:spacing w:val="-25"/>
          <w:w w:val="105"/>
          <w:sz w:val="20"/>
          <w:lang w:val="es-ES_tradnl"/>
        </w:rPr>
        <w:t xml:space="preserve"> </w:t>
      </w:r>
      <w:r w:rsidRPr="004A6EC0">
        <w:rPr>
          <w:color w:val="333E48"/>
          <w:w w:val="105"/>
          <w:sz w:val="20"/>
          <w:lang w:val="es-ES_tradnl"/>
        </w:rPr>
        <w:t>Al</w:t>
      </w:r>
      <w:r w:rsidRPr="004A6EC0">
        <w:rPr>
          <w:color w:val="333E48"/>
          <w:spacing w:val="-25"/>
          <w:w w:val="105"/>
          <w:sz w:val="20"/>
          <w:lang w:val="es-ES_tradnl"/>
        </w:rPr>
        <w:t xml:space="preserve"> </w:t>
      </w:r>
      <w:r w:rsidRPr="004A6EC0">
        <w:rPr>
          <w:color w:val="333E48"/>
          <w:w w:val="105"/>
          <w:sz w:val="20"/>
          <w:lang w:val="es-ES_tradnl"/>
        </w:rPr>
        <w:t>seleccionar</w:t>
      </w:r>
      <w:r w:rsidRPr="004A6EC0">
        <w:rPr>
          <w:color w:val="333E48"/>
          <w:spacing w:val="-25"/>
          <w:w w:val="105"/>
          <w:sz w:val="20"/>
          <w:lang w:val="es-ES_tradnl"/>
        </w:rPr>
        <w:t xml:space="preserve"> </w:t>
      </w:r>
      <w:r w:rsidRPr="004A6EC0">
        <w:rPr>
          <w:color w:val="333E48"/>
          <w:w w:val="105"/>
          <w:sz w:val="20"/>
          <w:lang w:val="es-ES_tradnl"/>
        </w:rPr>
        <w:t>el</w:t>
      </w:r>
      <w:r w:rsidRPr="004A6EC0">
        <w:rPr>
          <w:color w:val="333E48"/>
          <w:spacing w:val="-25"/>
          <w:w w:val="105"/>
          <w:sz w:val="20"/>
          <w:lang w:val="es-ES_tradnl"/>
        </w:rPr>
        <w:t xml:space="preserve"> </w:t>
      </w:r>
      <w:r w:rsidRPr="004A6EC0">
        <w:rPr>
          <w:color w:val="333E48"/>
          <w:w w:val="105"/>
          <w:sz w:val="20"/>
          <w:lang w:val="es-ES_tradnl"/>
        </w:rPr>
        <w:t>proveedor</w:t>
      </w:r>
      <w:r w:rsidRPr="004A6EC0">
        <w:rPr>
          <w:color w:val="333E48"/>
          <w:spacing w:val="-25"/>
          <w:w w:val="105"/>
          <w:sz w:val="20"/>
          <w:lang w:val="es-ES_tradnl"/>
        </w:rPr>
        <w:t xml:space="preserve"> </w:t>
      </w:r>
      <w:r w:rsidRPr="004A6EC0">
        <w:rPr>
          <w:color w:val="333E48"/>
          <w:w w:val="105"/>
          <w:sz w:val="20"/>
          <w:lang w:val="es-ES_tradnl"/>
        </w:rPr>
        <w:t>de</w:t>
      </w:r>
      <w:r w:rsidRPr="004A6EC0">
        <w:rPr>
          <w:color w:val="333E48"/>
          <w:spacing w:val="-25"/>
          <w:w w:val="105"/>
          <w:sz w:val="20"/>
          <w:lang w:val="es-ES_tradnl"/>
        </w:rPr>
        <w:t xml:space="preserve"> </w:t>
      </w:r>
      <w:r w:rsidRPr="004A6EC0">
        <w:rPr>
          <w:color w:val="333E48"/>
          <w:w w:val="105"/>
          <w:sz w:val="20"/>
          <w:lang w:val="es-ES_tradnl"/>
        </w:rPr>
        <w:t>seguridad,</w:t>
      </w:r>
      <w:r w:rsidRPr="004A6EC0">
        <w:rPr>
          <w:color w:val="333E48"/>
          <w:spacing w:val="-30"/>
          <w:w w:val="105"/>
          <w:sz w:val="20"/>
          <w:lang w:val="es-ES_tradnl"/>
        </w:rPr>
        <w:t xml:space="preserve"> </w:t>
      </w:r>
      <w:r w:rsidRPr="004A6EC0">
        <w:rPr>
          <w:color w:val="333E48"/>
          <w:w w:val="105"/>
          <w:sz w:val="20"/>
          <w:lang w:val="es-ES_tradnl"/>
        </w:rPr>
        <w:t>el</w:t>
      </w:r>
      <w:r w:rsidRPr="004A6EC0">
        <w:rPr>
          <w:color w:val="333E48"/>
          <w:spacing w:val="-25"/>
          <w:w w:val="105"/>
          <w:sz w:val="20"/>
          <w:lang w:val="es-ES_tradnl"/>
        </w:rPr>
        <w:t xml:space="preserve"> </w:t>
      </w:r>
      <w:r w:rsidRPr="004A6EC0">
        <w:rPr>
          <w:color w:val="333E48"/>
          <w:w w:val="105"/>
          <w:sz w:val="20"/>
          <w:lang w:val="es-ES_tradnl"/>
        </w:rPr>
        <w:t>proyecto</w:t>
      </w:r>
      <w:r w:rsidRPr="004A6EC0">
        <w:rPr>
          <w:color w:val="333E48"/>
          <w:spacing w:val="-25"/>
          <w:w w:val="105"/>
          <w:sz w:val="20"/>
          <w:lang w:val="es-ES_tradnl"/>
        </w:rPr>
        <w:t xml:space="preserve"> </w:t>
      </w:r>
      <w:r w:rsidRPr="004A6EC0">
        <w:rPr>
          <w:color w:val="333E48"/>
          <w:w w:val="105"/>
          <w:sz w:val="20"/>
          <w:lang w:val="es-ES_tradnl"/>
        </w:rPr>
        <w:t>deberá</w:t>
      </w:r>
      <w:r w:rsidRPr="004A6EC0">
        <w:rPr>
          <w:color w:val="333E48"/>
          <w:spacing w:val="-25"/>
          <w:w w:val="105"/>
          <w:sz w:val="20"/>
          <w:lang w:val="es-ES_tradnl"/>
        </w:rPr>
        <w:t xml:space="preserve"> </w:t>
      </w:r>
      <w:r w:rsidRPr="004A6EC0">
        <w:rPr>
          <w:color w:val="333E48"/>
          <w:w w:val="105"/>
          <w:sz w:val="20"/>
          <w:lang w:val="es-ES_tradnl"/>
        </w:rPr>
        <w:t>actuar</w:t>
      </w:r>
      <w:r w:rsidRPr="004A6EC0">
        <w:rPr>
          <w:color w:val="333E48"/>
          <w:spacing w:val="-25"/>
          <w:w w:val="105"/>
          <w:sz w:val="20"/>
          <w:lang w:val="es-ES_tradnl"/>
        </w:rPr>
        <w:t xml:space="preserve"> </w:t>
      </w:r>
      <w:r w:rsidRPr="004A6EC0">
        <w:rPr>
          <w:color w:val="333E48"/>
          <w:w w:val="105"/>
          <w:sz w:val="20"/>
          <w:lang w:val="es-ES_tradnl"/>
        </w:rPr>
        <w:t>con la</w:t>
      </w:r>
      <w:r w:rsidRPr="004A6EC0">
        <w:rPr>
          <w:color w:val="333E48"/>
          <w:spacing w:val="-11"/>
          <w:w w:val="105"/>
          <w:sz w:val="20"/>
          <w:lang w:val="es-ES_tradnl"/>
        </w:rPr>
        <w:t xml:space="preserve"> </w:t>
      </w:r>
      <w:r w:rsidRPr="004A6EC0">
        <w:rPr>
          <w:color w:val="333E48"/>
          <w:spacing w:val="-3"/>
          <w:w w:val="105"/>
          <w:sz w:val="20"/>
          <w:lang w:val="es-ES_tradnl"/>
        </w:rPr>
        <w:t>diligencia</w:t>
      </w:r>
      <w:r w:rsidRPr="004A6EC0">
        <w:rPr>
          <w:color w:val="333E48"/>
          <w:spacing w:val="-11"/>
          <w:w w:val="105"/>
          <w:sz w:val="20"/>
          <w:lang w:val="es-ES_tradnl"/>
        </w:rPr>
        <w:t xml:space="preserve"> </w:t>
      </w:r>
      <w:r w:rsidRPr="004A6EC0">
        <w:rPr>
          <w:color w:val="333E48"/>
          <w:spacing w:val="-3"/>
          <w:w w:val="105"/>
          <w:sz w:val="20"/>
          <w:lang w:val="es-ES_tradnl"/>
        </w:rPr>
        <w:t>debida</w:t>
      </w:r>
      <w:r w:rsidRPr="004A6EC0">
        <w:rPr>
          <w:color w:val="333E48"/>
          <w:spacing w:val="-11"/>
          <w:w w:val="105"/>
          <w:sz w:val="20"/>
          <w:lang w:val="es-ES_tradnl"/>
        </w:rPr>
        <w:t xml:space="preserve"> </w:t>
      </w:r>
      <w:r w:rsidRPr="004A6EC0">
        <w:rPr>
          <w:color w:val="333E48"/>
          <w:w w:val="105"/>
          <w:sz w:val="20"/>
          <w:lang w:val="es-ES_tradnl"/>
        </w:rPr>
        <w:t>a</w:t>
      </w:r>
      <w:r w:rsidRPr="004A6EC0">
        <w:rPr>
          <w:color w:val="333E48"/>
          <w:spacing w:val="-11"/>
          <w:w w:val="105"/>
          <w:sz w:val="20"/>
          <w:lang w:val="es-ES_tradnl"/>
        </w:rPr>
        <w:t xml:space="preserve"> </w:t>
      </w:r>
      <w:r w:rsidRPr="004A6EC0">
        <w:rPr>
          <w:color w:val="333E48"/>
          <w:w w:val="105"/>
          <w:sz w:val="20"/>
          <w:lang w:val="es-ES_tradnl"/>
        </w:rPr>
        <w:t>la</w:t>
      </w:r>
      <w:r w:rsidRPr="004A6EC0">
        <w:rPr>
          <w:color w:val="333E48"/>
          <w:spacing w:val="-11"/>
          <w:w w:val="105"/>
          <w:sz w:val="20"/>
          <w:lang w:val="es-ES_tradnl"/>
        </w:rPr>
        <w:t xml:space="preserve"> </w:t>
      </w:r>
      <w:r w:rsidRPr="004A6EC0">
        <w:rPr>
          <w:color w:val="333E48"/>
          <w:spacing w:val="-3"/>
          <w:w w:val="105"/>
          <w:sz w:val="20"/>
          <w:lang w:val="es-ES_tradnl"/>
        </w:rPr>
        <w:t>hora</w:t>
      </w:r>
      <w:r w:rsidRPr="004A6EC0">
        <w:rPr>
          <w:color w:val="333E48"/>
          <w:spacing w:val="-11"/>
          <w:w w:val="105"/>
          <w:sz w:val="20"/>
          <w:lang w:val="es-ES_tradnl"/>
        </w:rPr>
        <w:t xml:space="preserve"> </w:t>
      </w:r>
      <w:r w:rsidRPr="004A6EC0">
        <w:rPr>
          <w:color w:val="333E48"/>
          <w:w w:val="105"/>
          <w:sz w:val="20"/>
          <w:lang w:val="es-ES_tradnl"/>
        </w:rPr>
        <w:t>de</w:t>
      </w:r>
      <w:r w:rsidRPr="004A6EC0">
        <w:rPr>
          <w:color w:val="333E48"/>
          <w:spacing w:val="-11"/>
          <w:w w:val="105"/>
          <w:sz w:val="20"/>
          <w:lang w:val="es-ES_tradnl"/>
        </w:rPr>
        <w:t xml:space="preserve"> </w:t>
      </w:r>
      <w:r w:rsidRPr="004A6EC0">
        <w:rPr>
          <w:color w:val="333E48"/>
          <w:spacing w:val="-3"/>
          <w:w w:val="105"/>
          <w:sz w:val="20"/>
          <w:lang w:val="es-ES_tradnl"/>
        </w:rPr>
        <w:t>investigar</w:t>
      </w:r>
      <w:r w:rsidRPr="004A6EC0">
        <w:rPr>
          <w:color w:val="333E48"/>
          <w:spacing w:val="-11"/>
          <w:w w:val="105"/>
          <w:sz w:val="20"/>
          <w:lang w:val="es-ES_tradnl"/>
        </w:rPr>
        <w:t xml:space="preserve"> </w:t>
      </w:r>
      <w:r w:rsidRPr="004A6EC0">
        <w:rPr>
          <w:color w:val="333E48"/>
          <w:w w:val="105"/>
          <w:sz w:val="20"/>
          <w:lang w:val="es-ES_tradnl"/>
        </w:rPr>
        <w:t>la</w:t>
      </w:r>
      <w:r w:rsidRPr="004A6EC0">
        <w:rPr>
          <w:color w:val="333E48"/>
          <w:spacing w:val="-11"/>
          <w:w w:val="105"/>
          <w:sz w:val="20"/>
          <w:lang w:val="es-ES_tradnl"/>
        </w:rPr>
        <w:t xml:space="preserve"> </w:t>
      </w:r>
      <w:r w:rsidRPr="004A6EC0">
        <w:rPr>
          <w:color w:val="333E48"/>
          <w:spacing w:val="-3"/>
          <w:w w:val="105"/>
          <w:sz w:val="20"/>
          <w:lang w:val="es-ES_tradnl"/>
        </w:rPr>
        <w:t>reputación</w:t>
      </w:r>
      <w:r w:rsidRPr="004A6EC0">
        <w:rPr>
          <w:color w:val="333E48"/>
          <w:spacing w:val="-11"/>
          <w:w w:val="105"/>
          <w:sz w:val="20"/>
          <w:lang w:val="es-ES_tradnl"/>
        </w:rPr>
        <w:t xml:space="preserve"> </w:t>
      </w:r>
      <w:r w:rsidRPr="004A6EC0">
        <w:rPr>
          <w:color w:val="333E48"/>
          <w:spacing w:val="-3"/>
          <w:w w:val="105"/>
          <w:sz w:val="20"/>
          <w:lang w:val="es-ES_tradnl"/>
        </w:rPr>
        <w:t>institucional,</w:t>
      </w:r>
      <w:r w:rsidRPr="004A6EC0">
        <w:rPr>
          <w:color w:val="333E48"/>
          <w:spacing w:val="-18"/>
          <w:w w:val="105"/>
          <w:sz w:val="20"/>
          <w:lang w:val="es-ES_tradnl"/>
        </w:rPr>
        <w:t xml:space="preserve"> </w:t>
      </w:r>
      <w:r w:rsidRPr="004A6EC0">
        <w:rPr>
          <w:color w:val="333E48"/>
          <w:w w:val="105"/>
          <w:sz w:val="20"/>
          <w:lang w:val="es-ES_tradnl"/>
        </w:rPr>
        <w:t>las</w:t>
      </w:r>
      <w:r w:rsidRPr="004A6EC0">
        <w:rPr>
          <w:color w:val="333E48"/>
          <w:spacing w:val="-11"/>
          <w:w w:val="105"/>
          <w:sz w:val="20"/>
          <w:lang w:val="es-ES_tradnl"/>
        </w:rPr>
        <w:t xml:space="preserve"> </w:t>
      </w:r>
      <w:r w:rsidRPr="004A6EC0">
        <w:rPr>
          <w:color w:val="333E48"/>
          <w:spacing w:val="-3"/>
          <w:w w:val="105"/>
          <w:sz w:val="20"/>
          <w:lang w:val="es-ES_tradnl"/>
        </w:rPr>
        <w:t>normas</w:t>
      </w:r>
      <w:r w:rsidRPr="004A6EC0">
        <w:rPr>
          <w:color w:val="333E48"/>
          <w:spacing w:val="-11"/>
          <w:w w:val="105"/>
          <w:sz w:val="20"/>
          <w:lang w:val="es-ES_tradnl"/>
        </w:rPr>
        <w:t xml:space="preserve"> </w:t>
      </w:r>
      <w:r w:rsidRPr="004A6EC0">
        <w:rPr>
          <w:color w:val="333E48"/>
          <w:spacing w:val="-3"/>
          <w:w w:val="105"/>
          <w:sz w:val="20"/>
          <w:lang w:val="es-ES_tradnl"/>
        </w:rPr>
        <w:t xml:space="preserve">de </w:t>
      </w:r>
      <w:r w:rsidRPr="004A6EC0">
        <w:rPr>
          <w:color w:val="333E48"/>
          <w:w w:val="105"/>
          <w:sz w:val="20"/>
          <w:lang w:val="es-ES_tradnl"/>
        </w:rPr>
        <w:t>capacitación,</w:t>
      </w:r>
      <w:r w:rsidRPr="004A6EC0">
        <w:rPr>
          <w:color w:val="333E48"/>
          <w:spacing w:val="-28"/>
          <w:w w:val="105"/>
          <w:sz w:val="20"/>
          <w:lang w:val="es-ES_tradnl"/>
        </w:rPr>
        <w:t xml:space="preserve"> </w:t>
      </w:r>
      <w:r w:rsidRPr="004A6EC0">
        <w:rPr>
          <w:color w:val="333E48"/>
          <w:w w:val="105"/>
          <w:sz w:val="20"/>
          <w:lang w:val="es-ES_tradnl"/>
        </w:rPr>
        <w:t>los</w:t>
      </w:r>
      <w:r w:rsidRPr="004A6EC0">
        <w:rPr>
          <w:color w:val="333E48"/>
          <w:spacing w:val="-22"/>
          <w:w w:val="105"/>
          <w:sz w:val="20"/>
          <w:lang w:val="es-ES_tradnl"/>
        </w:rPr>
        <w:t xml:space="preserve"> </w:t>
      </w:r>
      <w:r w:rsidRPr="004A6EC0">
        <w:rPr>
          <w:color w:val="333E48"/>
          <w:w w:val="105"/>
          <w:sz w:val="20"/>
          <w:lang w:val="es-ES_tradnl"/>
        </w:rPr>
        <w:t>procedimientos</w:t>
      </w:r>
      <w:r w:rsidRPr="004A6EC0">
        <w:rPr>
          <w:color w:val="333E48"/>
          <w:spacing w:val="-22"/>
          <w:w w:val="105"/>
          <w:sz w:val="20"/>
          <w:lang w:val="es-ES_tradnl"/>
        </w:rPr>
        <w:t xml:space="preserve"> </w:t>
      </w:r>
      <w:r w:rsidRPr="004A6EC0">
        <w:rPr>
          <w:color w:val="333E48"/>
          <w:w w:val="105"/>
          <w:sz w:val="20"/>
          <w:lang w:val="es-ES_tradnl"/>
        </w:rPr>
        <w:t>para</w:t>
      </w:r>
      <w:r w:rsidRPr="004A6EC0">
        <w:rPr>
          <w:color w:val="333E48"/>
          <w:spacing w:val="-22"/>
          <w:w w:val="105"/>
          <w:sz w:val="20"/>
          <w:lang w:val="es-ES_tradnl"/>
        </w:rPr>
        <w:t xml:space="preserve"> </w:t>
      </w:r>
      <w:r w:rsidRPr="004A6EC0">
        <w:rPr>
          <w:color w:val="333E48"/>
          <w:w w:val="105"/>
          <w:sz w:val="20"/>
          <w:lang w:val="es-ES_tradnl"/>
        </w:rPr>
        <w:t>investigar</w:t>
      </w:r>
      <w:r w:rsidRPr="004A6EC0">
        <w:rPr>
          <w:color w:val="333E48"/>
          <w:spacing w:val="-22"/>
          <w:w w:val="105"/>
          <w:sz w:val="20"/>
          <w:lang w:val="es-ES_tradnl"/>
        </w:rPr>
        <w:t xml:space="preserve"> </w:t>
      </w:r>
      <w:r w:rsidRPr="004A6EC0">
        <w:rPr>
          <w:color w:val="333E48"/>
          <w:w w:val="105"/>
          <w:sz w:val="20"/>
          <w:lang w:val="es-ES_tradnl"/>
        </w:rPr>
        <w:t>a</w:t>
      </w:r>
      <w:r w:rsidRPr="004A6EC0">
        <w:rPr>
          <w:color w:val="333E48"/>
          <w:spacing w:val="-22"/>
          <w:w w:val="105"/>
          <w:sz w:val="20"/>
          <w:lang w:val="es-ES_tradnl"/>
        </w:rPr>
        <w:t xml:space="preserve"> </w:t>
      </w:r>
      <w:r w:rsidRPr="004A6EC0">
        <w:rPr>
          <w:color w:val="333E48"/>
          <w:w w:val="105"/>
          <w:sz w:val="20"/>
          <w:lang w:val="es-ES_tradnl"/>
        </w:rPr>
        <w:t>los</w:t>
      </w:r>
      <w:r w:rsidRPr="004A6EC0">
        <w:rPr>
          <w:color w:val="333E48"/>
          <w:spacing w:val="-22"/>
          <w:w w:val="105"/>
          <w:sz w:val="20"/>
          <w:lang w:val="es-ES_tradnl"/>
        </w:rPr>
        <w:t xml:space="preserve"> </w:t>
      </w:r>
      <w:r w:rsidRPr="004A6EC0">
        <w:rPr>
          <w:color w:val="333E48"/>
          <w:w w:val="105"/>
          <w:sz w:val="20"/>
          <w:lang w:val="es-ES_tradnl"/>
        </w:rPr>
        <w:t>empleados</w:t>
      </w:r>
      <w:r w:rsidRPr="004A6EC0">
        <w:rPr>
          <w:color w:val="333E48"/>
          <w:spacing w:val="-23"/>
          <w:w w:val="105"/>
          <w:sz w:val="20"/>
          <w:lang w:val="es-ES_tradnl"/>
        </w:rPr>
        <w:t xml:space="preserve"> </w:t>
      </w:r>
      <w:r w:rsidRPr="004A6EC0">
        <w:rPr>
          <w:color w:val="333E48"/>
          <w:w w:val="105"/>
          <w:sz w:val="20"/>
          <w:lang w:val="es-ES_tradnl"/>
        </w:rPr>
        <w:t>y</w:t>
      </w:r>
      <w:r w:rsidRPr="004A6EC0">
        <w:rPr>
          <w:color w:val="333E48"/>
          <w:spacing w:val="-22"/>
          <w:w w:val="105"/>
          <w:sz w:val="20"/>
          <w:lang w:val="es-ES_tradnl"/>
        </w:rPr>
        <w:t xml:space="preserve"> </w:t>
      </w:r>
      <w:r w:rsidRPr="004A6EC0">
        <w:rPr>
          <w:color w:val="333E48"/>
          <w:w w:val="105"/>
          <w:sz w:val="20"/>
          <w:lang w:val="es-ES_tradnl"/>
        </w:rPr>
        <w:t>los</w:t>
      </w:r>
      <w:r w:rsidRPr="004A6EC0">
        <w:rPr>
          <w:color w:val="333E48"/>
          <w:spacing w:val="-22"/>
          <w:w w:val="105"/>
          <w:sz w:val="20"/>
          <w:lang w:val="es-ES_tradnl"/>
        </w:rPr>
        <w:t xml:space="preserve"> </w:t>
      </w:r>
      <w:r w:rsidRPr="004A6EC0">
        <w:rPr>
          <w:color w:val="333E48"/>
          <w:spacing w:val="-2"/>
          <w:w w:val="105"/>
          <w:sz w:val="20"/>
          <w:lang w:val="es-ES_tradnl"/>
        </w:rPr>
        <w:t xml:space="preserve">antecedentes </w:t>
      </w:r>
      <w:r w:rsidRPr="004A6EC0">
        <w:rPr>
          <w:color w:val="333E48"/>
          <w:w w:val="105"/>
          <w:sz w:val="20"/>
          <w:lang w:val="es-ES_tradnl"/>
        </w:rPr>
        <w:t>de denuncias de violaciones de derechos humanos u otras conductas</w:t>
      </w:r>
      <w:r w:rsidRPr="004A6EC0">
        <w:rPr>
          <w:color w:val="333E48"/>
          <w:spacing w:val="4"/>
          <w:w w:val="105"/>
          <w:sz w:val="20"/>
          <w:lang w:val="es-ES_tradnl"/>
        </w:rPr>
        <w:t xml:space="preserve"> </w:t>
      </w:r>
      <w:r w:rsidRPr="004A6EC0">
        <w:rPr>
          <w:color w:val="333E48"/>
          <w:w w:val="105"/>
          <w:sz w:val="20"/>
          <w:lang w:val="es-ES_tradnl"/>
        </w:rPr>
        <w:t>criminales.</w:t>
      </w:r>
    </w:p>
    <w:p w:rsidR="001529CD" w:rsidRPr="004A6EC0" w:rsidRDefault="00C5164F" w:rsidP="00864B42">
      <w:pPr>
        <w:pStyle w:val="ListParagraph"/>
        <w:widowControl/>
        <w:numPr>
          <w:ilvl w:val="0"/>
          <w:numId w:val="18"/>
        </w:numPr>
        <w:ind w:left="360" w:hanging="245"/>
        <w:rPr>
          <w:i/>
          <w:color w:val="333E48"/>
          <w:sz w:val="20"/>
          <w:lang w:val="es-ES_tradnl"/>
        </w:rPr>
      </w:pPr>
      <w:r w:rsidRPr="004A6EC0">
        <w:rPr>
          <w:rFonts w:ascii="Book Antiqua"/>
          <w:b/>
          <w:color w:val="333E48"/>
          <w:w w:val="105"/>
          <w:sz w:val="20"/>
          <w:lang w:val="es-ES_tradnl"/>
        </w:rPr>
        <w:t>Disposiciones</w:t>
      </w:r>
      <w:r w:rsidRPr="004A6EC0">
        <w:rPr>
          <w:rFonts w:ascii="Book Antiqua"/>
          <w:b/>
          <w:color w:val="333E48"/>
          <w:spacing w:val="-21"/>
          <w:w w:val="105"/>
          <w:sz w:val="20"/>
          <w:lang w:val="es-ES_tradnl"/>
        </w:rPr>
        <w:t xml:space="preserve"> </w:t>
      </w:r>
      <w:r w:rsidRPr="004A6EC0">
        <w:rPr>
          <w:rFonts w:ascii="Book Antiqua"/>
          <w:b/>
          <w:color w:val="333E48"/>
          <w:w w:val="105"/>
          <w:sz w:val="20"/>
          <w:lang w:val="es-ES_tradnl"/>
        </w:rPr>
        <w:t>contractuales:</w:t>
      </w:r>
      <w:r w:rsidRPr="004A6EC0">
        <w:rPr>
          <w:rFonts w:ascii="Book Antiqua"/>
          <w:b/>
          <w:color w:val="333E48"/>
          <w:spacing w:val="-21"/>
          <w:w w:val="105"/>
          <w:sz w:val="20"/>
          <w:lang w:val="es-ES_tradnl"/>
        </w:rPr>
        <w:t xml:space="preserve"> </w:t>
      </w:r>
      <w:r w:rsidRPr="004A6EC0">
        <w:rPr>
          <w:rFonts w:ascii="Book Antiqua"/>
          <w:i/>
          <w:color w:val="0084B6"/>
          <w:w w:val="105"/>
          <w:sz w:val="20"/>
          <w:lang w:val="es-ES_tradnl"/>
        </w:rPr>
        <w:t>Incluya</w:t>
      </w:r>
      <w:r w:rsidRPr="004A6EC0">
        <w:rPr>
          <w:rFonts w:ascii="Book Antiqua"/>
          <w:i/>
          <w:color w:val="0084B6"/>
          <w:spacing w:val="-21"/>
          <w:w w:val="105"/>
          <w:sz w:val="20"/>
          <w:lang w:val="es-ES_tradnl"/>
        </w:rPr>
        <w:t xml:space="preserve"> </w:t>
      </w:r>
      <w:r w:rsidRPr="004A6EC0">
        <w:rPr>
          <w:rFonts w:ascii="Book Antiqua"/>
          <w:i/>
          <w:color w:val="0084B6"/>
          <w:w w:val="105"/>
          <w:sz w:val="20"/>
          <w:lang w:val="es-ES_tradnl"/>
        </w:rPr>
        <w:t>las</w:t>
      </w:r>
      <w:r w:rsidRPr="004A6EC0">
        <w:rPr>
          <w:rFonts w:ascii="Book Antiqua"/>
          <w:i/>
          <w:color w:val="0084B6"/>
          <w:spacing w:val="-21"/>
          <w:w w:val="105"/>
          <w:sz w:val="20"/>
          <w:lang w:val="es-ES_tradnl"/>
        </w:rPr>
        <w:t xml:space="preserve"> </w:t>
      </w:r>
      <w:r w:rsidRPr="004A6EC0">
        <w:rPr>
          <w:rFonts w:ascii="Book Antiqua" w:hAnsi="Book Antiqua"/>
          <w:i/>
          <w:color w:val="0084B6"/>
          <w:w w:val="105"/>
          <w:sz w:val="20"/>
          <w:lang w:val="es-ES_tradnl"/>
        </w:rPr>
        <w:t>disposiciones</w:t>
      </w:r>
      <w:r w:rsidRPr="004A6EC0">
        <w:rPr>
          <w:rFonts w:ascii="Book Antiqua"/>
          <w:i/>
          <w:color w:val="0084B6"/>
          <w:spacing w:val="-21"/>
          <w:w w:val="105"/>
          <w:sz w:val="20"/>
          <w:lang w:val="es-ES_tradnl"/>
        </w:rPr>
        <w:t xml:space="preserve"> </w:t>
      </w:r>
      <w:r w:rsidRPr="004A6EC0">
        <w:rPr>
          <w:rFonts w:ascii="Book Antiqua"/>
          <w:i/>
          <w:color w:val="0084B6"/>
          <w:w w:val="105"/>
          <w:sz w:val="20"/>
          <w:lang w:val="es-ES_tradnl"/>
        </w:rPr>
        <w:t>(por</w:t>
      </w:r>
      <w:r w:rsidRPr="004A6EC0">
        <w:rPr>
          <w:rFonts w:ascii="Book Antiqua"/>
          <w:i/>
          <w:color w:val="0084B6"/>
          <w:spacing w:val="-21"/>
          <w:w w:val="105"/>
          <w:sz w:val="20"/>
          <w:lang w:val="es-ES_tradnl"/>
        </w:rPr>
        <w:t xml:space="preserve"> </w:t>
      </w:r>
      <w:r w:rsidRPr="004A6EC0">
        <w:rPr>
          <w:rFonts w:ascii="Book Antiqua"/>
          <w:i/>
          <w:color w:val="0084B6"/>
          <w:w w:val="105"/>
          <w:sz w:val="20"/>
          <w:lang w:val="es-ES_tradnl"/>
        </w:rPr>
        <w:t>ejemplo,</w:t>
      </w:r>
      <w:r w:rsidRPr="004A6EC0">
        <w:rPr>
          <w:rFonts w:ascii="Book Antiqua"/>
          <w:i/>
          <w:color w:val="0084B6"/>
          <w:spacing w:val="-26"/>
          <w:w w:val="105"/>
          <w:sz w:val="20"/>
          <w:lang w:val="es-ES_tradnl"/>
        </w:rPr>
        <w:t xml:space="preserve"> </w:t>
      </w:r>
      <w:r w:rsidRPr="004A6EC0">
        <w:rPr>
          <w:rFonts w:ascii="Book Antiqua"/>
          <w:i/>
          <w:color w:val="0084B6"/>
          <w:w w:val="105"/>
          <w:sz w:val="20"/>
          <w:lang w:val="es-ES_tradnl"/>
        </w:rPr>
        <w:t>en</w:t>
      </w:r>
      <w:r w:rsidRPr="004A6EC0">
        <w:rPr>
          <w:rFonts w:ascii="Book Antiqua"/>
          <w:i/>
          <w:color w:val="0084B6"/>
          <w:spacing w:val="-21"/>
          <w:w w:val="105"/>
          <w:sz w:val="20"/>
          <w:lang w:val="es-ES_tradnl"/>
        </w:rPr>
        <w:t xml:space="preserve"> </w:t>
      </w:r>
      <w:r w:rsidRPr="004A6EC0">
        <w:rPr>
          <w:rFonts w:ascii="Book Antiqua"/>
          <w:i/>
          <w:color w:val="0084B6"/>
          <w:w w:val="105"/>
          <w:sz w:val="20"/>
          <w:lang w:val="es-ES_tradnl"/>
        </w:rPr>
        <w:t>materia de</w:t>
      </w:r>
      <w:r w:rsidR="00922251" w:rsidRPr="004A6EC0">
        <w:rPr>
          <w:rFonts w:ascii="Book Antiqua"/>
          <w:i/>
          <w:color w:val="0084B6"/>
          <w:w w:val="105"/>
          <w:sz w:val="20"/>
          <w:lang w:val="es-ES_tradnl"/>
        </w:rPr>
        <w:t xml:space="preserve"> </w:t>
      </w:r>
      <w:r w:rsidRPr="004A6EC0">
        <w:rPr>
          <w:rFonts w:ascii="Book Antiqua"/>
          <w:i/>
          <w:color w:val="0084B6"/>
          <w:w w:val="105"/>
          <w:sz w:val="20"/>
          <w:lang w:val="es-ES_tradnl"/>
        </w:rPr>
        <w:t>uniformes</w:t>
      </w:r>
      <w:r w:rsidR="00922251" w:rsidRPr="004A6EC0">
        <w:rPr>
          <w:rFonts w:ascii="Book Antiqua"/>
          <w:i/>
          <w:color w:val="0084B6"/>
          <w:w w:val="105"/>
          <w:sz w:val="20"/>
          <w:lang w:val="es-ES_tradnl"/>
        </w:rPr>
        <w:t xml:space="preserve"> </w:t>
      </w:r>
      <w:r w:rsidRPr="004A6EC0">
        <w:rPr>
          <w:rFonts w:ascii="Book Antiqua"/>
          <w:i/>
          <w:color w:val="0084B6"/>
          <w:w w:val="105"/>
          <w:sz w:val="20"/>
          <w:lang w:val="es-ES_tradnl"/>
        </w:rPr>
        <w:t>y</w:t>
      </w:r>
      <w:r w:rsidRPr="004A6EC0">
        <w:rPr>
          <w:rFonts w:ascii="Book Antiqua"/>
          <w:i/>
          <w:color w:val="0084B6"/>
          <w:spacing w:val="22"/>
          <w:w w:val="105"/>
          <w:sz w:val="20"/>
          <w:lang w:val="es-ES_tradnl"/>
        </w:rPr>
        <w:t xml:space="preserve"> </w:t>
      </w:r>
      <w:r w:rsidRPr="004A6EC0">
        <w:rPr>
          <w:rFonts w:ascii="Book Antiqua"/>
          <w:i/>
          <w:color w:val="0084B6"/>
          <w:w w:val="105"/>
          <w:sz w:val="20"/>
          <w:lang w:val="es-ES_tradnl"/>
        </w:rPr>
        <w:t>equipamiento).</w:t>
      </w:r>
    </w:p>
    <w:p w:rsidR="001529CD" w:rsidRPr="004A6EC0" w:rsidRDefault="00C5164F" w:rsidP="00864B42">
      <w:pPr>
        <w:pStyle w:val="ListParagraph"/>
        <w:widowControl/>
        <w:numPr>
          <w:ilvl w:val="0"/>
          <w:numId w:val="15"/>
        </w:numPr>
        <w:spacing w:after="120"/>
        <w:ind w:left="360" w:hanging="245"/>
        <w:rPr>
          <w:color w:val="333E48"/>
          <w:sz w:val="20"/>
          <w:lang w:val="es-ES_tradnl"/>
        </w:rPr>
      </w:pPr>
      <w:r w:rsidRPr="004A6EC0">
        <w:rPr>
          <w:rFonts w:ascii="Book Antiqua" w:hAnsi="Book Antiqua"/>
          <w:b/>
          <w:color w:val="333E48"/>
          <w:sz w:val="20"/>
          <w:lang w:val="es-ES_tradnl"/>
        </w:rPr>
        <w:t>Supervisión</w:t>
      </w:r>
      <w:r w:rsidRPr="004A6EC0">
        <w:rPr>
          <w:rFonts w:ascii="Book Antiqua" w:hAnsi="Book Antiqua"/>
          <w:b/>
          <w:color w:val="333E48"/>
          <w:spacing w:val="-19"/>
          <w:sz w:val="20"/>
          <w:lang w:val="es-ES_tradnl"/>
        </w:rPr>
        <w:t xml:space="preserve"> </w:t>
      </w:r>
      <w:r w:rsidRPr="004A6EC0">
        <w:rPr>
          <w:rFonts w:ascii="Book Antiqua" w:hAnsi="Book Antiqua"/>
          <w:b/>
          <w:color w:val="333E48"/>
          <w:sz w:val="20"/>
          <w:lang w:val="es-ES_tradnl"/>
        </w:rPr>
        <w:t>activa</w:t>
      </w:r>
      <w:r w:rsidRPr="004A6EC0">
        <w:rPr>
          <w:rFonts w:ascii="Book Antiqua" w:hAnsi="Book Antiqua"/>
          <w:b/>
          <w:color w:val="333E48"/>
          <w:spacing w:val="-19"/>
          <w:sz w:val="20"/>
          <w:lang w:val="es-ES_tradnl"/>
        </w:rPr>
        <w:t xml:space="preserve"> </w:t>
      </w:r>
      <w:r w:rsidRPr="004A6EC0">
        <w:rPr>
          <w:rFonts w:ascii="Book Antiqua" w:hAnsi="Book Antiqua"/>
          <w:b/>
          <w:color w:val="333E48"/>
          <w:sz w:val="20"/>
          <w:lang w:val="es-ES_tradnl"/>
        </w:rPr>
        <w:t>del</w:t>
      </w:r>
      <w:r w:rsidRPr="004A6EC0">
        <w:rPr>
          <w:rFonts w:ascii="Book Antiqua" w:hAnsi="Book Antiqua"/>
          <w:b/>
          <w:color w:val="333E48"/>
          <w:spacing w:val="-19"/>
          <w:sz w:val="20"/>
          <w:lang w:val="es-ES_tradnl"/>
        </w:rPr>
        <w:t xml:space="preserve"> </w:t>
      </w:r>
      <w:r w:rsidRPr="004A6EC0">
        <w:rPr>
          <w:rFonts w:ascii="Book Antiqua" w:hAnsi="Book Antiqua"/>
          <w:b/>
          <w:color w:val="333E48"/>
          <w:sz w:val="20"/>
          <w:lang w:val="es-ES_tradnl"/>
        </w:rPr>
        <w:t>desempeño</w:t>
      </w:r>
      <w:r w:rsidRPr="004A6EC0">
        <w:rPr>
          <w:rFonts w:ascii="Book Antiqua" w:hAnsi="Book Antiqua"/>
          <w:b/>
          <w:color w:val="333E48"/>
          <w:spacing w:val="-19"/>
          <w:sz w:val="20"/>
          <w:lang w:val="es-ES_tradnl"/>
        </w:rPr>
        <w:t xml:space="preserve"> </w:t>
      </w:r>
      <w:r w:rsidRPr="004A6EC0">
        <w:rPr>
          <w:rFonts w:ascii="Book Antiqua" w:hAnsi="Book Antiqua"/>
          <w:b/>
          <w:color w:val="333E48"/>
          <w:sz w:val="20"/>
          <w:lang w:val="es-ES_tradnl"/>
        </w:rPr>
        <w:t>del</w:t>
      </w:r>
      <w:r w:rsidRPr="004A6EC0">
        <w:rPr>
          <w:rFonts w:ascii="Book Antiqua" w:hAnsi="Book Antiqua"/>
          <w:b/>
          <w:color w:val="333E48"/>
          <w:spacing w:val="-19"/>
          <w:sz w:val="20"/>
          <w:lang w:val="es-ES_tradnl"/>
        </w:rPr>
        <w:t xml:space="preserve"> </w:t>
      </w:r>
      <w:r w:rsidRPr="004A6EC0">
        <w:rPr>
          <w:rFonts w:ascii="Book Antiqua" w:hAnsi="Book Antiqua"/>
          <w:b/>
          <w:color w:val="333E48"/>
          <w:sz w:val="20"/>
          <w:lang w:val="es-ES_tradnl"/>
        </w:rPr>
        <w:t>contratista:</w:t>
      </w:r>
      <w:r w:rsidRPr="004A6EC0">
        <w:rPr>
          <w:rFonts w:ascii="Book Antiqua" w:hAnsi="Book Antiqua"/>
          <w:b/>
          <w:color w:val="333E48"/>
          <w:spacing w:val="-19"/>
          <w:sz w:val="20"/>
          <w:lang w:val="es-ES_tradnl"/>
        </w:rPr>
        <w:t xml:space="preserve"> </w:t>
      </w:r>
      <w:r w:rsidRPr="004A6EC0">
        <w:rPr>
          <w:color w:val="333E48"/>
          <w:sz w:val="20"/>
          <w:lang w:val="es-ES_tradnl"/>
        </w:rPr>
        <w:t>A</w:t>
      </w:r>
      <w:r w:rsidRPr="004A6EC0">
        <w:rPr>
          <w:color w:val="333E48"/>
          <w:spacing w:val="-19"/>
          <w:sz w:val="20"/>
          <w:lang w:val="es-ES_tradnl"/>
        </w:rPr>
        <w:t xml:space="preserve"> </w:t>
      </w:r>
      <w:r w:rsidRPr="004A6EC0">
        <w:rPr>
          <w:color w:val="333E48"/>
          <w:sz w:val="20"/>
          <w:lang w:val="es-ES_tradnl"/>
        </w:rPr>
        <w:t>los</w:t>
      </w:r>
      <w:r w:rsidRPr="004A6EC0">
        <w:rPr>
          <w:color w:val="333E48"/>
          <w:spacing w:val="-19"/>
          <w:sz w:val="20"/>
          <w:lang w:val="es-ES_tradnl"/>
        </w:rPr>
        <w:t xml:space="preserve"> </w:t>
      </w:r>
      <w:r w:rsidRPr="004A6EC0">
        <w:rPr>
          <w:color w:val="333E48"/>
          <w:sz w:val="20"/>
          <w:lang w:val="es-ES_tradnl"/>
        </w:rPr>
        <w:t>efectos</w:t>
      </w:r>
      <w:r w:rsidRPr="004A6EC0">
        <w:rPr>
          <w:color w:val="333E48"/>
          <w:spacing w:val="-19"/>
          <w:sz w:val="20"/>
          <w:lang w:val="es-ES_tradnl"/>
        </w:rPr>
        <w:t xml:space="preserve"> </w:t>
      </w:r>
      <w:r w:rsidRPr="004A6EC0">
        <w:rPr>
          <w:color w:val="333E48"/>
          <w:sz w:val="20"/>
          <w:lang w:val="es-ES_tradnl"/>
        </w:rPr>
        <w:t>de</w:t>
      </w:r>
      <w:r w:rsidRPr="004A6EC0">
        <w:rPr>
          <w:color w:val="333E48"/>
          <w:spacing w:val="-19"/>
          <w:sz w:val="20"/>
          <w:lang w:val="es-ES_tradnl"/>
        </w:rPr>
        <w:t xml:space="preserve"> </w:t>
      </w:r>
      <w:r w:rsidRPr="004A6EC0">
        <w:rPr>
          <w:color w:val="333E48"/>
          <w:sz w:val="20"/>
          <w:lang w:val="es-ES_tradnl"/>
        </w:rPr>
        <w:t>garantizar</w:t>
      </w:r>
      <w:r w:rsidRPr="004A6EC0">
        <w:rPr>
          <w:color w:val="333E48"/>
          <w:spacing w:val="-19"/>
          <w:sz w:val="20"/>
          <w:lang w:val="es-ES_tradnl"/>
        </w:rPr>
        <w:t xml:space="preserve"> </w:t>
      </w:r>
      <w:r w:rsidRPr="004A6EC0">
        <w:rPr>
          <w:color w:val="333E48"/>
          <w:sz w:val="20"/>
          <w:lang w:val="es-ES_tradnl"/>
        </w:rPr>
        <w:t xml:space="preserve">un </w:t>
      </w:r>
      <w:r w:rsidRPr="004A6EC0">
        <w:rPr>
          <w:color w:val="333E48"/>
          <w:w w:val="105"/>
          <w:sz w:val="20"/>
          <w:lang w:val="es-ES_tradnl"/>
        </w:rPr>
        <w:t>desempeño adecuado, el proyecto llevará a cabo auditorías, colaborará en la capacitación, investigará las denuncias creíbles de abusos o delitos, y realizará un seguimiento constante del desempeño en el emplazamiento.</w:t>
      </w:r>
    </w:p>
    <w:p w:rsidR="001529CD" w:rsidRPr="004A6EC0" w:rsidRDefault="00C5164F" w:rsidP="00360B69">
      <w:pPr>
        <w:pStyle w:val="ListParagraph"/>
        <w:keepNext/>
        <w:widowControl/>
        <w:numPr>
          <w:ilvl w:val="0"/>
          <w:numId w:val="23"/>
        </w:numPr>
        <w:spacing w:before="240" w:after="120"/>
        <w:ind w:left="180"/>
        <w:jc w:val="both"/>
        <w:rPr>
          <w:rFonts w:ascii="Calibri" w:hAnsi="Calibri"/>
          <w:b/>
          <w:color w:val="0098D1"/>
          <w:w w:val="120"/>
          <w:sz w:val="20"/>
          <w:lang w:val="es-ES_tradnl"/>
        </w:rPr>
      </w:pPr>
      <w:r w:rsidRPr="004A6EC0">
        <w:rPr>
          <w:rFonts w:ascii="Calibri" w:hAnsi="Calibri"/>
          <w:b/>
          <w:color w:val="0098D1"/>
          <w:w w:val="120"/>
          <w:sz w:val="20"/>
          <w:lang w:val="es-ES_tradnl"/>
        </w:rPr>
        <w:t>Investigación de los antecedentes de los guardias de</w:t>
      </w:r>
      <w:r w:rsidR="00922251" w:rsidRPr="004A6EC0">
        <w:rPr>
          <w:rFonts w:ascii="Calibri" w:hAnsi="Calibri"/>
          <w:b/>
          <w:color w:val="0098D1"/>
          <w:w w:val="120"/>
          <w:sz w:val="20"/>
          <w:lang w:val="es-ES_tradnl"/>
        </w:rPr>
        <w:t xml:space="preserve"> </w:t>
      </w:r>
      <w:r w:rsidRPr="004A6EC0">
        <w:rPr>
          <w:rFonts w:ascii="Calibri" w:hAnsi="Calibri"/>
          <w:b/>
          <w:color w:val="0098D1"/>
          <w:w w:val="120"/>
          <w:sz w:val="20"/>
          <w:lang w:val="es-ES_tradnl"/>
        </w:rPr>
        <w:t>seguridad</w:t>
      </w:r>
    </w:p>
    <w:p w:rsidR="001529CD" w:rsidRPr="004A6EC0" w:rsidRDefault="00C5164F" w:rsidP="00DD7928">
      <w:pPr>
        <w:pStyle w:val="ListParagraph"/>
        <w:widowControl/>
        <w:numPr>
          <w:ilvl w:val="0"/>
          <w:numId w:val="15"/>
        </w:numPr>
        <w:spacing w:after="120"/>
        <w:ind w:left="360" w:hanging="245"/>
        <w:rPr>
          <w:sz w:val="20"/>
          <w:lang w:val="es-ES_tradnl"/>
        </w:rPr>
      </w:pPr>
      <w:r w:rsidRPr="004A6EC0">
        <w:rPr>
          <w:color w:val="333E48"/>
          <w:w w:val="110"/>
          <w:sz w:val="20"/>
          <w:lang w:val="es-ES_tradnl"/>
        </w:rPr>
        <w:t>El</w:t>
      </w:r>
      <w:r w:rsidRPr="004A6EC0">
        <w:rPr>
          <w:color w:val="333E48"/>
          <w:spacing w:val="-7"/>
          <w:w w:val="110"/>
          <w:sz w:val="20"/>
          <w:lang w:val="es-ES_tradnl"/>
        </w:rPr>
        <w:t xml:space="preserve"> </w:t>
      </w:r>
      <w:r w:rsidRPr="004A6EC0">
        <w:rPr>
          <w:color w:val="333E48"/>
          <w:w w:val="105"/>
          <w:sz w:val="20"/>
          <w:lang w:val="es-ES_tradnl"/>
        </w:rPr>
        <w:t>proyecto</w:t>
      </w:r>
      <w:r w:rsidRPr="004A6EC0">
        <w:rPr>
          <w:color w:val="333E48"/>
          <w:spacing w:val="-7"/>
          <w:w w:val="110"/>
          <w:sz w:val="20"/>
          <w:lang w:val="es-ES_tradnl"/>
        </w:rPr>
        <w:t xml:space="preserve"> </w:t>
      </w:r>
      <w:r w:rsidRPr="004A6EC0">
        <w:rPr>
          <w:rFonts w:ascii="Book Antiqua" w:hAnsi="Book Antiqua"/>
          <w:i/>
          <w:color w:val="0084B6"/>
          <w:w w:val="110"/>
          <w:sz w:val="20"/>
          <w:lang w:val="es-ES_tradnl"/>
        </w:rPr>
        <w:t>llevará</w:t>
      </w:r>
      <w:r w:rsidRPr="004A6EC0">
        <w:rPr>
          <w:rFonts w:ascii="Book Antiqua" w:hAnsi="Book Antiqua"/>
          <w:i/>
          <w:color w:val="0084B6"/>
          <w:spacing w:val="-7"/>
          <w:w w:val="110"/>
          <w:sz w:val="20"/>
          <w:lang w:val="es-ES_tradnl"/>
        </w:rPr>
        <w:t xml:space="preserve"> </w:t>
      </w:r>
      <w:r w:rsidRPr="004A6EC0">
        <w:rPr>
          <w:rFonts w:ascii="Book Antiqua" w:hAnsi="Book Antiqua"/>
          <w:i/>
          <w:color w:val="0084B6"/>
          <w:w w:val="110"/>
          <w:sz w:val="20"/>
          <w:lang w:val="es-ES_tradnl"/>
        </w:rPr>
        <w:t>a</w:t>
      </w:r>
      <w:r w:rsidRPr="004A6EC0">
        <w:rPr>
          <w:rFonts w:ascii="Book Antiqua" w:hAnsi="Book Antiqua"/>
          <w:i/>
          <w:color w:val="0084B6"/>
          <w:spacing w:val="-7"/>
          <w:w w:val="110"/>
          <w:sz w:val="20"/>
          <w:lang w:val="es-ES_tradnl"/>
        </w:rPr>
        <w:t xml:space="preserve"> </w:t>
      </w:r>
      <w:r w:rsidRPr="004A6EC0">
        <w:rPr>
          <w:rFonts w:ascii="Book Antiqua" w:hAnsi="Book Antiqua"/>
          <w:i/>
          <w:color w:val="0084B6"/>
          <w:w w:val="110"/>
          <w:sz w:val="20"/>
          <w:lang w:val="es-ES_tradnl"/>
        </w:rPr>
        <w:t>cabo</w:t>
      </w:r>
      <w:r w:rsidRPr="004A6EC0">
        <w:rPr>
          <w:rFonts w:ascii="Book Antiqua" w:hAnsi="Book Antiqua"/>
          <w:i/>
          <w:color w:val="0084B6"/>
          <w:spacing w:val="-7"/>
          <w:w w:val="110"/>
          <w:sz w:val="20"/>
          <w:lang w:val="es-ES_tradnl"/>
        </w:rPr>
        <w:t xml:space="preserve"> </w:t>
      </w:r>
      <w:r w:rsidRPr="004A6EC0">
        <w:rPr>
          <w:rFonts w:ascii="Book Antiqua" w:hAnsi="Book Antiqua"/>
          <w:i/>
          <w:color w:val="0084B6"/>
          <w:w w:val="110"/>
          <w:sz w:val="20"/>
          <w:lang w:val="es-ES_tradnl"/>
        </w:rPr>
        <w:t>y/o</w:t>
      </w:r>
      <w:r w:rsidRPr="004A6EC0">
        <w:rPr>
          <w:rFonts w:ascii="Book Antiqua" w:hAnsi="Book Antiqua"/>
          <w:i/>
          <w:color w:val="0084B6"/>
          <w:spacing w:val="-7"/>
          <w:w w:val="110"/>
          <w:sz w:val="20"/>
          <w:lang w:val="es-ES_tradnl"/>
        </w:rPr>
        <w:t xml:space="preserve"> </w:t>
      </w:r>
      <w:r w:rsidRPr="004A6EC0">
        <w:rPr>
          <w:rFonts w:ascii="Book Antiqua" w:hAnsi="Book Antiqua"/>
          <w:i/>
          <w:color w:val="0084B6"/>
          <w:w w:val="110"/>
          <w:sz w:val="20"/>
          <w:lang w:val="es-ES_tradnl"/>
        </w:rPr>
        <w:t>exigirá</w:t>
      </w:r>
      <w:r w:rsidRPr="004A6EC0">
        <w:rPr>
          <w:rFonts w:ascii="Book Antiqua" w:hAnsi="Book Antiqua"/>
          <w:i/>
          <w:color w:val="0084B6"/>
          <w:spacing w:val="-7"/>
          <w:w w:val="110"/>
          <w:sz w:val="20"/>
          <w:lang w:val="es-ES_tradnl"/>
        </w:rPr>
        <w:t xml:space="preserve"> </w:t>
      </w:r>
      <w:r w:rsidRPr="004A6EC0">
        <w:rPr>
          <w:rFonts w:ascii="Book Antiqua" w:hAnsi="Book Antiqua"/>
          <w:i/>
          <w:color w:val="0084B6"/>
          <w:w w:val="110"/>
          <w:sz w:val="20"/>
          <w:lang w:val="es-ES_tradnl"/>
        </w:rPr>
        <w:t>a</w:t>
      </w:r>
      <w:r w:rsidRPr="004A6EC0">
        <w:rPr>
          <w:rFonts w:ascii="Book Antiqua" w:hAnsi="Book Antiqua"/>
          <w:i/>
          <w:color w:val="0084B6"/>
          <w:spacing w:val="-7"/>
          <w:w w:val="110"/>
          <w:sz w:val="20"/>
          <w:lang w:val="es-ES_tradnl"/>
        </w:rPr>
        <w:t xml:space="preserve"> </w:t>
      </w:r>
      <w:r w:rsidRPr="004A6EC0">
        <w:rPr>
          <w:rFonts w:ascii="Book Antiqua" w:hAnsi="Book Antiqua"/>
          <w:i/>
          <w:color w:val="0084B6"/>
          <w:w w:val="110"/>
          <w:sz w:val="20"/>
          <w:lang w:val="es-ES_tradnl"/>
        </w:rPr>
        <w:t>su</w:t>
      </w:r>
      <w:r w:rsidRPr="004A6EC0">
        <w:rPr>
          <w:rFonts w:ascii="Book Antiqua" w:hAnsi="Book Antiqua"/>
          <w:i/>
          <w:color w:val="0084B6"/>
          <w:spacing w:val="-7"/>
          <w:w w:val="110"/>
          <w:sz w:val="20"/>
          <w:lang w:val="es-ES_tradnl"/>
        </w:rPr>
        <w:t xml:space="preserve"> </w:t>
      </w:r>
      <w:r w:rsidRPr="004A6EC0">
        <w:rPr>
          <w:rFonts w:ascii="Book Antiqua" w:hAnsi="Book Antiqua"/>
          <w:i/>
          <w:color w:val="0084B6"/>
          <w:w w:val="110"/>
          <w:sz w:val="20"/>
          <w:lang w:val="es-ES_tradnl"/>
        </w:rPr>
        <w:t>proveedor</w:t>
      </w:r>
      <w:r w:rsidRPr="004A6EC0">
        <w:rPr>
          <w:rFonts w:ascii="Book Antiqua" w:hAnsi="Book Antiqua"/>
          <w:i/>
          <w:color w:val="0084B6"/>
          <w:spacing w:val="-7"/>
          <w:w w:val="110"/>
          <w:sz w:val="20"/>
          <w:lang w:val="es-ES_tradnl"/>
        </w:rPr>
        <w:t xml:space="preserve"> </w:t>
      </w:r>
      <w:r w:rsidRPr="004A6EC0">
        <w:rPr>
          <w:rFonts w:ascii="Book Antiqua" w:hAnsi="Book Antiqua"/>
          <w:i/>
          <w:color w:val="0084B6"/>
          <w:w w:val="110"/>
          <w:sz w:val="20"/>
          <w:lang w:val="es-ES_tradnl"/>
        </w:rPr>
        <w:t>de</w:t>
      </w:r>
      <w:r w:rsidRPr="004A6EC0">
        <w:rPr>
          <w:rFonts w:ascii="Book Antiqua" w:hAnsi="Book Antiqua"/>
          <w:i/>
          <w:color w:val="0084B6"/>
          <w:spacing w:val="-7"/>
          <w:w w:val="110"/>
          <w:sz w:val="20"/>
          <w:lang w:val="es-ES_tradnl"/>
        </w:rPr>
        <w:t xml:space="preserve"> </w:t>
      </w:r>
      <w:r w:rsidRPr="004A6EC0">
        <w:rPr>
          <w:rFonts w:ascii="Book Antiqua" w:hAnsi="Book Antiqua"/>
          <w:i/>
          <w:color w:val="0084B6"/>
          <w:w w:val="110"/>
          <w:sz w:val="20"/>
          <w:lang w:val="es-ES_tradnl"/>
        </w:rPr>
        <w:t>servicios</w:t>
      </w:r>
      <w:r w:rsidRPr="004A6EC0">
        <w:rPr>
          <w:rFonts w:ascii="Book Antiqua" w:hAnsi="Book Antiqua"/>
          <w:i/>
          <w:color w:val="0084B6"/>
          <w:spacing w:val="-7"/>
          <w:w w:val="110"/>
          <w:sz w:val="20"/>
          <w:lang w:val="es-ES_tradnl"/>
        </w:rPr>
        <w:t xml:space="preserve"> </w:t>
      </w:r>
      <w:r w:rsidRPr="004A6EC0">
        <w:rPr>
          <w:rFonts w:ascii="Book Antiqua" w:hAnsi="Book Antiqua"/>
          <w:i/>
          <w:color w:val="0084B6"/>
          <w:w w:val="110"/>
          <w:sz w:val="20"/>
          <w:lang w:val="es-ES_tradnl"/>
        </w:rPr>
        <w:t>de</w:t>
      </w:r>
      <w:r w:rsidRPr="004A6EC0">
        <w:rPr>
          <w:rFonts w:ascii="Book Antiqua" w:hAnsi="Book Antiqua"/>
          <w:i/>
          <w:color w:val="0084B6"/>
          <w:spacing w:val="-7"/>
          <w:w w:val="110"/>
          <w:sz w:val="20"/>
          <w:lang w:val="es-ES_tradnl"/>
        </w:rPr>
        <w:t xml:space="preserve"> </w:t>
      </w:r>
      <w:r w:rsidRPr="004A6EC0">
        <w:rPr>
          <w:rFonts w:ascii="Book Antiqua" w:hAnsi="Book Antiqua"/>
          <w:i/>
          <w:color w:val="0084B6"/>
          <w:w w:val="110"/>
          <w:sz w:val="20"/>
          <w:lang w:val="es-ES_tradnl"/>
        </w:rPr>
        <w:t xml:space="preserve">seguridad que lleve a cabo </w:t>
      </w:r>
      <w:r w:rsidRPr="004A6EC0">
        <w:rPr>
          <w:color w:val="333E48"/>
          <w:w w:val="110"/>
          <w:sz w:val="20"/>
          <w:lang w:val="es-ES_tradnl"/>
        </w:rPr>
        <w:t>verificaciones válidas de los antecedentes de los empleados potenciales</w:t>
      </w:r>
      <w:r w:rsidRPr="004A6EC0">
        <w:rPr>
          <w:color w:val="333E48"/>
          <w:spacing w:val="-24"/>
          <w:w w:val="110"/>
          <w:sz w:val="20"/>
          <w:lang w:val="es-ES_tradnl"/>
        </w:rPr>
        <w:t xml:space="preserve"> </w:t>
      </w:r>
      <w:r w:rsidRPr="004A6EC0">
        <w:rPr>
          <w:color w:val="333E48"/>
          <w:w w:val="110"/>
          <w:sz w:val="20"/>
          <w:lang w:val="es-ES_tradnl"/>
        </w:rPr>
        <w:t>a</w:t>
      </w:r>
      <w:r w:rsidRPr="004A6EC0">
        <w:rPr>
          <w:color w:val="333E48"/>
          <w:spacing w:val="-24"/>
          <w:w w:val="110"/>
          <w:sz w:val="20"/>
          <w:lang w:val="es-ES_tradnl"/>
        </w:rPr>
        <w:t xml:space="preserve"> </w:t>
      </w:r>
      <w:r w:rsidRPr="004A6EC0">
        <w:rPr>
          <w:color w:val="333E48"/>
          <w:w w:val="110"/>
          <w:sz w:val="20"/>
          <w:lang w:val="es-ES_tradnl"/>
        </w:rPr>
        <w:t>fin</w:t>
      </w:r>
      <w:r w:rsidRPr="004A6EC0">
        <w:rPr>
          <w:color w:val="333E48"/>
          <w:spacing w:val="-24"/>
          <w:w w:val="110"/>
          <w:sz w:val="20"/>
          <w:lang w:val="es-ES_tradnl"/>
        </w:rPr>
        <w:t xml:space="preserve"> </w:t>
      </w:r>
      <w:r w:rsidRPr="004A6EC0">
        <w:rPr>
          <w:color w:val="333E48"/>
          <w:w w:val="110"/>
          <w:sz w:val="20"/>
          <w:lang w:val="es-ES_tradnl"/>
        </w:rPr>
        <w:t>de</w:t>
      </w:r>
      <w:r w:rsidRPr="004A6EC0">
        <w:rPr>
          <w:color w:val="333E48"/>
          <w:spacing w:val="-24"/>
          <w:w w:val="110"/>
          <w:sz w:val="20"/>
          <w:lang w:val="es-ES_tradnl"/>
        </w:rPr>
        <w:t xml:space="preserve"> </w:t>
      </w:r>
      <w:r w:rsidRPr="004A6EC0">
        <w:rPr>
          <w:color w:val="333E48"/>
          <w:w w:val="110"/>
          <w:sz w:val="20"/>
          <w:lang w:val="es-ES_tradnl"/>
        </w:rPr>
        <w:t>investigar</w:t>
      </w:r>
      <w:r w:rsidRPr="004A6EC0">
        <w:rPr>
          <w:color w:val="333E48"/>
          <w:spacing w:val="-24"/>
          <w:w w:val="110"/>
          <w:sz w:val="20"/>
          <w:lang w:val="es-ES_tradnl"/>
        </w:rPr>
        <w:t xml:space="preserve"> </w:t>
      </w:r>
      <w:r w:rsidRPr="004A6EC0">
        <w:rPr>
          <w:color w:val="333E48"/>
          <w:w w:val="110"/>
          <w:sz w:val="20"/>
          <w:lang w:val="es-ES_tradnl"/>
        </w:rPr>
        <w:t>la</w:t>
      </w:r>
      <w:r w:rsidRPr="004A6EC0">
        <w:rPr>
          <w:color w:val="333E48"/>
          <w:spacing w:val="-24"/>
          <w:w w:val="110"/>
          <w:sz w:val="20"/>
          <w:lang w:val="es-ES_tradnl"/>
        </w:rPr>
        <w:t xml:space="preserve"> </w:t>
      </w:r>
      <w:r w:rsidRPr="004A6EC0">
        <w:rPr>
          <w:color w:val="333E48"/>
          <w:w w:val="110"/>
          <w:sz w:val="20"/>
          <w:lang w:val="es-ES_tradnl"/>
        </w:rPr>
        <w:t>existencia</w:t>
      </w:r>
      <w:r w:rsidRPr="004A6EC0">
        <w:rPr>
          <w:color w:val="333E48"/>
          <w:spacing w:val="-24"/>
          <w:w w:val="110"/>
          <w:sz w:val="20"/>
          <w:lang w:val="es-ES_tradnl"/>
        </w:rPr>
        <w:t xml:space="preserve"> </w:t>
      </w:r>
      <w:r w:rsidRPr="004A6EC0">
        <w:rPr>
          <w:color w:val="333E48"/>
          <w:w w:val="110"/>
          <w:sz w:val="20"/>
          <w:lang w:val="es-ES_tradnl"/>
        </w:rPr>
        <w:t>de</w:t>
      </w:r>
      <w:r w:rsidRPr="004A6EC0">
        <w:rPr>
          <w:color w:val="333E48"/>
          <w:spacing w:val="-24"/>
          <w:w w:val="110"/>
          <w:sz w:val="20"/>
          <w:lang w:val="es-ES_tradnl"/>
        </w:rPr>
        <w:t xml:space="preserve"> </w:t>
      </w:r>
      <w:r w:rsidRPr="004A6EC0">
        <w:rPr>
          <w:color w:val="333E48"/>
          <w:w w:val="110"/>
          <w:sz w:val="20"/>
          <w:lang w:val="es-ES_tradnl"/>
        </w:rPr>
        <w:t>denuncias</w:t>
      </w:r>
      <w:r w:rsidRPr="004A6EC0">
        <w:rPr>
          <w:color w:val="333E48"/>
          <w:spacing w:val="-24"/>
          <w:w w:val="110"/>
          <w:sz w:val="20"/>
          <w:lang w:val="es-ES_tradnl"/>
        </w:rPr>
        <w:t xml:space="preserve"> </w:t>
      </w:r>
      <w:r w:rsidRPr="004A6EC0">
        <w:rPr>
          <w:color w:val="333E48"/>
          <w:w w:val="110"/>
          <w:sz w:val="20"/>
          <w:lang w:val="es-ES_tradnl"/>
        </w:rPr>
        <w:t>de</w:t>
      </w:r>
      <w:r w:rsidRPr="004A6EC0">
        <w:rPr>
          <w:color w:val="333E48"/>
          <w:spacing w:val="-24"/>
          <w:w w:val="110"/>
          <w:sz w:val="20"/>
          <w:lang w:val="es-ES_tradnl"/>
        </w:rPr>
        <w:t xml:space="preserve"> </w:t>
      </w:r>
      <w:r w:rsidRPr="004A6EC0">
        <w:rPr>
          <w:color w:val="333E48"/>
          <w:w w:val="110"/>
          <w:sz w:val="20"/>
          <w:lang w:val="es-ES_tradnl"/>
        </w:rPr>
        <w:t>abusos</w:t>
      </w:r>
      <w:r w:rsidRPr="004A6EC0">
        <w:rPr>
          <w:color w:val="333E48"/>
          <w:spacing w:val="-24"/>
          <w:w w:val="110"/>
          <w:sz w:val="20"/>
          <w:lang w:val="es-ES_tradnl"/>
        </w:rPr>
        <w:t xml:space="preserve"> </w:t>
      </w:r>
      <w:r w:rsidRPr="004A6EC0">
        <w:rPr>
          <w:color w:val="333E48"/>
          <w:w w:val="110"/>
          <w:sz w:val="20"/>
          <w:lang w:val="es-ES_tradnl"/>
        </w:rPr>
        <w:t>en</w:t>
      </w:r>
      <w:r w:rsidRPr="004A6EC0">
        <w:rPr>
          <w:color w:val="333E48"/>
          <w:spacing w:val="-24"/>
          <w:w w:val="110"/>
          <w:sz w:val="20"/>
          <w:lang w:val="es-ES_tradnl"/>
        </w:rPr>
        <w:t xml:space="preserve"> </w:t>
      </w:r>
      <w:r w:rsidRPr="004A6EC0">
        <w:rPr>
          <w:color w:val="333E48"/>
          <w:w w:val="110"/>
          <w:sz w:val="20"/>
          <w:lang w:val="es-ES_tradnl"/>
        </w:rPr>
        <w:t>el</w:t>
      </w:r>
      <w:r w:rsidRPr="004A6EC0">
        <w:rPr>
          <w:color w:val="333E48"/>
          <w:spacing w:val="-24"/>
          <w:w w:val="110"/>
          <w:sz w:val="20"/>
          <w:lang w:val="es-ES_tradnl"/>
        </w:rPr>
        <w:t xml:space="preserve"> </w:t>
      </w:r>
      <w:r w:rsidRPr="004A6EC0">
        <w:rPr>
          <w:color w:val="333E48"/>
          <w:w w:val="110"/>
          <w:sz w:val="20"/>
          <w:lang w:val="es-ES_tradnl"/>
        </w:rPr>
        <w:t>pasado, empleo inapropiado de la fuerza u otra actividad criminal y</w:t>
      </w:r>
      <w:r w:rsidRPr="004A6EC0">
        <w:rPr>
          <w:color w:val="333E48"/>
          <w:spacing w:val="30"/>
          <w:w w:val="110"/>
          <w:sz w:val="20"/>
          <w:lang w:val="es-ES_tradnl"/>
        </w:rPr>
        <w:t xml:space="preserve"> </w:t>
      </w:r>
      <w:r w:rsidRPr="004A6EC0">
        <w:rPr>
          <w:color w:val="333E48"/>
          <w:w w:val="110"/>
          <w:sz w:val="20"/>
          <w:lang w:val="es-ES_tradnl"/>
        </w:rPr>
        <w:t>delito.</w:t>
      </w:r>
    </w:p>
    <w:p w:rsidR="001529CD" w:rsidRPr="004A6EC0" w:rsidRDefault="00C5164F" w:rsidP="00DD7928">
      <w:pPr>
        <w:pStyle w:val="ListParagraph"/>
        <w:widowControl/>
        <w:numPr>
          <w:ilvl w:val="0"/>
          <w:numId w:val="15"/>
        </w:numPr>
        <w:spacing w:after="120"/>
        <w:ind w:left="360" w:hanging="245"/>
        <w:rPr>
          <w:sz w:val="20"/>
          <w:lang w:val="es-ES_tradnl"/>
        </w:rPr>
      </w:pPr>
      <w:r w:rsidRPr="004A6EC0">
        <w:rPr>
          <w:color w:val="333E48"/>
          <w:w w:val="105"/>
          <w:sz w:val="20"/>
          <w:lang w:val="es-ES_tradnl"/>
        </w:rPr>
        <w:t>No</w:t>
      </w:r>
      <w:r w:rsidRPr="004A6EC0">
        <w:rPr>
          <w:color w:val="333E48"/>
          <w:spacing w:val="-9"/>
          <w:w w:val="105"/>
          <w:sz w:val="20"/>
          <w:lang w:val="es-ES_tradnl"/>
        </w:rPr>
        <w:t xml:space="preserve"> </w:t>
      </w:r>
      <w:r w:rsidRPr="004A6EC0">
        <w:rPr>
          <w:color w:val="333E48"/>
          <w:w w:val="105"/>
          <w:sz w:val="20"/>
          <w:lang w:val="es-ES_tradnl"/>
        </w:rPr>
        <w:t>prestará</w:t>
      </w:r>
      <w:r w:rsidRPr="004A6EC0">
        <w:rPr>
          <w:color w:val="333E48"/>
          <w:spacing w:val="-9"/>
          <w:w w:val="105"/>
          <w:sz w:val="20"/>
          <w:lang w:val="es-ES_tradnl"/>
        </w:rPr>
        <w:t xml:space="preserve"> </w:t>
      </w:r>
      <w:r w:rsidRPr="004A6EC0">
        <w:rPr>
          <w:color w:val="333E48"/>
          <w:w w:val="105"/>
          <w:sz w:val="20"/>
          <w:lang w:val="es-ES_tradnl"/>
        </w:rPr>
        <w:t>servicios</w:t>
      </w:r>
      <w:r w:rsidRPr="004A6EC0">
        <w:rPr>
          <w:color w:val="333E48"/>
          <w:spacing w:val="-9"/>
          <w:w w:val="105"/>
          <w:sz w:val="20"/>
          <w:lang w:val="es-ES_tradnl"/>
        </w:rPr>
        <w:t xml:space="preserve"> </w:t>
      </w:r>
      <w:r w:rsidRPr="004A6EC0">
        <w:rPr>
          <w:color w:val="333E48"/>
          <w:w w:val="105"/>
          <w:sz w:val="20"/>
          <w:lang w:val="es-ES_tradnl"/>
        </w:rPr>
        <w:t>en</w:t>
      </w:r>
      <w:r w:rsidRPr="004A6EC0">
        <w:rPr>
          <w:color w:val="333E48"/>
          <w:spacing w:val="-9"/>
          <w:w w:val="105"/>
          <w:sz w:val="20"/>
          <w:lang w:val="es-ES_tradnl"/>
        </w:rPr>
        <w:t xml:space="preserve"> </w:t>
      </w:r>
      <w:r w:rsidRPr="004A6EC0">
        <w:rPr>
          <w:color w:val="333E48"/>
          <w:w w:val="105"/>
          <w:sz w:val="20"/>
          <w:lang w:val="es-ES_tradnl"/>
        </w:rPr>
        <w:t>el</w:t>
      </w:r>
      <w:r w:rsidRPr="004A6EC0">
        <w:rPr>
          <w:color w:val="333E48"/>
          <w:spacing w:val="-9"/>
          <w:w w:val="105"/>
          <w:sz w:val="20"/>
          <w:lang w:val="es-ES_tradnl"/>
        </w:rPr>
        <w:t xml:space="preserve"> </w:t>
      </w:r>
      <w:r w:rsidRPr="004A6EC0">
        <w:rPr>
          <w:color w:val="333E48"/>
          <w:w w:val="105"/>
          <w:sz w:val="20"/>
          <w:lang w:val="es-ES_tradnl"/>
        </w:rPr>
        <w:t>proyecto</w:t>
      </w:r>
      <w:r w:rsidRPr="004A6EC0">
        <w:rPr>
          <w:color w:val="333E48"/>
          <w:spacing w:val="-9"/>
          <w:w w:val="105"/>
          <w:sz w:val="20"/>
          <w:lang w:val="es-ES_tradnl"/>
        </w:rPr>
        <w:t xml:space="preserve"> </w:t>
      </w:r>
      <w:r w:rsidRPr="004A6EC0">
        <w:rPr>
          <w:color w:val="333E48"/>
          <w:w w:val="105"/>
          <w:sz w:val="20"/>
          <w:lang w:val="es-ES_tradnl"/>
        </w:rPr>
        <w:t>ningún</w:t>
      </w:r>
      <w:r w:rsidRPr="004A6EC0">
        <w:rPr>
          <w:color w:val="333E48"/>
          <w:spacing w:val="-9"/>
          <w:w w:val="105"/>
          <w:sz w:val="20"/>
          <w:lang w:val="es-ES_tradnl"/>
        </w:rPr>
        <w:t xml:space="preserve"> </w:t>
      </w:r>
      <w:r w:rsidRPr="004A6EC0">
        <w:rPr>
          <w:color w:val="333E48"/>
          <w:w w:val="105"/>
          <w:sz w:val="20"/>
          <w:lang w:val="es-ES_tradnl"/>
        </w:rPr>
        <w:t>guardia</w:t>
      </w:r>
      <w:r w:rsidRPr="004A6EC0">
        <w:rPr>
          <w:color w:val="333E48"/>
          <w:spacing w:val="-9"/>
          <w:w w:val="105"/>
          <w:sz w:val="20"/>
          <w:lang w:val="es-ES_tradnl"/>
        </w:rPr>
        <w:t xml:space="preserve"> </w:t>
      </w:r>
      <w:r w:rsidRPr="004A6EC0">
        <w:rPr>
          <w:color w:val="333E48"/>
          <w:w w:val="105"/>
          <w:sz w:val="20"/>
          <w:lang w:val="es-ES_tradnl"/>
        </w:rPr>
        <w:t>o</w:t>
      </w:r>
      <w:r w:rsidRPr="004A6EC0">
        <w:rPr>
          <w:color w:val="333E48"/>
          <w:spacing w:val="-9"/>
          <w:w w:val="105"/>
          <w:sz w:val="20"/>
          <w:lang w:val="es-ES_tradnl"/>
        </w:rPr>
        <w:t xml:space="preserve"> </w:t>
      </w:r>
      <w:r w:rsidRPr="004A6EC0">
        <w:rPr>
          <w:color w:val="333E48"/>
          <w:w w:val="105"/>
          <w:sz w:val="20"/>
          <w:lang w:val="es-ES_tradnl"/>
        </w:rPr>
        <w:t>empleado</w:t>
      </w:r>
      <w:r w:rsidRPr="004A6EC0">
        <w:rPr>
          <w:color w:val="333E48"/>
          <w:spacing w:val="-9"/>
          <w:w w:val="105"/>
          <w:sz w:val="20"/>
          <w:lang w:val="es-ES_tradnl"/>
        </w:rPr>
        <w:t xml:space="preserve"> </w:t>
      </w:r>
      <w:r w:rsidRPr="004A6EC0">
        <w:rPr>
          <w:color w:val="333E48"/>
          <w:w w:val="105"/>
          <w:sz w:val="20"/>
          <w:lang w:val="es-ES_tradnl"/>
        </w:rPr>
        <w:t>en</w:t>
      </w:r>
      <w:r w:rsidRPr="004A6EC0">
        <w:rPr>
          <w:color w:val="333E48"/>
          <w:spacing w:val="-9"/>
          <w:w w:val="105"/>
          <w:sz w:val="20"/>
          <w:lang w:val="es-ES_tradnl"/>
        </w:rPr>
        <w:t xml:space="preserve"> </w:t>
      </w:r>
      <w:r w:rsidRPr="004A6EC0">
        <w:rPr>
          <w:color w:val="333E48"/>
          <w:w w:val="105"/>
          <w:sz w:val="20"/>
          <w:lang w:val="es-ES_tradnl"/>
        </w:rPr>
        <w:t>cuyo</w:t>
      </w:r>
      <w:r w:rsidRPr="004A6EC0">
        <w:rPr>
          <w:color w:val="333E48"/>
          <w:spacing w:val="-9"/>
          <w:w w:val="105"/>
          <w:sz w:val="20"/>
          <w:lang w:val="es-ES_tradnl"/>
        </w:rPr>
        <w:t xml:space="preserve"> </w:t>
      </w:r>
      <w:r w:rsidRPr="004A6EC0">
        <w:rPr>
          <w:color w:val="333E48"/>
          <w:w w:val="105"/>
          <w:sz w:val="20"/>
          <w:lang w:val="es-ES_tradnl"/>
        </w:rPr>
        <w:t>respecto estas</w:t>
      </w:r>
      <w:r w:rsidR="00922251" w:rsidRPr="004A6EC0">
        <w:rPr>
          <w:color w:val="333E48"/>
          <w:w w:val="105"/>
          <w:sz w:val="20"/>
          <w:lang w:val="es-ES_tradnl"/>
        </w:rPr>
        <w:t xml:space="preserve"> </w:t>
      </w:r>
      <w:r w:rsidRPr="004A6EC0">
        <w:rPr>
          <w:color w:val="333E48"/>
          <w:w w:val="105"/>
          <w:sz w:val="20"/>
          <w:lang w:val="es-ES_tradnl"/>
        </w:rPr>
        <w:t>verificaciones</w:t>
      </w:r>
      <w:r w:rsidR="00922251" w:rsidRPr="004A6EC0">
        <w:rPr>
          <w:color w:val="333E48"/>
          <w:w w:val="105"/>
          <w:sz w:val="20"/>
          <w:lang w:val="es-ES_tradnl"/>
        </w:rPr>
        <w:t xml:space="preserve"> </w:t>
      </w:r>
      <w:r w:rsidRPr="004A6EC0">
        <w:rPr>
          <w:color w:val="333E48"/>
          <w:w w:val="105"/>
          <w:sz w:val="20"/>
          <w:lang w:val="es-ES_tradnl"/>
        </w:rPr>
        <w:t>hayan</w:t>
      </w:r>
      <w:r w:rsidR="00922251" w:rsidRPr="004A6EC0">
        <w:rPr>
          <w:color w:val="333E48"/>
          <w:w w:val="105"/>
          <w:sz w:val="20"/>
          <w:lang w:val="es-ES_tradnl"/>
        </w:rPr>
        <w:t xml:space="preserve"> </w:t>
      </w:r>
      <w:r w:rsidRPr="004A6EC0">
        <w:rPr>
          <w:color w:val="333E48"/>
          <w:w w:val="105"/>
          <w:sz w:val="20"/>
          <w:lang w:val="es-ES_tradnl"/>
        </w:rPr>
        <w:t>aportado</w:t>
      </w:r>
      <w:r w:rsidR="00922251" w:rsidRPr="004A6EC0">
        <w:rPr>
          <w:color w:val="333E48"/>
          <w:w w:val="105"/>
          <w:sz w:val="20"/>
          <w:lang w:val="es-ES_tradnl"/>
        </w:rPr>
        <w:t xml:space="preserve"> </w:t>
      </w:r>
      <w:r w:rsidRPr="004A6EC0">
        <w:rPr>
          <w:color w:val="333E48"/>
          <w:w w:val="105"/>
          <w:sz w:val="20"/>
          <w:lang w:val="es-ES_tradnl"/>
        </w:rPr>
        <w:t>información</w:t>
      </w:r>
      <w:r w:rsidR="00922251" w:rsidRPr="004A6EC0">
        <w:rPr>
          <w:color w:val="333E48"/>
          <w:w w:val="105"/>
          <w:sz w:val="20"/>
          <w:lang w:val="es-ES_tradnl"/>
        </w:rPr>
        <w:t xml:space="preserve"> </w:t>
      </w:r>
      <w:r w:rsidRPr="004A6EC0">
        <w:rPr>
          <w:color w:val="333E48"/>
          <w:w w:val="105"/>
          <w:sz w:val="20"/>
          <w:lang w:val="es-ES_tradnl"/>
        </w:rPr>
        <w:t>negativa</w:t>
      </w:r>
      <w:r w:rsidRPr="004A6EC0">
        <w:rPr>
          <w:color w:val="333E48"/>
          <w:spacing w:val="-19"/>
          <w:w w:val="105"/>
          <w:sz w:val="20"/>
          <w:lang w:val="es-ES_tradnl"/>
        </w:rPr>
        <w:t xml:space="preserve"> </w:t>
      </w:r>
      <w:r w:rsidRPr="004A6EC0">
        <w:rPr>
          <w:color w:val="333E48"/>
          <w:w w:val="105"/>
          <w:sz w:val="20"/>
          <w:lang w:val="es-ES_tradnl"/>
        </w:rPr>
        <w:t>creíble.</w:t>
      </w:r>
    </w:p>
    <w:p w:rsidR="001529CD" w:rsidRPr="004A6EC0" w:rsidRDefault="00C5164F" w:rsidP="00DD7928">
      <w:pPr>
        <w:pStyle w:val="ListParagraph"/>
        <w:widowControl/>
        <w:numPr>
          <w:ilvl w:val="0"/>
          <w:numId w:val="15"/>
        </w:numPr>
        <w:spacing w:after="120"/>
        <w:ind w:left="360" w:hanging="245"/>
        <w:rPr>
          <w:sz w:val="20"/>
          <w:lang w:val="es-ES_tradnl"/>
        </w:rPr>
      </w:pPr>
      <w:r w:rsidRPr="004A6EC0">
        <w:rPr>
          <w:color w:val="333E48"/>
          <w:w w:val="105"/>
          <w:sz w:val="20"/>
          <w:lang w:val="es-ES_tradnl"/>
        </w:rPr>
        <w:t>Estas verificaciones se documentarán y mantendrán en los registros individuales del</w:t>
      </w:r>
      <w:r w:rsidRPr="004A6EC0">
        <w:rPr>
          <w:color w:val="333E48"/>
          <w:spacing w:val="26"/>
          <w:w w:val="105"/>
          <w:sz w:val="20"/>
          <w:lang w:val="es-ES_tradnl"/>
        </w:rPr>
        <w:t xml:space="preserve"> </w:t>
      </w:r>
      <w:r w:rsidRPr="004A6EC0">
        <w:rPr>
          <w:color w:val="333E48"/>
          <w:w w:val="105"/>
          <w:sz w:val="20"/>
          <w:lang w:val="es-ES_tradnl"/>
        </w:rPr>
        <w:t>personal,</w:t>
      </w:r>
      <w:r w:rsidRPr="004A6EC0">
        <w:rPr>
          <w:color w:val="333E48"/>
          <w:spacing w:val="16"/>
          <w:w w:val="105"/>
          <w:sz w:val="20"/>
          <w:lang w:val="es-ES_tradnl"/>
        </w:rPr>
        <w:t xml:space="preserve"> </w:t>
      </w:r>
      <w:r w:rsidRPr="004A6EC0">
        <w:rPr>
          <w:color w:val="333E48"/>
          <w:w w:val="105"/>
          <w:sz w:val="20"/>
          <w:lang w:val="es-ES_tradnl"/>
        </w:rPr>
        <w:t>que</w:t>
      </w:r>
      <w:r w:rsidRPr="004A6EC0">
        <w:rPr>
          <w:color w:val="333E48"/>
          <w:spacing w:val="26"/>
          <w:w w:val="105"/>
          <w:sz w:val="20"/>
          <w:lang w:val="es-ES_tradnl"/>
        </w:rPr>
        <w:t xml:space="preserve"> </w:t>
      </w:r>
      <w:r w:rsidRPr="004A6EC0">
        <w:rPr>
          <w:color w:val="333E48"/>
          <w:w w:val="105"/>
          <w:sz w:val="20"/>
          <w:lang w:val="es-ES_tradnl"/>
        </w:rPr>
        <w:t>están</w:t>
      </w:r>
      <w:r w:rsidRPr="004A6EC0">
        <w:rPr>
          <w:color w:val="333E48"/>
          <w:spacing w:val="26"/>
          <w:w w:val="105"/>
          <w:sz w:val="20"/>
          <w:lang w:val="es-ES_tradnl"/>
        </w:rPr>
        <w:t xml:space="preserve"> </w:t>
      </w:r>
      <w:r w:rsidRPr="004A6EC0">
        <w:rPr>
          <w:color w:val="333E48"/>
          <w:w w:val="105"/>
          <w:sz w:val="20"/>
          <w:lang w:val="es-ES_tradnl"/>
        </w:rPr>
        <w:t>sujetos</w:t>
      </w:r>
      <w:r w:rsidRPr="004A6EC0">
        <w:rPr>
          <w:color w:val="333E48"/>
          <w:spacing w:val="26"/>
          <w:w w:val="105"/>
          <w:sz w:val="20"/>
          <w:lang w:val="es-ES_tradnl"/>
        </w:rPr>
        <w:t xml:space="preserve"> </w:t>
      </w:r>
      <w:r w:rsidRPr="004A6EC0">
        <w:rPr>
          <w:color w:val="333E48"/>
          <w:w w:val="105"/>
          <w:sz w:val="20"/>
          <w:lang w:val="es-ES_tradnl"/>
        </w:rPr>
        <w:t>a</w:t>
      </w:r>
      <w:r w:rsidRPr="004A6EC0">
        <w:rPr>
          <w:color w:val="333E48"/>
          <w:spacing w:val="26"/>
          <w:w w:val="105"/>
          <w:sz w:val="20"/>
          <w:lang w:val="es-ES_tradnl"/>
        </w:rPr>
        <w:t xml:space="preserve"> </w:t>
      </w:r>
      <w:r w:rsidRPr="004A6EC0">
        <w:rPr>
          <w:color w:val="333E48"/>
          <w:w w:val="105"/>
          <w:sz w:val="20"/>
          <w:lang w:val="es-ES_tradnl"/>
        </w:rPr>
        <w:t>examen</w:t>
      </w:r>
      <w:r w:rsidRPr="004A6EC0">
        <w:rPr>
          <w:color w:val="333E48"/>
          <w:spacing w:val="26"/>
          <w:w w:val="105"/>
          <w:sz w:val="20"/>
          <w:lang w:val="es-ES_tradnl"/>
        </w:rPr>
        <w:t xml:space="preserve"> </w:t>
      </w:r>
      <w:r w:rsidRPr="004A6EC0">
        <w:rPr>
          <w:color w:val="333E48"/>
          <w:w w:val="105"/>
          <w:sz w:val="20"/>
          <w:lang w:val="es-ES_tradnl"/>
        </w:rPr>
        <w:t>por</w:t>
      </w:r>
      <w:r w:rsidRPr="004A6EC0">
        <w:rPr>
          <w:color w:val="333E48"/>
          <w:spacing w:val="26"/>
          <w:w w:val="105"/>
          <w:sz w:val="20"/>
          <w:lang w:val="es-ES_tradnl"/>
        </w:rPr>
        <w:t xml:space="preserve"> </w:t>
      </w:r>
      <w:r w:rsidRPr="004A6EC0">
        <w:rPr>
          <w:color w:val="333E48"/>
          <w:w w:val="105"/>
          <w:sz w:val="20"/>
          <w:lang w:val="es-ES_tradnl"/>
        </w:rPr>
        <w:t>el</w:t>
      </w:r>
      <w:r w:rsidRPr="004A6EC0">
        <w:rPr>
          <w:color w:val="333E48"/>
          <w:spacing w:val="26"/>
          <w:w w:val="105"/>
          <w:sz w:val="20"/>
          <w:lang w:val="es-ES_tradnl"/>
        </w:rPr>
        <w:t xml:space="preserve"> </w:t>
      </w:r>
      <w:r w:rsidRPr="004A6EC0">
        <w:rPr>
          <w:color w:val="333E48"/>
          <w:w w:val="105"/>
          <w:sz w:val="20"/>
          <w:lang w:val="es-ES_tradnl"/>
        </w:rPr>
        <w:t>proyecto.</w:t>
      </w:r>
    </w:p>
    <w:p w:rsidR="001529CD" w:rsidRPr="004A6EC0" w:rsidRDefault="00C5164F" w:rsidP="00360B69">
      <w:pPr>
        <w:pStyle w:val="ListParagraph"/>
        <w:keepNext/>
        <w:widowControl/>
        <w:numPr>
          <w:ilvl w:val="0"/>
          <w:numId w:val="23"/>
        </w:numPr>
        <w:spacing w:before="240" w:after="120"/>
        <w:ind w:left="180"/>
        <w:jc w:val="both"/>
        <w:rPr>
          <w:rFonts w:ascii="Calibri" w:hAnsi="Calibri"/>
          <w:b/>
          <w:color w:val="0098D1"/>
          <w:w w:val="120"/>
          <w:sz w:val="20"/>
          <w:lang w:val="es-ES_tradnl"/>
        </w:rPr>
      </w:pPr>
      <w:r w:rsidRPr="004A6EC0">
        <w:rPr>
          <w:rFonts w:ascii="Calibri" w:hAnsi="Calibri"/>
          <w:b/>
          <w:color w:val="0098D1"/>
          <w:w w:val="120"/>
          <w:sz w:val="20"/>
          <w:lang w:val="es-ES_tradnl"/>
        </w:rPr>
        <w:t>Equipamiento del cuerpo de guardias de</w:t>
      </w:r>
      <w:r w:rsidR="00922251" w:rsidRPr="004A6EC0">
        <w:rPr>
          <w:rFonts w:ascii="Calibri" w:hAnsi="Calibri"/>
          <w:b/>
          <w:color w:val="0098D1"/>
          <w:w w:val="120"/>
          <w:sz w:val="20"/>
          <w:lang w:val="es-ES_tradnl"/>
        </w:rPr>
        <w:t xml:space="preserve"> </w:t>
      </w:r>
      <w:r w:rsidRPr="004A6EC0">
        <w:rPr>
          <w:rFonts w:ascii="Calibri" w:hAnsi="Calibri"/>
          <w:b/>
          <w:color w:val="0098D1"/>
          <w:w w:val="120"/>
          <w:sz w:val="20"/>
          <w:lang w:val="es-ES_tradnl"/>
        </w:rPr>
        <w:t>seguridad</w:t>
      </w:r>
    </w:p>
    <w:p w:rsidR="001529CD" w:rsidRPr="004A6EC0" w:rsidRDefault="00C5164F" w:rsidP="00DD7928">
      <w:pPr>
        <w:pStyle w:val="ListParagraph"/>
        <w:widowControl/>
        <w:numPr>
          <w:ilvl w:val="0"/>
          <w:numId w:val="15"/>
        </w:numPr>
        <w:spacing w:after="120"/>
        <w:ind w:left="360" w:hanging="245"/>
        <w:rPr>
          <w:rFonts w:ascii="Book Antiqua" w:hAnsi="Book Antiqua"/>
          <w:i/>
          <w:sz w:val="20"/>
          <w:lang w:val="es-ES_tradnl"/>
        </w:rPr>
      </w:pPr>
      <w:r w:rsidRPr="004A6EC0">
        <w:rPr>
          <w:rFonts w:ascii="Book Antiqua" w:hAnsi="Book Antiqua"/>
          <w:i/>
          <w:color w:val="0084B6"/>
          <w:w w:val="110"/>
          <w:sz w:val="20"/>
          <w:lang w:val="es-ES_tradnl"/>
        </w:rPr>
        <w:t>Describa</w:t>
      </w:r>
      <w:r w:rsidRPr="004A6EC0">
        <w:rPr>
          <w:rFonts w:ascii="Book Antiqua" w:hAnsi="Book Antiqua"/>
          <w:i/>
          <w:color w:val="0084B6"/>
          <w:spacing w:val="-12"/>
          <w:w w:val="110"/>
          <w:sz w:val="20"/>
          <w:lang w:val="es-ES_tradnl"/>
        </w:rPr>
        <w:t xml:space="preserve"> </w:t>
      </w:r>
      <w:r w:rsidRPr="004A6EC0">
        <w:rPr>
          <w:rFonts w:ascii="Book Antiqua" w:hAnsi="Book Antiqua"/>
          <w:i/>
          <w:color w:val="0084B6"/>
          <w:w w:val="110"/>
          <w:sz w:val="20"/>
          <w:lang w:val="es-ES_tradnl"/>
        </w:rPr>
        <w:t>el</w:t>
      </w:r>
      <w:r w:rsidRPr="004A6EC0">
        <w:rPr>
          <w:rFonts w:ascii="Book Antiqua" w:hAnsi="Book Antiqua"/>
          <w:i/>
          <w:color w:val="0084B6"/>
          <w:spacing w:val="-12"/>
          <w:w w:val="110"/>
          <w:sz w:val="20"/>
          <w:lang w:val="es-ES_tradnl"/>
        </w:rPr>
        <w:t xml:space="preserve"> </w:t>
      </w:r>
      <w:r w:rsidRPr="004A6EC0">
        <w:rPr>
          <w:rFonts w:ascii="Book Antiqua" w:hAnsi="Book Antiqua"/>
          <w:i/>
          <w:color w:val="0084B6"/>
          <w:w w:val="110"/>
          <w:sz w:val="20"/>
          <w:lang w:val="es-ES_tradnl"/>
        </w:rPr>
        <w:t>equipamiento</w:t>
      </w:r>
      <w:r w:rsidRPr="004A6EC0">
        <w:rPr>
          <w:rFonts w:ascii="Book Antiqua" w:hAnsi="Book Antiqua"/>
          <w:i/>
          <w:color w:val="0084B6"/>
          <w:spacing w:val="-12"/>
          <w:w w:val="110"/>
          <w:sz w:val="20"/>
          <w:lang w:val="es-ES_tradnl"/>
        </w:rPr>
        <w:t xml:space="preserve"> </w:t>
      </w:r>
      <w:r w:rsidRPr="004A6EC0">
        <w:rPr>
          <w:rFonts w:ascii="Book Antiqua" w:hAnsi="Book Antiqua"/>
          <w:i/>
          <w:color w:val="0084B6"/>
          <w:w w:val="110"/>
          <w:sz w:val="20"/>
          <w:lang w:val="es-ES_tradnl"/>
        </w:rPr>
        <w:t>que</w:t>
      </w:r>
      <w:r w:rsidRPr="004A6EC0">
        <w:rPr>
          <w:rFonts w:ascii="Book Antiqua" w:hAnsi="Book Antiqua"/>
          <w:i/>
          <w:color w:val="0084B6"/>
          <w:spacing w:val="-12"/>
          <w:w w:val="110"/>
          <w:sz w:val="20"/>
          <w:lang w:val="es-ES_tradnl"/>
        </w:rPr>
        <w:t xml:space="preserve"> </w:t>
      </w:r>
      <w:r w:rsidRPr="004A6EC0">
        <w:rPr>
          <w:rFonts w:ascii="Book Antiqua" w:hAnsi="Book Antiqua"/>
          <w:i/>
          <w:color w:val="0084B6"/>
          <w:w w:val="110"/>
          <w:sz w:val="20"/>
          <w:lang w:val="es-ES_tradnl"/>
        </w:rPr>
        <w:t>se</w:t>
      </w:r>
      <w:r w:rsidRPr="004A6EC0">
        <w:rPr>
          <w:rFonts w:ascii="Book Antiqua" w:hAnsi="Book Antiqua"/>
          <w:i/>
          <w:color w:val="0084B6"/>
          <w:spacing w:val="-12"/>
          <w:w w:val="110"/>
          <w:sz w:val="20"/>
          <w:lang w:val="es-ES_tradnl"/>
        </w:rPr>
        <w:t xml:space="preserve"> </w:t>
      </w:r>
      <w:r w:rsidRPr="004A6EC0">
        <w:rPr>
          <w:rFonts w:ascii="Book Antiqua" w:hAnsi="Book Antiqua"/>
          <w:i/>
          <w:color w:val="0084B6"/>
          <w:w w:val="110"/>
          <w:sz w:val="20"/>
          <w:lang w:val="es-ES_tradnl"/>
        </w:rPr>
        <w:t>suministrará</w:t>
      </w:r>
      <w:r w:rsidRPr="004A6EC0">
        <w:rPr>
          <w:rFonts w:ascii="Book Antiqua" w:hAnsi="Book Antiqua"/>
          <w:i/>
          <w:color w:val="0084B6"/>
          <w:spacing w:val="-12"/>
          <w:w w:val="110"/>
          <w:sz w:val="20"/>
          <w:lang w:val="es-ES_tradnl"/>
        </w:rPr>
        <w:t xml:space="preserve"> </w:t>
      </w:r>
      <w:r w:rsidRPr="004A6EC0">
        <w:rPr>
          <w:rFonts w:ascii="Book Antiqua" w:hAnsi="Book Antiqua"/>
          <w:i/>
          <w:color w:val="0084B6"/>
          <w:w w:val="110"/>
          <w:sz w:val="20"/>
          <w:lang w:val="es-ES_tradnl"/>
        </w:rPr>
        <w:t>a</w:t>
      </w:r>
      <w:r w:rsidRPr="004A6EC0">
        <w:rPr>
          <w:rFonts w:ascii="Book Antiqua" w:hAnsi="Book Antiqua"/>
          <w:i/>
          <w:color w:val="0084B6"/>
          <w:spacing w:val="-12"/>
          <w:w w:val="110"/>
          <w:sz w:val="20"/>
          <w:lang w:val="es-ES_tradnl"/>
        </w:rPr>
        <w:t xml:space="preserve"> </w:t>
      </w:r>
      <w:r w:rsidRPr="004A6EC0">
        <w:rPr>
          <w:rFonts w:ascii="Book Antiqua" w:hAnsi="Book Antiqua"/>
          <w:i/>
          <w:color w:val="0084B6"/>
          <w:w w:val="110"/>
          <w:sz w:val="20"/>
          <w:lang w:val="es-ES_tradnl"/>
        </w:rPr>
        <w:t>los</w:t>
      </w:r>
      <w:r w:rsidRPr="004A6EC0">
        <w:rPr>
          <w:rFonts w:ascii="Book Antiqua" w:hAnsi="Book Antiqua"/>
          <w:i/>
          <w:color w:val="0084B6"/>
          <w:spacing w:val="-12"/>
          <w:w w:val="110"/>
          <w:sz w:val="20"/>
          <w:lang w:val="es-ES_tradnl"/>
        </w:rPr>
        <w:t xml:space="preserve"> </w:t>
      </w:r>
      <w:r w:rsidRPr="004A6EC0">
        <w:rPr>
          <w:rFonts w:ascii="Book Antiqua" w:hAnsi="Book Antiqua"/>
          <w:i/>
          <w:color w:val="0084B6"/>
          <w:w w:val="110"/>
          <w:sz w:val="20"/>
          <w:lang w:val="es-ES_tradnl"/>
        </w:rPr>
        <w:t>guardias,</w:t>
      </w:r>
      <w:r w:rsidRPr="004A6EC0">
        <w:rPr>
          <w:rFonts w:ascii="Book Antiqua" w:hAnsi="Book Antiqua"/>
          <w:i/>
          <w:color w:val="0084B6"/>
          <w:spacing w:val="-18"/>
          <w:w w:val="110"/>
          <w:sz w:val="20"/>
          <w:lang w:val="es-ES_tradnl"/>
        </w:rPr>
        <w:t xml:space="preserve"> </w:t>
      </w:r>
      <w:r w:rsidRPr="004A6EC0">
        <w:rPr>
          <w:rFonts w:ascii="Book Antiqua" w:hAnsi="Book Antiqua"/>
          <w:i/>
          <w:color w:val="0084B6"/>
          <w:w w:val="110"/>
          <w:sz w:val="20"/>
          <w:lang w:val="es-ES_tradnl"/>
        </w:rPr>
        <w:t>incluidas</w:t>
      </w:r>
      <w:r w:rsidRPr="004A6EC0">
        <w:rPr>
          <w:rFonts w:ascii="Book Antiqua" w:hAnsi="Book Antiqua"/>
          <w:i/>
          <w:color w:val="0084B6"/>
          <w:spacing w:val="-12"/>
          <w:w w:val="110"/>
          <w:sz w:val="20"/>
          <w:lang w:val="es-ES_tradnl"/>
        </w:rPr>
        <w:t xml:space="preserve"> </w:t>
      </w:r>
      <w:r w:rsidRPr="004A6EC0">
        <w:rPr>
          <w:rFonts w:ascii="Book Antiqua" w:hAnsi="Book Antiqua"/>
          <w:i/>
          <w:color w:val="0084B6"/>
          <w:w w:val="110"/>
          <w:sz w:val="20"/>
          <w:lang w:val="es-ES_tradnl"/>
        </w:rPr>
        <w:t>radios, armas no letales y cualquier arma de fuego y munición. Los guardias solo pueden</w:t>
      </w:r>
      <w:r w:rsidRPr="004A6EC0">
        <w:rPr>
          <w:rFonts w:ascii="Book Antiqua" w:hAnsi="Book Antiqua"/>
          <w:i/>
          <w:color w:val="0084B6"/>
          <w:spacing w:val="-14"/>
          <w:w w:val="110"/>
          <w:sz w:val="20"/>
          <w:lang w:val="es-ES_tradnl"/>
        </w:rPr>
        <w:t xml:space="preserve"> </w:t>
      </w:r>
      <w:r w:rsidRPr="004A6EC0">
        <w:rPr>
          <w:rFonts w:ascii="Book Antiqua" w:hAnsi="Book Antiqua"/>
          <w:i/>
          <w:color w:val="0084B6"/>
          <w:w w:val="110"/>
          <w:sz w:val="20"/>
          <w:lang w:val="es-ES_tradnl"/>
        </w:rPr>
        <w:t>portar</w:t>
      </w:r>
      <w:r w:rsidRPr="004A6EC0">
        <w:rPr>
          <w:rFonts w:ascii="Book Antiqua" w:hAnsi="Book Antiqua"/>
          <w:i/>
          <w:color w:val="0084B6"/>
          <w:spacing w:val="-14"/>
          <w:w w:val="110"/>
          <w:sz w:val="20"/>
          <w:lang w:val="es-ES_tradnl"/>
        </w:rPr>
        <w:t xml:space="preserve"> </w:t>
      </w:r>
      <w:r w:rsidRPr="004A6EC0">
        <w:rPr>
          <w:rFonts w:ascii="Book Antiqua" w:hAnsi="Book Antiqua"/>
          <w:i/>
          <w:color w:val="0084B6"/>
          <w:w w:val="110"/>
          <w:sz w:val="20"/>
          <w:lang w:val="es-ES_tradnl"/>
        </w:rPr>
        <w:t>armas</w:t>
      </w:r>
      <w:r w:rsidRPr="004A6EC0">
        <w:rPr>
          <w:rFonts w:ascii="Book Antiqua" w:hAnsi="Book Antiqua"/>
          <w:i/>
          <w:color w:val="0084B6"/>
          <w:spacing w:val="-14"/>
          <w:w w:val="110"/>
          <w:sz w:val="20"/>
          <w:lang w:val="es-ES_tradnl"/>
        </w:rPr>
        <w:t xml:space="preserve"> </w:t>
      </w:r>
      <w:r w:rsidRPr="004A6EC0">
        <w:rPr>
          <w:rFonts w:ascii="Book Antiqua" w:hAnsi="Book Antiqua"/>
          <w:i/>
          <w:color w:val="0084B6"/>
          <w:w w:val="110"/>
          <w:sz w:val="20"/>
          <w:lang w:val="es-ES_tradnl"/>
        </w:rPr>
        <w:t>si</w:t>
      </w:r>
      <w:r w:rsidRPr="004A6EC0">
        <w:rPr>
          <w:rFonts w:ascii="Book Antiqua" w:hAnsi="Book Antiqua"/>
          <w:i/>
          <w:color w:val="0084B6"/>
          <w:spacing w:val="-14"/>
          <w:w w:val="110"/>
          <w:sz w:val="20"/>
          <w:lang w:val="es-ES_tradnl"/>
        </w:rPr>
        <w:t xml:space="preserve"> </w:t>
      </w:r>
      <w:r w:rsidRPr="004A6EC0">
        <w:rPr>
          <w:rFonts w:ascii="Book Antiqua" w:hAnsi="Book Antiqua"/>
          <w:i/>
          <w:color w:val="0084B6"/>
          <w:w w:val="110"/>
          <w:sz w:val="20"/>
          <w:lang w:val="es-ES_tradnl"/>
        </w:rPr>
        <w:t>así</w:t>
      </w:r>
      <w:r w:rsidRPr="004A6EC0">
        <w:rPr>
          <w:rFonts w:ascii="Book Antiqua" w:hAnsi="Book Antiqua"/>
          <w:i/>
          <w:color w:val="0084B6"/>
          <w:spacing w:val="-14"/>
          <w:w w:val="110"/>
          <w:sz w:val="20"/>
          <w:lang w:val="es-ES_tradnl"/>
        </w:rPr>
        <w:t xml:space="preserve"> </w:t>
      </w:r>
      <w:r w:rsidRPr="004A6EC0">
        <w:rPr>
          <w:rFonts w:ascii="Book Antiqua" w:hAnsi="Book Antiqua"/>
          <w:i/>
          <w:color w:val="0084B6"/>
          <w:w w:val="110"/>
          <w:sz w:val="20"/>
          <w:lang w:val="es-ES_tradnl"/>
        </w:rPr>
        <w:t>lo</w:t>
      </w:r>
      <w:r w:rsidRPr="004A6EC0">
        <w:rPr>
          <w:rFonts w:ascii="Book Antiqua" w:hAnsi="Book Antiqua"/>
          <w:i/>
          <w:color w:val="0084B6"/>
          <w:spacing w:val="-14"/>
          <w:w w:val="110"/>
          <w:sz w:val="20"/>
          <w:lang w:val="es-ES_tradnl"/>
        </w:rPr>
        <w:t xml:space="preserve"> </w:t>
      </w:r>
      <w:r w:rsidRPr="004A6EC0">
        <w:rPr>
          <w:rFonts w:ascii="Book Antiqua" w:hAnsi="Book Antiqua"/>
          <w:i/>
          <w:color w:val="0084B6"/>
          <w:w w:val="110"/>
          <w:sz w:val="20"/>
          <w:lang w:val="es-ES_tradnl"/>
        </w:rPr>
        <w:t>justifica</w:t>
      </w:r>
      <w:r w:rsidRPr="004A6EC0">
        <w:rPr>
          <w:rFonts w:ascii="Book Antiqua" w:hAnsi="Book Antiqua"/>
          <w:i/>
          <w:color w:val="0084B6"/>
          <w:spacing w:val="-14"/>
          <w:w w:val="110"/>
          <w:sz w:val="20"/>
          <w:lang w:val="es-ES_tradnl"/>
        </w:rPr>
        <w:t xml:space="preserve"> </w:t>
      </w:r>
      <w:r w:rsidRPr="004A6EC0">
        <w:rPr>
          <w:rFonts w:ascii="Book Antiqua" w:hAnsi="Book Antiqua"/>
          <w:i/>
          <w:color w:val="0084B6"/>
          <w:w w:val="110"/>
          <w:sz w:val="20"/>
          <w:lang w:val="es-ES_tradnl"/>
        </w:rPr>
        <w:t>la</w:t>
      </w:r>
      <w:r w:rsidRPr="004A6EC0">
        <w:rPr>
          <w:rFonts w:ascii="Book Antiqua" w:hAnsi="Book Antiqua"/>
          <w:i/>
          <w:color w:val="0084B6"/>
          <w:spacing w:val="-14"/>
          <w:w w:val="110"/>
          <w:sz w:val="20"/>
          <w:lang w:val="es-ES_tradnl"/>
        </w:rPr>
        <w:t xml:space="preserve"> </w:t>
      </w:r>
      <w:r w:rsidRPr="004A6EC0">
        <w:rPr>
          <w:rFonts w:ascii="Book Antiqua" w:hAnsi="Book Antiqua"/>
          <w:i/>
          <w:color w:val="0084B6"/>
          <w:w w:val="110"/>
          <w:sz w:val="20"/>
          <w:lang w:val="es-ES_tradnl"/>
        </w:rPr>
        <w:t>evaluación</w:t>
      </w:r>
      <w:r w:rsidRPr="004A6EC0">
        <w:rPr>
          <w:rFonts w:ascii="Book Antiqua" w:hAnsi="Book Antiqua"/>
          <w:i/>
          <w:color w:val="0084B6"/>
          <w:spacing w:val="-14"/>
          <w:w w:val="110"/>
          <w:sz w:val="20"/>
          <w:lang w:val="es-ES_tradnl"/>
        </w:rPr>
        <w:t xml:space="preserve"> </w:t>
      </w:r>
      <w:r w:rsidRPr="004A6EC0">
        <w:rPr>
          <w:rFonts w:ascii="Book Antiqua" w:hAnsi="Book Antiqua"/>
          <w:i/>
          <w:color w:val="0084B6"/>
          <w:w w:val="110"/>
          <w:sz w:val="20"/>
          <w:lang w:val="es-ES_tradnl"/>
        </w:rPr>
        <w:t>de</w:t>
      </w:r>
      <w:r w:rsidRPr="004A6EC0">
        <w:rPr>
          <w:rFonts w:ascii="Book Antiqua" w:hAnsi="Book Antiqua"/>
          <w:i/>
          <w:color w:val="0084B6"/>
          <w:spacing w:val="-14"/>
          <w:w w:val="110"/>
          <w:sz w:val="20"/>
          <w:lang w:val="es-ES_tradnl"/>
        </w:rPr>
        <w:t xml:space="preserve"> </w:t>
      </w:r>
      <w:r w:rsidRPr="004A6EC0">
        <w:rPr>
          <w:rFonts w:ascii="Book Antiqua" w:hAnsi="Book Antiqua"/>
          <w:i/>
          <w:color w:val="0084B6"/>
          <w:w w:val="110"/>
          <w:sz w:val="20"/>
          <w:lang w:val="es-ES_tradnl"/>
        </w:rPr>
        <w:t>los</w:t>
      </w:r>
      <w:r w:rsidRPr="004A6EC0">
        <w:rPr>
          <w:rFonts w:ascii="Book Antiqua" w:hAnsi="Book Antiqua"/>
          <w:i/>
          <w:color w:val="0084B6"/>
          <w:spacing w:val="-14"/>
          <w:w w:val="110"/>
          <w:sz w:val="20"/>
          <w:lang w:val="es-ES_tradnl"/>
        </w:rPr>
        <w:t xml:space="preserve"> </w:t>
      </w:r>
      <w:r w:rsidRPr="004A6EC0">
        <w:rPr>
          <w:rFonts w:ascii="Book Antiqua" w:hAnsi="Book Antiqua"/>
          <w:i/>
          <w:color w:val="0084B6"/>
          <w:w w:val="110"/>
          <w:sz w:val="20"/>
          <w:lang w:val="es-ES_tradnl"/>
        </w:rPr>
        <w:t>riesgos</w:t>
      </w:r>
      <w:r w:rsidRPr="004A6EC0">
        <w:rPr>
          <w:rFonts w:ascii="Book Antiqua" w:hAnsi="Book Antiqua"/>
          <w:i/>
          <w:color w:val="0084B6"/>
          <w:spacing w:val="-14"/>
          <w:w w:val="110"/>
          <w:sz w:val="20"/>
          <w:lang w:val="es-ES_tradnl"/>
        </w:rPr>
        <w:t xml:space="preserve"> </w:t>
      </w:r>
      <w:r w:rsidRPr="004A6EC0">
        <w:rPr>
          <w:rFonts w:ascii="Book Antiqua" w:hAnsi="Book Antiqua"/>
          <w:i/>
          <w:color w:val="0084B6"/>
          <w:w w:val="110"/>
          <w:sz w:val="20"/>
          <w:lang w:val="es-ES_tradnl"/>
        </w:rPr>
        <w:t>de</w:t>
      </w:r>
      <w:r w:rsidRPr="004A6EC0">
        <w:rPr>
          <w:rFonts w:ascii="Book Antiqua" w:hAnsi="Book Antiqua"/>
          <w:i/>
          <w:color w:val="0084B6"/>
          <w:spacing w:val="-14"/>
          <w:w w:val="110"/>
          <w:sz w:val="20"/>
          <w:lang w:val="es-ES_tradnl"/>
        </w:rPr>
        <w:t xml:space="preserve"> </w:t>
      </w:r>
      <w:r w:rsidRPr="004A6EC0">
        <w:rPr>
          <w:rFonts w:ascii="Book Antiqua" w:hAnsi="Book Antiqua"/>
          <w:i/>
          <w:color w:val="0084B6"/>
          <w:w w:val="110"/>
          <w:sz w:val="20"/>
          <w:lang w:val="es-ES_tradnl"/>
        </w:rPr>
        <w:t>seguridad y es la única medida de mitigación viable y eficaz para una amenaza</w:t>
      </w:r>
      <w:r w:rsidRPr="004A6EC0">
        <w:rPr>
          <w:rFonts w:ascii="Book Antiqua" w:hAnsi="Book Antiqua"/>
          <w:i/>
          <w:color w:val="0084B6"/>
          <w:spacing w:val="-27"/>
          <w:w w:val="110"/>
          <w:sz w:val="20"/>
          <w:lang w:val="es-ES_tradnl"/>
        </w:rPr>
        <w:t xml:space="preserve"> </w:t>
      </w:r>
      <w:r w:rsidRPr="004A6EC0">
        <w:rPr>
          <w:rFonts w:ascii="Book Antiqua" w:hAnsi="Book Antiqua"/>
          <w:i/>
          <w:color w:val="0084B6"/>
          <w:w w:val="110"/>
          <w:sz w:val="20"/>
          <w:lang w:val="es-ES_tradnl"/>
        </w:rPr>
        <w:t>clara.</w:t>
      </w:r>
    </w:p>
    <w:p w:rsidR="001529CD" w:rsidRPr="004A6EC0" w:rsidRDefault="00C5164F" w:rsidP="00360B69">
      <w:pPr>
        <w:pStyle w:val="ListParagraph"/>
        <w:keepNext/>
        <w:widowControl/>
        <w:numPr>
          <w:ilvl w:val="0"/>
          <w:numId w:val="23"/>
        </w:numPr>
        <w:spacing w:before="240" w:after="120"/>
        <w:ind w:left="180"/>
        <w:jc w:val="both"/>
        <w:rPr>
          <w:rFonts w:ascii="Calibri" w:hAnsi="Calibri"/>
          <w:b/>
          <w:color w:val="0098D1"/>
          <w:w w:val="120"/>
          <w:sz w:val="20"/>
          <w:lang w:val="es-ES_tradnl"/>
        </w:rPr>
      </w:pPr>
      <w:r w:rsidRPr="004A6EC0">
        <w:rPr>
          <w:rFonts w:ascii="Calibri" w:hAnsi="Calibri"/>
          <w:b/>
          <w:color w:val="0098D1"/>
          <w:w w:val="120"/>
          <w:sz w:val="20"/>
          <w:lang w:val="es-ES_tradnl"/>
        </w:rPr>
        <w:t>Empleo de la fuerza por los guardias de</w:t>
      </w:r>
      <w:r w:rsidR="00922251" w:rsidRPr="004A6EC0">
        <w:rPr>
          <w:rFonts w:ascii="Calibri" w:hAnsi="Calibri"/>
          <w:b/>
          <w:color w:val="0098D1"/>
          <w:w w:val="120"/>
          <w:sz w:val="20"/>
          <w:lang w:val="es-ES_tradnl"/>
        </w:rPr>
        <w:t xml:space="preserve"> </w:t>
      </w:r>
      <w:r w:rsidRPr="004A6EC0">
        <w:rPr>
          <w:rFonts w:ascii="Calibri" w:hAnsi="Calibri"/>
          <w:b/>
          <w:color w:val="0098D1"/>
          <w:w w:val="120"/>
          <w:sz w:val="20"/>
          <w:lang w:val="es-ES_tradnl"/>
        </w:rPr>
        <w:t>seguridad</w:t>
      </w:r>
    </w:p>
    <w:p w:rsidR="001529CD" w:rsidRPr="004A6EC0" w:rsidRDefault="00C5164F" w:rsidP="00DD7928">
      <w:pPr>
        <w:pStyle w:val="ListParagraph"/>
        <w:widowControl/>
        <w:numPr>
          <w:ilvl w:val="0"/>
          <w:numId w:val="15"/>
        </w:numPr>
        <w:spacing w:after="120"/>
        <w:ind w:left="360" w:hanging="245"/>
        <w:rPr>
          <w:sz w:val="20"/>
          <w:lang w:val="es-ES_tradnl"/>
        </w:rPr>
      </w:pPr>
      <w:r w:rsidRPr="004A6EC0">
        <w:rPr>
          <w:color w:val="333E48"/>
          <w:w w:val="105"/>
          <w:sz w:val="20"/>
          <w:lang w:val="es-ES_tradnl"/>
        </w:rPr>
        <w:t xml:space="preserve">El uso de la fuerza por personal de seguridad privada solo se permite para fines </w:t>
      </w:r>
      <w:r w:rsidRPr="004A6EC0">
        <w:rPr>
          <w:color w:val="333E48"/>
          <w:spacing w:val="-3"/>
          <w:w w:val="105"/>
          <w:sz w:val="20"/>
          <w:lang w:val="es-ES_tradnl"/>
        </w:rPr>
        <w:t>preventivos</w:t>
      </w:r>
      <w:r w:rsidRPr="004A6EC0">
        <w:rPr>
          <w:color w:val="333E48"/>
          <w:spacing w:val="-5"/>
          <w:w w:val="105"/>
          <w:sz w:val="20"/>
          <w:lang w:val="es-ES_tradnl"/>
        </w:rPr>
        <w:t xml:space="preserve"> </w:t>
      </w:r>
      <w:r w:rsidRPr="004A6EC0">
        <w:rPr>
          <w:color w:val="333E48"/>
          <w:w w:val="105"/>
          <w:sz w:val="20"/>
          <w:lang w:val="es-ES_tradnl"/>
        </w:rPr>
        <w:t>y</w:t>
      </w:r>
      <w:r w:rsidRPr="004A6EC0">
        <w:rPr>
          <w:color w:val="333E48"/>
          <w:spacing w:val="-5"/>
          <w:w w:val="105"/>
          <w:sz w:val="20"/>
          <w:lang w:val="es-ES_tradnl"/>
        </w:rPr>
        <w:t xml:space="preserve"> </w:t>
      </w:r>
      <w:r w:rsidRPr="004A6EC0">
        <w:rPr>
          <w:color w:val="333E48"/>
          <w:spacing w:val="-3"/>
          <w:w w:val="105"/>
          <w:sz w:val="20"/>
          <w:lang w:val="es-ES_tradnl"/>
        </w:rPr>
        <w:t>defensivos</w:t>
      </w:r>
      <w:r w:rsidRPr="004A6EC0">
        <w:rPr>
          <w:color w:val="333E48"/>
          <w:spacing w:val="-5"/>
          <w:w w:val="105"/>
          <w:sz w:val="20"/>
          <w:lang w:val="es-ES_tradnl"/>
        </w:rPr>
        <w:t xml:space="preserve"> </w:t>
      </w:r>
      <w:r w:rsidRPr="004A6EC0">
        <w:rPr>
          <w:color w:val="333E48"/>
          <w:w w:val="105"/>
          <w:sz w:val="20"/>
          <w:lang w:val="es-ES_tradnl"/>
        </w:rPr>
        <w:t>proporcionales</w:t>
      </w:r>
      <w:r w:rsidRPr="004A6EC0">
        <w:rPr>
          <w:color w:val="333E48"/>
          <w:spacing w:val="-5"/>
          <w:w w:val="105"/>
          <w:sz w:val="20"/>
          <w:lang w:val="es-ES_tradnl"/>
        </w:rPr>
        <w:t xml:space="preserve"> </w:t>
      </w:r>
      <w:r w:rsidRPr="004A6EC0">
        <w:rPr>
          <w:color w:val="333E48"/>
          <w:w w:val="105"/>
          <w:sz w:val="20"/>
          <w:lang w:val="es-ES_tradnl"/>
        </w:rPr>
        <w:t>a</w:t>
      </w:r>
      <w:r w:rsidRPr="004A6EC0">
        <w:rPr>
          <w:color w:val="333E48"/>
          <w:spacing w:val="-5"/>
          <w:w w:val="105"/>
          <w:sz w:val="20"/>
          <w:lang w:val="es-ES_tradnl"/>
        </w:rPr>
        <w:t xml:space="preserve"> </w:t>
      </w:r>
      <w:r w:rsidRPr="004A6EC0">
        <w:rPr>
          <w:color w:val="333E48"/>
          <w:w w:val="105"/>
          <w:sz w:val="20"/>
          <w:lang w:val="es-ES_tradnl"/>
        </w:rPr>
        <w:t>la</w:t>
      </w:r>
      <w:r w:rsidRPr="004A6EC0">
        <w:rPr>
          <w:color w:val="333E48"/>
          <w:spacing w:val="-5"/>
          <w:w w:val="105"/>
          <w:sz w:val="20"/>
          <w:lang w:val="es-ES_tradnl"/>
        </w:rPr>
        <w:t xml:space="preserve"> </w:t>
      </w:r>
      <w:r w:rsidRPr="004A6EC0">
        <w:rPr>
          <w:color w:val="333E48"/>
          <w:spacing w:val="-3"/>
          <w:w w:val="105"/>
          <w:sz w:val="20"/>
          <w:lang w:val="es-ES_tradnl"/>
        </w:rPr>
        <w:t>naturaleza</w:t>
      </w:r>
      <w:r w:rsidRPr="004A6EC0">
        <w:rPr>
          <w:color w:val="333E48"/>
          <w:spacing w:val="-5"/>
          <w:w w:val="105"/>
          <w:sz w:val="20"/>
          <w:lang w:val="es-ES_tradnl"/>
        </w:rPr>
        <w:t xml:space="preserve"> </w:t>
      </w:r>
      <w:r w:rsidRPr="004A6EC0">
        <w:rPr>
          <w:color w:val="333E48"/>
          <w:w w:val="105"/>
          <w:sz w:val="20"/>
          <w:lang w:val="es-ES_tradnl"/>
        </w:rPr>
        <w:t>y</w:t>
      </w:r>
      <w:r w:rsidRPr="004A6EC0">
        <w:rPr>
          <w:color w:val="333E48"/>
          <w:spacing w:val="-5"/>
          <w:w w:val="105"/>
          <w:sz w:val="20"/>
          <w:lang w:val="es-ES_tradnl"/>
        </w:rPr>
        <w:t xml:space="preserve"> </w:t>
      </w:r>
      <w:r w:rsidRPr="004A6EC0">
        <w:rPr>
          <w:color w:val="333E48"/>
          <w:w w:val="105"/>
          <w:sz w:val="20"/>
          <w:lang w:val="es-ES_tradnl"/>
        </w:rPr>
        <w:t>el</w:t>
      </w:r>
      <w:r w:rsidRPr="004A6EC0">
        <w:rPr>
          <w:color w:val="333E48"/>
          <w:spacing w:val="-5"/>
          <w:w w:val="105"/>
          <w:sz w:val="20"/>
          <w:lang w:val="es-ES_tradnl"/>
        </w:rPr>
        <w:t xml:space="preserve"> </w:t>
      </w:r>
      <w:r w:rsidRPr="004A6EC0">
        <w:rPr>
          <w:color w:val="333E48"/>
          <w:spacing w:val="-3"/>
          <w:w w:val="105"/>
          <w:sz w:val="20"/>
          <w:lang w:val="es-ES_tradnl"/>
        </w:rPr>
        <w:t>alcance</w:t>
      </w:r>
      <w:r w:rsidRPr="004A6EC0">
        <w:rPr>
          <w:color w:val="333E48"/>
          <w:spacing w:val="-5"/>
          <w:w w:val="105"/>
          <w:sz w:val="20"/>
          <w:lang w:val="es-ES_tradnl"/>
        </w:rPr>
        <w:t xml:space="preserve"> </w:t>
      </w:r>
      <w:r w:rsidRPr="004A6EC0">
        <w:rPr>
          <w:color w:val="333E48"/>
          <w:w w:val="105"/>
          <w:sz w:val="20"/>
          <w:lang w:val="es-ES_tradnl"/>
        </w:rPr>
        <w:t>de</w:t>
      </w:r>
      <w:r w:rsidRPr="004A6EC0">
        <w:rPr>
          <w:color w:val="333E48"/>
          <w:spacing w:val="-5"/>
          <w:w w:val="105"/>
          <w:sz w:val="20"/>
          <w:lang w:val="es-ES_tradnl"/>
        </w:rPr>
        <w:t xml:space="preserve"> </w:t>
      </w:r>
      <w:r w:rsidRPr="004A6EC0">
        <w:rPr>
          <w:color w:val="333E48"/>
          <w:w w:val="105"/>
          <w:sz w:val="20"/>
          <w:lang w:val="es-ES_tradnl"/>
        </w:rPr>
        <w:t>la</w:t>
      </w:r>
      <w:r w:rsidRPr="004A6EC0">
        <w:rPr>
          <w:color w:val="333E48"/>
          <w:spacing w:val="-5"/>
          <w:w w:val="105"/>
          <w:sz w:val="20"/>
          <w:lang w:val="es-ES_tradnl"/>
        </w:rPr>
        <w:t xml:space="preserve"> </w:t>
      </w:r>
      <w:r w:rsidRPr="004A6EC0">
        <w:rPr>
          <w:color w:val="333E48"/>
          <w:spacing w:val="-3"/>
          <w:w w:val="105"/>
          <w:sz w:val="20"/>
          <w:lang w:val="es-ES_tradnl"/>
        </w:rPr>
        <w:t>amenaza.</w:t>
      </w:r>
    </w:p>
    <w:p w:rsidR="001529CD" w:rsidRPr="004A6EC0" w:rsidRDefault="00C5164F" w:rsidP="00DD7928">
      <w:pPr>
        <w:pStyle w:val="ListParagraph"/>
        <w:widowControl/>
        <w:numPr>
          <w:ilvl w:val="0"/>
          <w:numId w:val="15"/>
        </w:numPr>
        <w:spacing w:after="120"/>
        <w:ind w:left="360" w:hanging="245"/>
        <w:rPr>
          <w:sz w:val="20"/>
          <w:lang w:val="es-ES_tradnl"/>
        </w:rPr>
      </w:pPr>
      <w:r w:rsidRPr="004A6EC0">
        <w:rPr>
          <w:color w:val="333E48"/>
          <w:w w:val="105"/>
          <w:sz w:val="20"/>
          <w:lang w:val="es-ES_tradnl"/>
        </w:rPr>
        <w:lastRenderedPageBreak/>
        <w:t>Cuando sea necesario dotar de armas al cuerpo de guardias, el proyecto debe asegurarse de que los guardias que porten armas tengan un alto nivel de competencia técnica y profesional y entiendan claramente las reglas relativas</w:t>
      </w:r>
      <w:r w:rsidR="00922251" w:rsidRPr="004A6EC0">
        <w:rPr>
          <w:color w:val="333E48"/>
          <w:w w:val="105"/>
          <w:sz w:val="20"/>
          <w:lang w:val="es-ES_tradnl"/>
        </w:rPr>
        <w:t xml:space="preserve"> </w:t>
      </w:r>
      <w:r w:rsidRPr="004A6EC0">
        <w:rPr>
          <w:color w:val="333E48"/>
          <w:w w:val="105"/>
          <w:sz w:val="20"/>
          <w:lang w:val="es-ES_tradnl"/>
        </w:rPr>
        <w:t>al uso de la fuerza. Es decir, que estén correctamente entrenados en el uso de</w:t>
      </w:r>
      <w:r w:rsidR="00922251" w:rsidRPr="004A6EC0">
        <w:rPr>
          <w:color w:val="333E48"/>
          <w:w w:val="105"/>
          <w:sz w:val="20"/>
          <w:lang w:val="es-ES_tradnl"/>
        </w:rPr>
        <w:t xml:space="preserve"> </w:t>
      </w:r>
      <w:r w:rsidRPr="004A6EC0">
        <w:rPr>
          <w:color w:val="333E48"/>
          <w:w w:val="105"/>
          <w:sz w:val="20"/>
          <w:lang w:val="es-ES_tradnl"/>
        </w:rPr>
        <w:t>la fuerza de manera eficaz y proporcional y respetando los derechos</w:t>
      </w:r>
      <w:r w:rsidR="00922251" w:rsidRPr="004A6EC0">
        <w:rPr>
          <w:color w:val="333E48"/>
          <w:w w:val="105"/>
          <w:sz w:val="20"/>
          <w:lang w:val="es-ES_tradnl"/>
        </w:rPr>
        <w:t xml:space="preserve"> </w:t>
      </w:r>
      <w:r w:rsidRPr="004A6EC0">
        <w:rPr>
          <w:color w:val="333E48"/>
          <w:w w:val="105"/>
          <w:sz w:val="20"/>
          <w:lang w:val="es-ES_tradnl"/>
        </w:rPr>
        <w:t>humanos.</w:t>
      </w:r>
    </w:p>
    <w:p w:rsidR="001529CD" w:rsidRPr="004A6EC0" w:rsidRDefault="00C5164F" w:rsidP="00777D1A">
      <w:pPr>
        <w:pStyle w:val="ListParagraph"/>
        <w:keepNext/>
        <w:widowControl/>
        <w:numPr>
          <w:ilvl w:val="0"/>
          <w:numId w:val="23"/>
        </w:numPr>
        <w:spacing w:before="240" w:after="120"/>
        <w:ind w:left="180"/>
        <w:jc w:val="both"/>
        <w:rPr>
          <w:rFonts w:ascii="Calibri" w:hAnsi="Calibri"/>
          <w:b/>
          <w:color w:val="0098D1"/>
          <w:w w:val="120"/>
          <w:sz w:val="20"/>
          <w:lang w:val="es-ES_tradnl"/>
        </w:rPr>
      </w:pPr>
      <w:r w:rsidRPr="004A6EC0">
        <w:rPr>
          <w:rFonts w:ascii="Calibri" w:hAnsi="Calibri"/>
          <w:b/>
          <w:color w:val="0098D1"/>
          <w:w w:val="120"/>
          <w:sz w:val="20"/>
          <w:lang w:val="es-ES_tradnl"/>
        </w:rPr>
        <w:t>Capacitación del cuerpo de guardias de</w:t>
      </w:r>
      <w:r w:rsidR="00922251" w:rsidRPr="004A6EC0">
        <w:rPr>
          <w:rFonts w:ascii="Calibri" w:hAnsi="Calibri"/>
          <w:b/>
          <w:color w:val="0098D1"/>
          <w:w w:val="120"/>
          <w:sz w:val="20"/>
          <w:lang w:val="es-ES_tradnl"/>
        </w:rPr>
        <w:t xml:space="preserve"> </w:t>
      </w:r>
      <w:r w:rsidRPr="004A6EC0">
        <w:rPr>
          <w:rFonts w:ascii="Calibri" w:hAnsi="Calibri"/>
          <w:b/>
          <w:color w:val="0098D1"/>
          <w:w w:val="120"/>
          <w:sz w:val="20"/>
          <w:lang w:val="es-ES_tradnl"/>
        </w:rPr>
        <w:t>seguridad</w:t>
      </w:r>
    </w:p>
    <w:p w:rsidR="001529CD" w:rsidRPr="004A6EC0" w:rsidRDefault="00C5164F" w:rsidP="00DD7928">
      <w:pPr>
        <w:pStyle w:val="ListParagraph"/>
        <w:widowControl/>
        <w:numPr>
          <w:ilvl w:val="0"/>
          <w:numId w:val="15"/>
        </w:numPr>
        <w:spacing w:after="120"/>
        <w:ind w:left="360" w:hanging="245"/>
        <w:rPr>
          <w:lang w:val="es-ES_tradnl"/>
        </w:rPr>
      </w:pPr>
      <w:r w:rsidRPr="004A6EC0">
        <w:rPr>
          <w:color w:val="333E48"/>
          <w:w w:val="110"/>
          <w:sz w:val="20"/>
          <w:lang w:val="es-ES_tradnl"/>
        </w:rPr>
        <w:t xml:space="preserve">El proyecto se compromete a mantener los niveles más altos de competencia técnica y profesional del cuerpo de guardias a través de un </w:t>
      </w:r>
      <w:r w:rsidR="00DD7928" w:rsidRPr="004A6EC0">
        <w:rPr>
          <w:color w:val="333E48"/>
          <w:w w:val="110"/>
          <w:sz w:val="20"/>
          <w:lang w:val="es-ES_tradnl"/>
        </w:rPr>
        <w:t>programa</w:t>
      </w:r>
      <w:r w:rsidRPr="004A6EC0">
        <w:rPr>
          <w:color w:val="333E48"/>
          <w:w w:val="110"/>
          <w:sz w:val="20"/>
          <w:lang w:val="es-ES_tradnl"/>
        </w:rPr>
        <w:t xml:space="preserve"> integral de capacitación. </w:t>
      </w:r>
      <w:r w:rsidRPr="004A6EC0">
        <w:rPr>
          <w:rFonts w:ascii="Book Antiqua" w:hAnsi="Book Antiqua"/>
          <w:i/>
          <w:color w:val="0084B6"/>
          <w:w w:val="110"/>
          <w:sz w:val="20"/>
          <w:lang w:val="es-ES_tradnl"/>
        </w:rPr>
        <w:t>Describa brevemente las responsabilidades en materia de capacitación del proveedor de servicios de seguridad o de la empresa, según corresponda.</w:t>
      </w:r>
      <w:r w:rsidRPr="004A6EC0">
        <w:rPr>
          <w:rFonts w:ascii="Book Antiqua" w:hAnsi="Book Antiqua"/>
          <w:i/>
          <w:color w:val="0084B6"/>
          <w:spacing w:val="-11"/>
          <w:w w:val="110"/>
          <w:sz w:val="20"/>
          <w:lang w:val="es-ES_tradnl"/>
        </w:rPr>
        <w:t xml:space="preserve"> </w:t>
      </w:r>
      <w:r w:rsidRPr="004A6EC0">
        <w:rPr>
          <w:color w:val="333E48"/>
          <w:w w:val="110"/>
          <w:sz w:val="20"/>
          <w:lang w:val="es-ES_tradnl"/>
        </w:rPr>
        <w:t>El</w:t>
      </w:r>
      <w:r w:rsidRPr="004A6EC0">
        <w:rPr>
          <w:color w:val="333E48"/>
          <w:spacing w:val="-11"/>
          <w:w w:val="110"/>
          <w:sz w:val="20"/>
          <w:lang w:val="es-ES_tradnl"/>
        </w:rPr>
        <w:t xml:space="preserve"> </w:t>
      </w:r>
      <w:r w:rsidRPr="004A6EC0">
        <w:rPr>
          <w:color w:val="333E48"/>
          <w:w w:val="110"/>
          <w:sz w:val="20"/>
          <w:lang w:val="es-ES_tradnl"/>
        </w:rPr>
        <w:t>proyecto</w:t>
      </w:r>
      <w:r w:rsidRPr="004A6EC0">
        <w:rPr>
          <w:color w:val="333E48"/>
          <w:spacing w:val="-11"/>
          <w:w w:val="110"/>
          <w:sz w:val="20"/>
          <w:lang w:val="es-ES_tradnl"/>
        </w:rPr>
        <w:t xml:space="preserve"> </w:t>
      </w:r>
      <w:r w:rsidRPr="004A6EC0">
        <w:rPr>
          <w:color w:val="333E48"/>
          <w:w w:val="110"/>
          <w:sz w:val="20"/>
          <w:lang w:val="es-ES_tradnl"/>
        </w:rPr>
        <w:t>examinará</w:t>
      </w:r>
      <w:r w:rsidRPr="004A6EC0">
        <w:rPr>
          <w:color w:val="333E48"/>
          <w:spacing w:val="-11"/>
          <w:w w:val="110"/>
          <w:sz w:val="20"/>
          <w:lang w:val="es-ES_tradnl"/>
        </w:rPr>
        <w:t xml:space="preserve"> </w:t>
      </w:r>
      <w:r w:rsidRPr="004A6EC0">
        <w:rPr>
          <w:color w:val="333E48"/>
          <w:w w:val="110"/>
          <w:sz w:val="20"/>
          <w:lang w:val="es-ES_tradnl"/>
        </w:rPr>
        <w:t>el</w:t>
      </w:r>
      <w:r w:rsidRPr="004A6EC0">
        <w:rPr>
          <w:color w:val="333E48"/>
          <w:spacing w:val="-11"/>
          <w:w w:val="110"/>
          <w:sz w:val="20"/>
          <w:lang w:val="es-ES_tradnl"/>
        </w:rPr>
        <w:t xml:space="preserve"> </w:t>
      </w:r>
      <w:r w:rsidRPr="004A6EC0">
        <w:rPr>
          <w:color w:val="333E48"/>
          <w:w w:val="110"/>
          <w:sz w:val="20"/>
          <w:lang w:val="es-ES_tradnl"/>
        </w:rPr>
        <w:t>programa</w:t>
      </w:r>
      <w:r w:rsidRPr="004A6EC0">
        <w:rPr>
          <w:color w:val="333E48"/>
          <w:spacing w:val="-11"/>
          <w:w w:val="110"/>
          <w:sz w:val="20"/>
          <w:lang w:val="es-ES_tradnl"/>
        </w:rPr>
        <w:t xml:space="preserve"> </w:t>
      </w:r>
      <w:r w:rsidRPr="004A6EC0">
        <w:rPr>
          <w:color w:val="333E48"/>
          <w:w w:val="110"/>
          <w:sz w:val="20"/>
          <w:lang w:val="es-ES_tradnl"/>
        </w:rPr>
        <w:t>de</w:t>
      </w:r>
      <w:r w:rsidRPr="004A6EC0">
        <w:rPr>
          <w:color w:val="333E48"/>
          <w:spacing w:val="-11"/>
          <w:w w:val="110"/>
          <w:sz w:val="20"/>
          <w:lang w:val="es-ES_tradnl"/>
        </w:rPr>
        <w:t xml:space="preserve"> </w:t>
      </w:r>
      <w:r w:rsidRPr="004A6EC0">
        <w:rPr>
          <w:color w:val="333E48"/>
          <w:w w:val="110"/>
          <w:sz w:val="20"/>
          <w:lang w:val="es-ES_tradnl"/>
        </w:rPr>
        <w:t>capacitación</w:t>
      </w:r>
      <w:r w:rsidRPr="004A6EC0">
        <w:rPr>
          <w:color w:val="333E48"/>
          <w:spacing w:val="-11"/>
          <w:w w:val="110"/>
          <w:sz w:val="20"/>
          <w:lang w:val="es-ES_tradnl"/>
        </w:rPr>
        <w:t xml:space="preserve"> </w:t>
      </w:r>
      <w:r w:rsidRPr="004A6EC0">
        <w:rPr>
          <w:color w:val="333E48"/>
          <w:w w:val="110"/>
          <w:sz w:val="20"/>
          <w:lang w:val="es-ES_tradnl"/>
        </w:rPr>
        <w:t>de</w:t>
      </w:r>
      <w:r w:rsidRPr="004A6EC0">
        <w:rPr>
          <w:color w:val="333E48"/>
          <w:spacing w:val="-11"/>
          <w:w w:val="110"/>
          <w:sz w:val="20"/>
          <w:lang w:val="es-ES_tradnl"/>
        </w:rPr>
        <w:t xml:space="preserve"> </w:t>
      </w:r>
      <w:r w:rsidRPr="004A6EC0">
        <w:rPr>
          <w:color w:val="333E48"/>
          <w:w w:val="110"/>
          <w:sz w:val="20"/>
          <w:lang w:val="es-ES_tradnl"/>
        </w:rPr>
        <w:t xml:space="preserve">cualquier proveedor de servicios de seguridad </w:t>
      </w:r>
      <w:r w:rsidRPr="004A6EC0">
        <w:rPr>
          <w:color w:val="333E48"/>
          <w:spacing w:val="-8"/>
          <w:w w:val="110"/>
          <w:sz w:val="20"/>
          <w:lang w:val="es-ES_tradnl"/>
        </w:rPr>
        <w:t xml:space="preserve">y, </w:t>
      </w:r>
      <w:r w:rsidRPr="004A6EC0">
        <w:rPr>
          <w:color w:val="333E48"/>
          <w:w w:val="110"/>
          <w:sz w:val="20"/>
          <w:lang w:val="es-ES_tradnl"/>
        </w:rPr>
        <w:t>cuando sea necesario, incrementará la capacitación</w:t>
      </w:r>
      <w:r w:rsidRPr="004A6EC0">
        <w:rPr>
          <w:color w:val="333E48"/>
          <w:spacing w:val="-8"/>
          <w:w w:val="110"/>
          <w:sz w:val="20"/>
          <w:lang w:val="es-ES_tradnl"/>
        </w:rPr>
        <w:t xml:space="preserve"> </w:t>
      </w:r>
      <w:r w:rsidRPr="004A6EC0">
        <w:rPr>
          <w:color w:val="333E48"/>
          <w:w w:val="110"/>
          <w:sz w:val="20"/>
          <w:lang w:val="es-ES_tradnl"/>
        </w:rPr>
        <w:t>mediante</w:t>
      </w:r>
      <w:r w:rsidRPr="004A6EC0">
        <w:rPr>
          <w:color w:val="333E48"/>
          <w:spacing w:val="-8"/>
          <w:w w:val="110"/>
          <w:sz w:val="20"/>
          <w:lang w:val="es-ES_tradnl"/>
        </w:rPr>
        <w:t xml:space="preserve"> </w:t>
      </w:r>
      <w:r w:rsidRPr="004A6EC0">
        <w:rPr>
          <w:color w:val="333E48"/>
          <w:w w:val="110"/>
          <w:sz w:val="20"/>
          <w:lang w:val="es-ES_tradnl"/>
        </w:rPr>
        <w:t>el</w:t>
      </w:r>
      <w:r w:rsidRPr="004A6EC0">
        <w:rPr>
          <w:color w:val="333E48"/>
          <w:spacing w:val="-8"/>
          <w:w w:val="110"/>
          <w:sz w:val="20"/>
          <w:lang w:val="es-ES_tradnl"/>
        </w:rPr>
        <w:t xml:space="preserve"> </w:t>
      </w:r>
      <w:r w:rsidRPr="004A6EC0">
        <w:rPr>
          <w:color w:val="333E48"/>
          <w:w w:val="110"/>
          <w:sz w:val="20"/>
          <w:lang w:val="es-ES_tradnl"/>
        </w:rPr>
        <w:t>empleo</w:t>
      </w:r>
      <w:r w:rsidRPr="004A6EC0">
        <w:rPr>
          <w:color w:val="333E48"/>
          <w:spacing w:val="-8"/>
          <w:w w:val="110"/>
          <w:sz w:val="20"/>
          <w:lang w:val="es-ES_tradnl"/>
        </w:rPr>
        <w:t xml:space="preserve"> </w:t>
      </w:r>
      <w:r w:rsidRPr="004A6EC0">
        <w:rPr>
          <w:color w:val="333E48"/>
          <w:w w:val="110"/>
          <w:sz w:val="20"/>
          <w:lang w:val="es-ES_tradnl"/>
        </w:rPr>
        <w:t>de</w:t>
      </w:r>
      <w:r w:rsidRPr="004A6EC0">
        <w:rPr>
          <w:color w:val="333E48"/>
          <w:spacing w:val="-8"/>
          <w:w w:val="110"/>
          <w:sz w:val="20"/>
          <w:lang w:val="es-ES_tradnl"/>
        </w:rPr>
        <w:t xml:space="preserve"> </w:t>
      </w:r>
      <w:r w:rsidRPr="004A6EC0">
        <w:rPr>
          <w:color w:val="333E48"/>
          <w:w w:val="110"/>
          <w:sz w:val="20"/>
          <w:lang w:val="es-ES_tradnl"/>
        </w:rPr>
        <w:t>terceros</w:t>
      </w:r>
      <w:r w:rsidRPr="004A6EC0">
        <w:rPr>
          <w:color w:val="333E48"/>
          <w:spacing w:val="-8"/>
          <w:w w:val="110"/>
          <w:sz w:val="20"/>
          <w:lang w:val="es-ES_tradnl"/>
        </w:rPr>
        <w:t xml:space="preserve"> </w:t>
      </w:r>
      <w:r w:rsidRPr="004A6EC0">
        <w:rPr>
          <w:color w:val="333E48"/>
          <w:w w:val="110"/>
          <w:sz w:val="20"/>
          <w:lang w:val="es-ES_tradnl"/>
        </w:rPr>
        <w:t>calificados</w:t>
      </w:r>
      <w:r w:rsidRPr="004A6EC0">
        <w:rPr>
          <w:color w:val="333E48"/>
          <w:spacing w:val="-8"/>
          <w:w w:val="110"/>
          <w:sz w:val="20"/>
          <w:lang w:val="es-ES_tradnl"/>
        </w:rPr>
        <w:t xml:space="preserve"> </w:t>
      </w:r>
      <w:r w:rsidRPr="004A6EC0">
        <w:rPr>
          <w:color w:val="333E48"/>
          <w:w w:val="110"/>
          <w:sz w:val="20"/>
          <w:lang w:val="es-ES_tradnl"/>
        </w:rPr>
        <w:t>o</w:t>
      </w:r>
      <w:r w:rsidRPr="004A6EC0">
        <w:rPr>
          <w:color w:val="333E48"/>
          <w:spacing w:val="-8"/>
          <w:w w:val="110"/>
          <w:sz w:val="20"/>
          <w:lang w:val="es-ES_tradnl"/>
        </w:rPr>
        <w:t xml:space="preserve"> </w:t>
      </w:r>
      <w:r w:rsidRPr="004A6EC0">
        <w:rPr>
          <w:color w:val="333E48"/>
          <w:w w:val="110"/>
          <w:sz w:val="20"/>
          <w:lang w:val="es-ES_tradnl"/>
        </w:rPr>
        <w:t>instrucción</w:t>
      </w:r>
      <w:r w:rsidRPr="004A6EC0">
        <w:rPr>
          <w:color w:val="333E48"/>
          <w:spacing w:val="-8"/>
          <w:w w:val="110"/>
          <w:sz w:val="20"/>
          <w:lang w:val="es-ES_tradnl"/>
        </w:rPr>
        <w:t xml:space="preserve"> </w:t>
      </w:r>
      <w:r w:rsidRPr="004A6EC0">
        <w:rPr>
          <w:color w:val="333E48"/>
          <w:w w:val="110"/>
          <w:sz w:val="20"/>
          <w:lang w:val="es-ES_tradnl"/>
        </w:rPr>
        <w:t>directa.</w:t>
      </w:r>
    </w:p>
    <w:p w:rsidR="001529CD" w:rsidRPr="004A6EC0" w:rsidRDefault="00C5164F" w:rsidP="00DD7928">
      <w:pPr>
        <w:pStyle w:val="ListParagraph"/>
        <w:widowControl/>
        <w:numPr>
          <w:ilvl w:val="0"/>
          <w:numId w:val="15"/>
        </w:numPr>
        <w:spacing w:after="120"/>
        <w:ind w:left="360" w:hanging="245"/>
        <w:rPr>
          <w:color w:val="333E48"/>
          <w:sz w:val="20"/>
          <w:lang w:val="es-ES_tradnl"/>
        </w:rPr>
      </w:pPr>
      <w:r w:rsidRPr="004A6EC0">
        <w:rPr>
          <w:color w:val="333E48"/>
          <w:w w:val="105"/>
          <w:sz w:val="20"/>
          <w:lang w:val="es-ES_tradnl"/>
        </w:rPr>
        <w:t xml:space="preserve">El proyecto se </w:t>
      </w:r>
      <w:r w:rsidRPr="004A6EC0">
        <w:rPr>
          <w:color w:val="333E48"/>
          <w:w w:val="110"/>
          <w:sz w:val="20"/>
          <w:lang w:val="es-ES_tradnl"/>
        </w:rPr>
        <w:t>cerciorará</w:t>
      </w:r>
      <w:r w:rsidRPr="004A6EC0">
        <w:rPr>
          <w:color w:val="333E48"/>
          <w:w w:val="105"/>
          <w:sz w:val="20"/>
          <w:lang w:val="es-ES_tradnl"/>
        </w:rPr>
        <w:t xml:space="preserve"> de que el personal de seguridad reciba </w:t>
      </w:r>
      <w:r w:rsidRPr="004A6EC0">
        <w:rPr>
          <w:color w:val="333E48"/>
          <w:spacing w:val="2"/>
          <w:w w:val="105"/>
          <w:sz w:val="20"/>
          <w:lang w:val="es-ES_tradnl"/>
        </w:rPr>
        <w:t>capacitación</w:t>
      </w:r>
      <w:r w:rsidR="00922251" w:rsidRPr="004A6EC0">
        <w:rPr>
          <w:color w:val="333E48"/>
          <w:spacing w:val="2"/>
          <w:w w:val="105"/>
          <w:sz w:val="20"/>
          <w:lang w:val="es-ES_tradnl"/>
        </w:rPr>
        <w:t xml:space="preserve"> </w:t>
      </w:r>
      <w:r w:rsidRPr="004A6EC0">
        <w:rPr>
          <w:color w:val="333E48"/>
          <w:w w:val="105"/>
          <w:sz w:val="20"/>
          <w:lang w:val="es-ES_tradnl"/>
        </w:rPr>
        <w:t>en</w:t>
      </w:r>
      <w:r w:rsidRPr="004A6EC0">
        <w:rPr>
          <w:color w:val="333E48"/>
          <w:spacing w:val="27"/>
          <w:w w:val="105"/>
          <w:sz w:val="20"/>
          <w:lang w:val="es-ES_tradnl"/>
        </w:rPr>
        <w:t xml:space="preserve"> </w:t>
      </w:r>
      <w:r w:rsidRPr="004A6EC0">
        <w:rPr>
          <w:color w:val="333E48"/>
          <w:w w:val="105"/>
          <w:sz w:val="20"/>
          <w:lang w:val="es-ES_tradnl"/>
        </w:rPr>
        <w:t>materia</w:t>
      </w:r>
      <w:r w:rsidRPr="004A6EC0">
        <w:rPr>
          <w:color w:val="333E48"/>
          <w:spacing w:val="27"/>
          <w:w w:val="105"/>
          <w:sz w:val="20"/>
          <w:lang w:val="es-ES_tradnl"/>
        </w:rPr>
        <w:t xml:space="preserve"> </w:t>
      </w:r>
      <w:r w:rsidRPr="004A6EC0">
        <w:rPr>
          <w:color w:val="333E48"/>
          <w:w w:val="105"/>
          <w:sz w:val="20"/>
          <w:lang w:val="es-ES_tradnl"/>
        </w:rPr>
        <w:t>de</w:t>
      </w:r>
      <w:r w:rsidRPr="004A6EC0">
        <w:rPr>
          <w:color w:val="333E48"/>
          <w:spacing w:val="27"/>
          <w:w w:val="105"/>
          <w:sz w:val="20"/>
          <w:lang w:val="es-ES_tradnl"/>
        </w:rPr>
        <w:t xml:space="preserve"> </w:t>
      </w:r>
      <w:r w:rsidRPr="004A6EC0">
        <w:rPr>
          <w:color w:val="333E48"/>
          <w:w w:val="105"/>
          <w:sz w:val="20"/>
          <w:lang w:val="es-ES_tradnl"/>
        </w:rPr>
        <w:t>procedimientos</w:t>
      </w:r>
      <w:r w:rsidRPr="004A6EC0">
        <w:rPr>
          <w:color w:val="333E48"/>
          <w:spacing w:val="27"/>
          <w:w w:val="105"/>
          <w:sz w:val="20"/>
          <w:lang w:val="es-ES_tradnl"/>
        </w:rPr>
        <w:t xml:space="preserve"> </w:t>
      </w:r>
      <w:r w:rsidRPr="004A6EC0">
        <w:rPr>
          <w:color w:val="333E48"/>
          <w:w w:val="105"/>
          <w:sz w:val="20"/>
          <w:lang w:val="es-ES_tradnl"/>
        </w:rPr>
        <w:t>o</w:t>
      </w:r>
      <w:r w:rsidRPr="004A6EC0">
        <w:rPr>
          <w:color w:val="333E48"/>
          <w:spacing w:val="27"/>
          <w:w w:val="105"/>
          <w:sz w:val="20"/>
          <w:lang w:val="es-ES_tradnl"/>
        </w:rPr>
        <w:t xml:space="preserve"> </w:t>
      </w:r>
      <w:r w:rsidRPr="004A6EC0">
        <w:rPr>
          <w:color w:val="333E48"/>
          <w:w w:val="105"/>
          <w:sz w:val="20"/>
          <w:lang w:val="es-ES_tradnl"/>
        </w:rPr>
        <w:t>conocimientos</w:t>
      </w:r>
      <w:r w:rsidRPr="004A6EC0">
        <w:rPr>
          <w:color w:val="333E48"/>
          <w:spacing w:val="27"/>
          <w:w w:val="105"/>
          <w:sz w:val="20"/>
          <w:lang w:val="es-ES_tradnl"/>
        </w:rPr>
        <w:t xml:space="preserve"> </w:t>
      </w:r>
      <w:r w:rsidRPr="004A6EC0">
        <w:rPr>
          <w:color w:val="333E48"/>
          <w:w w:val="105"/>
          <w:sz w:val="20"/>
          <w:lang w:val="es-ES_tradnl"/>
        </w:rPr>
        <w:t>respecto</w:t>
      </w:r>
      <w:r w:rsidRPr="004A6EC0">
        <w:rPr>
          <w:color w:val="333E48"/>
          <w:spacing w:val="27"/>
          <w:w w:val="105"/>
          <w:sz w:val="20"/>
          <w:lang w:val="es-ES_tradnl"/>
        </w:rPr>
        <w:t xml:space="preserve"> </w:t>
      </w:r>
      <w:r w:rsidRPr="004A6EC0">
        <w:rPr>
          <w:color w:val="333E48"/>
          <w:w w:val="105"/>
          <w:sz w:val="20"/>
          <w:lang w:val="es-ES_tradnl"/>
        </w:rPr>
        <w:t>de</w:t>
      </w:r>
      <w:r w:rsidRPr="004A6EC0">
        <w:rPr>
          <w:color w:val="333E48"/>
          <w:spacing w:val="27"/>
          <w:w w:val="105"/>
          <w:sz w:val="20"/>
          <w:lang w:val="es-ES_tradnl"/>
        </w:rPr>
        <w:t xml:space="preserve"> </w:t>
      </w:r>
      <w:r w:rsidRPr="004A6EC0">
        <w:rPr>
          <w:color w:val="333E48"/>
          <w:w w:val="105"/>
          <w:sz w:val="20"/>
          <w:lang w:val="es-ES_tradnl"/>
        </w:rPr>
        <w:t>lo</w:t>
      </w:r>
      <w:r w:rsidRPr="004A6EC0">
        <w:rPr>
          <w:color w:val="333E48"/>
          <w:spacing w:val="27"/>
          <w:w w:val="105"/>
          <w:sz w:val="20"/>
          <w:lang w:val="es-ES_tradnl"/>
        </w:rPr>
        <w:t xml:space="preserve"> </w:t>
      </w:r>
      <w:r w:rsidRPr="004A6EC0">
        <w:rPr>
          <w:color w:val="333E48"/>
          <w:w w:val="105"/>
          <w:sz w:val="20"/>
          <w:lang w:val="es-ES_tradnl"/>
        </w:rPr>
        <w:t>siguiente:</w:t>
      </w:r>
    </w:p>
    <w:p w:rsidR="001529CD" w:rsidRPr="004A6EC0" w:rsidRDefault="00C5164F" w:rsidP="00DD7928">
      <w:pPr>
        <w:pStyle w:val="ListParagraph"/>
        <w:widowControl/>
        <w:numPr>
          <w:ilvl w:val="0"/>
          <w:numId w:val="8"/>
        </w:numPr>
        <w:spacing w:after="60"/>
        <w:ind w:left="810" w:hanging="245"/>
        <w:rPr>
          <w:sz w:val="20"/>
          <w:lang w:val="es-ES_tradnl"/>
        </w:rPr>
      </w:pPr>
      <w:r w:rsidRPr="004A6EC0">
        <w:rPr>
          <w:color w:val="333E48"/>
          <w:w w:val="105"/>
          <w:sz w:val="19"/>
          <w:lang w:val="es-ES_tradnl"/>
        </w:rPr>
        <w:t>Aptitudes</w:t>
      </w:r>
      <w:r w:rsidR="00922251" w:rsidRPr="004A6EC0">
        <w:rPr>
          <w:color w:val="333E48"/>
          <w:w w:val="105"/>
          <w:sz w:val="20"/>
          <w:lang w:val="es-ES_tradnl"/>
        </w:rPr>
        <w:t xml:space="preserve"> </w:t>
      </w:r>
      <w:r w:rsidRPr="004A6EC0">
        <w:rPr>
          <w:color w:val="333E48"/>
          <w:w w:val="105"/>
          <w:sz w:val="20"/>
          <w:lang w:val="es-ES_tradnl"/>
        </w:rPr>
        <w:t>básicas</w:t>
      </w:r>
      <w:r w:rsidR="00922251" w:rsidRPr="004A6EC0">
        <w:rPr>
          <w:color w:val="333E48"/>
          <w:w w:val="105"/>
          <w:sz w:val="20"/>
          <w:lang w:val="es-ES_tradnl"/>
        </w:rPr>
        <w:t xml:space="preserve"> </w:t>
      </w:r>
      <w:r w:rsidRPr="004A6EC0">
        <w:rPr>
          <w:color w:val="333E48"/>
          <w:w w:val="105"/>
          <w:sz w:val="20"/>
          <w:lang w:val="es-ES_tradnl"/>
        </w:rPr>
        <w:t>de</w:t>
      </w:r>
      <w:r w:rsidRPr="004A6EC0">
        <w:rPr>
          <w:color w:val="333E48"/>
          <w:spacing w:val="-17"/>
          <w:w w:val="105"/>
          <w:sz w:val="20"/>
          <w:lang w:val="es-ES_tradnl"/>
        </w:rPr>
        <w:t xml:space="preserve"> </w:t>
      </w:r>
      <w:r w:rsidRPr="004A6EC0">
        <w:rPr>
          <w:color w:val="333E48"/>
          <w:w w:val="105"/>
          <w:sz w:val="20"/>
          <w:lang w:val="es-ES_tradnl"/>
        </w:rPr>
        <w:t>vigilancia,</w:t>
      </w:r>
    </w:p>
    <w:p w:rsidR="001529CD" w:rsidRPr="004A6EC0" w:rsidRDefault="00C5164F" w:rsidP="00DD7928">
      <w:pPr>
        <w:pStyle w:val="ListParagraph"/>
        <w:widowControl/>
        <w:numPr>
          <w:ilvl w:val="0"/>
          <w:numId w:val="8"/>
        </w:numPr>
        <w:spacing w:after="60"/>
        <w:ind w:left="810" w:hanging="245"/>
        <w:rPr>
          <w:color w:val="333E48"/>
          <w:w w:val="105"/>
          <w:sz w:val="19"/>
          <w:lang w:val="es-ES_tradnl"/>
        </w:rPr>
      </w:pPr>
      <w:r w:rsidRPr="004A6EC0">
        <w:rPr>
          <w:color w:val="333E48"/>
          <w:w w:val="105"/>
          <w:sz w:val="19"/>
          <w:lang w:val="es-ES_tradnl"/>
        </w:rPr>
        <w:t>Órdenes y procedimientos en los puestos de guardia,</w:t>
      </w:r>
      <w:r w:rsidR="00922251" w:rsidRPr="004A6EC0">
        <w:rPr>
          <w:color w:val="333E48"/>
          <w:w w:val="105"/>
          <w:sz w:val="19"/>
          <w:lang w:val="es-ES_tradnl"/>
        </w:rPr>
        <w:t xml:space="preserve"> </w:t>
      </w:r>
      <w:r w:rsidRPr="004A6EC0">
        <w:rPr>
          <w:color w:val="333E48"/>
          <w:w w:val="105"/>
          <w:sz w:val="19"/>
          <w:lang w:val="es-ES_tradnl"/>
        </w:rPr>
        <w:t>Ŋ</w:t>
      </w:r>
      <w:r w:rsidR="00922251" w:rsidRPr="004A6EC0">
        <w:rPr>
          <w:color w:val="333E48"/>
          <w:w w:val="105"/>
          <w:sz w:val="19"/>
          <w:lang w:val="es-ES_tradnl"/>
        </w:rPr>
        <w:t xml:space="preserve"> </w:t>
      </w:r>
      <w:r w:rsidRPr="004A6EC0">
        <w:rPr>
          <w:color w:val="333E48"/>
          <w:w w:val="105"/>
          <w:sz w:val="19"/>
          <w:lang w:val="es-ES_tradnl"/>
        </w:rPr>
        <w:t>Conducta</w:t>
      </w:r>
      <w:r w:rsidR="00922251" w:rsidRPr="004A6EC0">
        <w:rPr>
          <w:color w:val="333E48"/>
          <w:w w:val="105"/>
          <w:sz w:val="19"/>
          <w:lang w:val="es-ES_tradnl"/>
        </w:rPr>
        <w:t xml:space="preserve"> </w:t>
      </w:r>
      <w:r w:rsidRPr="004A6EC0">
        <w:rPr>
          <w:color w:val="333E48"/>
          <w:w w:val="105"/>
          <w:sz w:val="19"/>
          <w:lang w:val="es-ES_tradnl"/>
        </w:rPr>
        <w:t>apropiada</w:t>
      </w:r>
      <w:r w:rsidR="00922251" w:rsidRPr="004A6EC0">
        <w:rPr>
          <w:color w:val="333E48"/>
          <w:w w:val="105"/>
          <w:sz w:val="19"/>
          <w:lang w:val="es-ES_tradnl"/>
        </w:rPr>
        <w:t xml:space="preserve"> </w:t>
      </w:r>
      <w:r w:rsidRPr="004A6EC0">
        <w:rPr>
          <w:color w:val="333E48"/>
          <w:w w:val="105"/>
          <w:sz w:val="19"/>
          <w:lang w:val="es-ES_tradnl"/>
        </w:rPr>
        <w:t>y</w:t>
      </w:r>
      <w:r w:rsidR="00922251" w:rsidRPr="004A6EC0">
        <w:rPr>
          <w:color w:val="333E48"/>
          <w:w w:val="105"/>
          <w:sz w:val="19"/>
          <w:lang w:val="es-ES_tradnl"/>
        </w:rPr>
        <w:t xml:space="preserve"> </w:t>
      </w:r>
      <w:r w:rsidRPr="004A6EC0">
        <w:rPr>
          <w:color w:val="333E48"/>
          <w:w w:val="105"/>
          <w:sz w:val="19"/>
          <w:lang w:val="es-ES_tradnl"/>
        </w:rPr>
        <w:t>ética/derechos humanos,</w:t>
      </w:r>
    </w:p>
    <w:p w:rsidR="001529CD" w:rsidRPr="004A6EC0" w:rsidRDefault="00C5164F" w:rsidP="00DD7928">
      <w:pPr>
        <w:pStyle w:val="ListParagraph"/>
        <w:widowControl/>
        <w:numPr>
          <w:ilvl w:val="0"/>
          <w:numId w:val="8"/>
        </w:numPr>
        <w:spacing w:after="60"/>
        <w:ind w:left="810" w:hanging="245"/>
        <w:rPr>
          <w:color w:val="333E48"/>
          <w:w w:val="105"/>
          <w:sz w:val="19"/>
          <w:lang w:val="es-ES_tradnl"/>
        </w:rPr>
      </w:pPr>
      <w:r w:rsidRPr="004A6EC0">
        <w:rPr>
          <w:color w:val="333E48"/>
          <w:w w:val="105"/>
          <w:sz w:val="19"/>
          <w:lang w:val="es-ES_tradnl"/>
        </w:rPr>
        <w:t>Reglas</w:t>
      </w:r>
      <w:r w:rsidR="00922251" w:rsidRPr="004A6EC0">
        <w:rPr>
          <w:color w:val="333E48"/>
          <w:w w:val="105"/>
          <w:sz w:val="19"/>
          <w:lang w:val="es-ES_tradnl"/>
        </w:rPr>
        <w:t xml:space="preserve"> </w:t>
      </w:r>
      <w:r w:rsidRPr="004A6EC0">
        <w:rPr>
          <w:color w:val="333E48"/>
          <w:w w:val="105"/>
          <w:sz w:val="19"/>
          <w:lang w:val="es-ES_tradnl"/>
        </w:rPr>
        <w:t>de intervención,</w:t>
      </w:r>
    </w:p>
    <w:p w:rsidR="001529CD" w:rsidRPr="004A6EC0" w:rsidRDefault="00C5164F" w:rsidP="00DD7928">
      <w:pPr>
        <w:pStyle w:val="ListParagraph"/>
        <w:widowControl/>
        <w:numPr>
          <w:ilvl w:val="0"/>
          <w:numId w:val="8"/>
        </w:numPr>
        <w:spacing w:after="60"/>
        <w:ind w:left="810" w:hanging="245"/>
        <w:rPr>
          <w:color w:val="333E48"/>
          <w:w w:val="105"/>
          <w:sz w:val="19"/>
          <w:lang w:val="es-ES_tradnl"/>
        </w:rPr>
      </w:pPr>
      <w:r w:rsidRPr="004A6EC0">
        <w:rPr>
          <w:color w:val="333E48"/>
          <w:w w:val="105"/>
          <w:sz w:val="19"/>
          <w:lang w:val="es-ES_tradnl"/>
        </w:rPr>
        <w:t>Reglas respecto del uso de la</w:t>
      </w:r>
      <w:r w:rsidR="00922251" w:rsidRPr="004A6EC0">
        <w:rPr>
          <w:color w:val="333E48"/>
          <w:w w:val="105"/>
          <w:sz w:val="19"/>
          <w:lang w:val="es-ES_tradnl"/>
        </w:rPr>
        <w:t xml:space="preserve"> </w:t>
      </w:r>
      <w:r w:rsidRPr="004A6EC0">
        <w:rPr>
          <w:color w:val="333E48"/>
          <w:w w:val="105"/>
          <w:sz w:val="19"/>
          <w:lang w:val="es-ES_tradnl"/>
        </w:rPr>
        <w:t>fuerza,</w:t>
      </w:r>
    </w:p>
    <w:p w:rsidR="001529CD" w:rsidRPr="004A6EC0" w:rsidRDefault="00C5164F" w:rsidP="00DD7928">
      <w:pPr>
        <w:pStyle w:val="ListParagraph"/>
        <w:widowControl/>
        <w:numPr>
          <w:ilvl w:val="0"/>
          <w:numId w:val="8"/>
        </w:numPr>
        <w:spacing w:after="60"/>
        <w:ind w:left="810" w:hanging="245"/>
        <w:rPr>
          <w:color w:val="333E48"/>
          <w:w w:val="105"/>
          <w:sz w:val="19"/>
          <w:lang w:val="es-ES_tradnl"/>
        </w:rPr>
      </w:pPr>
      <w:r w:rsidRPr="004A6EC0">
        <w:rPr>
          <w:color w:val="333E48"/>
          <w:w w:val="105"/>
          <w:sz w:val="19"/>
          <w:lang w:val="es-ES_tradnl"/>
        </w:rPr>
        <w:t>Capacitación adecuada sobre armas (si corresponde)</w:t>
      </w:r>
      <w:r w:rsidR="00922251" w:rsidRPr="004A6EC0">
        <w:rPr>
          <w:color w:val="333E48"/>
          <w:w w:val="105"/>
          <w:sz w:val="19"/>
          <w:lang w:val="es-ES_tradnl"/>
        </w:rPr>
        <w:t xml:space="preserve"> </w:t>
      </w:r>
      <w:r w:rsidRPr="004A6EC0">
        <w:rPr>
          <w:color w:val="333E48"/>
          <w:w w:val="105"/>
          <w:sz w:val="19"/>
          <w:lang w:val="es-ES_tradnl"/>
        </w:rPr>
        <w:t>y</w:t>
      </w:r>
    </w:p>
    <w:p w:rsidR="001529CD" w:rsidRPr="004A6EC0" w:rsidRDefault="00C5164F" w:rsidP="00DD7928">
      <w:pPr>
        <w:pStyle w:val="ListParagraph"/>
        <w:widowControl/>
        <w:numPr>
          <w:ilvl w:val="0"/>
          <w:numId w:val="8"/>
        </w:numPr>
        <w:spacing w:after="120"/>
        <w:ind w:left="807" w:hanging="245"/>
        <w:rPr>
          <w:sz w:val="20"/>
          <w:lang w:val="es-ES_tradnl"/>
        </w:rPr>
      </w:pPr>
      <w:r w:rsidRPr="004A6EC0">
        <w:rPr>
          <w:color w:val="333E48"/>
          <w:w w:val="105"/>
          <w:sz w:val="19"/>
          <w:lang w:val="es-ES_tradnl"/>
        </w:rPr>
        <w:t>Capacitación</w:t>
      </w:r>
      <w:r w:rsidRPr="004A6EC0">
        <w:rPr>
          <w:color w:val="333E48"/>
          <w:w w:val="110"/>
          <w:sz w:val="20"/>
          <w:lang w:val="es-ES_tradnl"/>
        </w:rPr>
        <w:t xml:space="preserve"> obligatoria sobre salud, seguridad y medio</w:t>
      </w:r>
      <w:r w:rsidRPr="004A6EC0">
        <w:rPr>
          <w:color w:val="333E48"/>
          <w:spacing w:val="9"/>
          <w:w w:val="110"/>
          <w:sz w:val="20"/>
          <w:lang w:val="es-ES_tradnl"/>
        </w:rPr>
        <w:t xml:space="preserve"> </w:t>
      </w:r>
      <w:r w:rsidRPr="004A6EC0">
        <w:rPr>
          <w:color w:val="333E48"/>
          <w:w w:val="110"/>
          <w:sz w:val="20"/>
          <w:lang w:val="es-ES_tradnl"/>
        </w:rPr>
        <w:t>ambiente.</w:t>
      </w:r>
    </w:p>
    <w:p w:rsidR="001529CD" w:rsidRPr="004A6EC0" w:rsidRDefault="00C5164F" w:rsidP="004A6EC0">
      <w:pPr>
        <w:pStyle w:val="ListParagraph"/>
        <w:widowControl/>
        <w:numPr>
          <w:ilvl w:val="0"/>
          <w:numId w:val="15"/>
        </w:numPr>
        <w:spacing w:after="120"/>
        <w:ind w:left="360" w:hanging="245"/>
        <w:rPr>
          <w:i/>
          <w:color w:val="0D223F"/>
          <w:sz w:val="20"/>
          <w:lang w:val="es-ES_tradnl"/>
        </w:rPr>
      </w:pPr>
      <w:r w:rsidRPr="004A6EC0">
        <w:rPr>
          <w:rFonts w:ascii="Book Antiqua" w:hAnsi="Book Antiqua"/>
          <w:i/>
          <w:color w:val="0084B6"/>
          <w:w w:val="110"/>
          <w:sz w:val="20"/>
          <w:lang w:val="es-ES_tradnl"/>
        </w:rPr>
        <w:t>Indique cómo se mantendrán registros de la terminación de la</w:t>
      </w:r>
      <w:r w:rsidR="00922251" w:rsidRPr="004A6EC0">
        <w:rPr>
          <w:rFonts w:ascii="Book Antiqua" w:hAnsi="Book Antiqua"/>
          <w:i/>
          <w:color w:val="0084B6"/>
          <w:w w:val="110"/>
          <w:sz w:val="20"/>
          <w:lang w:val="es-ES_tradnl"/>
        </w:rPr>
        <w:t xml:space="preserve"> </w:t>
      </w:r>
      <w:r w:rsidRPr="004A6EC0">
        <w:rPr>
          <w:rFonts w:ascii="Book Antiqua" w:hAnsi="Book Antiqua"/>
          <w:i/>
          <w:color w:val="0084B6"/>
          <w:w w:val="110"/>
          <w:sz w:val="20"/>
          <w:lang w:val="es-ES_tradnl"/>
        </w:rPr>
        <w:t>capacitación.</w:t>
      </w:r>
      <w:r w:rsidR="004A6EC0" w:rsidRPr="004A6EC0">
        <w:rPr>
          <w:rFonts w:ascii="Book Antiqua" w:hAnsi="Book Antiqua"/>
          <w:i/>
          <w:color w:val="0084B6"/>
          <w:w w:val="110"/>
          <w:sz w:val="20"/>
          <w:lang w:val="es-ES_tradnl"/>
        </w:rPr>
        <w:br/>
      </w:r>
      <w:r w:rsidRPr="004A6EC0">
        <w:rPr>
          <w:color w:val="333E48"/>
          <w:w w:val="110"/>
          <w:lang w:val="es-ES_tradnl"/>
        </w:rPr>
        <w:t xml:space="preserve">La </w:t>
      </w:r>
      <w:r w:rsidRPr="004A6EC0">
        <w:rPr>
          <w:color w:val="333E48"/>
          <w:w w:val="105"/>
          <w:sz w:val="20"/>
          <w:lang w:val="es-ES_tradnl"/>
        </w:rPr>
        <w:t>capacitación</w:t>
      </w:r>
      <w:r w:rsidRPr="004A6EC0">
        <w:rPr>
          <w:color w:val="333E48"/>
          <w:w w:val="110"/>
          <w:lang w:val="es-ES_tradnl"/>
        </w:rPr>
        <w:t xml:space="preserve"> estará sujeta a inspección/auditoría.</w:t>
      </w:r>
    </w:p>
    <w:p w:rsidR="001529CD" w:rsidRPr="004A6EC0" w:rsidRDefault="001529CD" w:rsidP="00F7749F">
      <w:pPr>
        <w:pStyle w:val="BodyText"/>
        <w:rPr>
          <w:sz w:val="24"/>
          <w:lang w:val="es-ES_tradnl"/>
        </w:rPr>
      </w:pPr>
    </w:p>
    <w:p w:rsidR="001529CD" w:rsidRPr="004A6EC0" w:rsidRDefault="00C5164F" w:rsidP="00224699">
      <w:pPr>
        <w:pStyle w:val="ListParagraph"/>
        <w:widowControl/>
        <w:numPr>
          <w:ilvl w:val="1"/>
          <w:numId w:val="19"/>
        </w:numPr>
        <w:tabs>
          <w:tab w:val="left" w:pos="2737"/>
        </w:tabs>
        <w:spacing w:after="120"/>
        <w:ind w:left="270" w:hanging="270"/>
        <w:jc w:val="both"/>
        <w:rPr>
          <w:rFonts w:asciiTheme="minorHAnsi" w:hAnsiTheme="minorHAnsi"/>
          <w:b/>
          <w:color w:val="0098D1"/>
          <w:spacing w:val="2"/>
          <w:w w:val="125"/>
          <w:sz w:val="20"/>
          <w:lang w:val="es-ES_tradnl"/>
        </w:rPr>
      </w:pPr>
      <w:r w:rsidRPr="004A6EC0">
        <w:rPr>
          <w:rFonts w:asciiTheme="minorHAnsi" w:hAnsiTheme="minorHAnsi"/>
          <w:b/>
          <w:color w:val="0098D1"/>
          <w:spacing w:val="2"/>
          <w:w w:val="125"/>
          <w:sz w:val="20"/>
          <w:lang w:val="es-ES_tradnl"/>
        </w:rPr>
        <w:t>GESTIÓN DE LAS RELACIONES CON LAS FUERZAS DE SEGURIDAD PÚBLICA</w:t>
      </w:r>
    </w:p>
    <w:p w:rsidR="001529CD" w:rsidRPr="004A6EC0" w:rsidRDefault="00C5164F" w:rsidP="00360B69">
      <w:pPr>
        <w:pStyle w:val="ListParagraph"/>
        <w:keepNext/>
        <w:widowControl/>
        <w:numPr>
          <w:ilvl w:val="0"/>
          <w:numId w:val="24"/>
        </w:numPr>
        <w:spacing w:before="240" w:after="120"/>
        <w:ind w:left="180"/>
        <w:jc w:val="both"/>
        <w:rPr>
          <w:rFonts w:ascii="Calibri" w:hAnsi="Calibri"/>
          <w:b/>
          <w:color w:val="0098D1"/>
          <w:w w:val="120"/>
          <w:sz w:val="20"/>
          <w:lang w:val="es-ES_tradnl"/>
        </w:rPr>
      </w:pPr>
      <w:r w:rsidRPr="004A6EC0">
        <w:rPr>
          <w:rFonts w:ascii="Calibri" w:hAnsi="Calibri"/>
          <w:b/>
          <w:color w:val="0098D1"/>
          <w:w w:val="120"/>
          <w:sz w:val="20"/>
          <w:lang w:val="es-ES_tradnl"/>
        </w:rPr>
        <w:t>Función de las fuerzas de seguridad</w:t>
      </w:r>
      <w:r w:rsidR="00922251" w:rsidRPr="004A6EC0">
        <w:rPr>
          <w:rFonts w:ascii="Calibri" w:hAnsi="Calibri"/>
          <w:b/>
          <w:color w:val="0098D1"/>
          <w:w w:val="120"/>
          <w:sz w:val="20"/>
          <w:lang w:val="es-ES_tradnl"/>
        </w:rPr>
        <w:t xml:space="preserve"> </w:t>
      </w:r>
      <w:r w:rsidRPr="004A6EC0">
        <w:rPr>
          <w:rFonts w:ascii="Calibri" w:hAnsi="Calibri"/>
          <w:b/>
          <w:color w:val="0098D1"/>
          <w:w w:val="120"/>
          <w:sz w:val="20"/>
          <w:lang w:val="es-ES_tradnl"/>
        </w:rPr>
        <w:t>pública</w:t>
      </w:r>
    </w:p>
    <w:p w:rsidR="001529CD" w:rsidRPr="004A6EC0" w:rsidRDefault="00C5164F" w:rsidP="00DD7928">
      <w:pPr>
        <w:pStyle w:val="ListParagraph"/>
        <w:widowControl/>
        <w:numPr>
          <w:ilvl w:val="0"/>
          <w:numId w:val="15"/>
        </w:numPr>
        <w:spacing w:after="120"/>
        <w:ind w:left="360" w:hanging="245"/>
        <w:rPr>
          <w:color w:val="333E48"/>
          <w:sz w:val="20"/>
          <w:lang w:val="es-ES_tradnl"/>
        </w:rPr>
      </w:pPr>
      <w:r w:rsidRPr="004A6EC0">
        <w:rPr>
          <w:color w:val="333E48"/>
          <w:w w:val="105"/>
          <w:sz w:val="20"/>
          <w:lang w:val="es-ES_tradnl"/>
        </w:rPr>
        <w:t>Las fuerzas de seguridad pública tienen la responsabilidad de responder e investigar todas las actividades criminales. Además, tienen la responsabilidad primaria de controlar las manifestaciones o los disturbios civiles. En el caso</w:t>
      </w:r>
      <w:r w:rsidR="00922251" w:rsidRPr="004A6EC0">
        <w:rPr>
          <w:color w:val="333E48"/>
          <w:w w:val="105"/>
          <w:sz w:val="20"/>
          <w:lang w:val="es-ES_tradnl"/>
        </w:rPr>
        <w:t xml:space="preserve"> </w:t>
      </w:r>
      <w:r w:rsidRPr="004A6EC0">
        <w:rPr>
          <w:color w:val="333E48"/>
          <w:w w:val="105"/>
          <w:sz w:val="20"/>
          <w:lang w:val="es-ES_tradnl"/>
        </w:rPr>
        <w:t xml:space="preserve">de los </w:t>
      </w:r>
      <w:r w:rsidR="00DD7928" w:rsidRPr="004A6EC0">
        <w:rPr>
          <w:color w:val="333E48"/>
          <w:w w:val="105"/>
          <w:sz w:val="20"/>
          <w:lang w:val="es-ES_tradnl"/>
        </w:rPr>
        <w:t>incidentes</w:t>
      </w:r>
      <w:r w:rsidRPr="004A6EC0">
        <w:rPr>
          <w:color w:val="333E48"/>
          <w:w w:val="105"/>
          <w:sz w:val="20"/>
          <w:lang w:val="es-ES_tradnl"/>
        </w:rPr>
        <w:t xml:space="preserve"> que entrañan violaciones criminales o confrontaciones o manifestaciones potencialmente violentas, se solicita su intervención para proteger al personal y los bienes de la</w:t>
      </w:r>
      <w:r w:rsidR="00922251" w:rsidRPr="004A6EC0">
        <w:rPr>
          <w:color w:val="333E48"/>
          <w:w w:val="105"/>
          <w:sz w:val="20"/>
          <w:lang w:val="es-ES_tradnl"/>
        </w:rPr>
        <w:t xml:space="preserve"> </w:t>
      </w:r>
      <w:r w:rsidRPr="004A6EC0">
        <w:rPr>
          <w:color w:val="333E48"/>
          <w:w w:val="105"/>
          <w:sz w:val="20"/>
          <w:lang w:val="es-ES_tradnl"/>
        </w:rPr>
        <w:t>empresa.</w:t>
      </w:r>
    </w:p>
    <w:p w:rsidR="001529CD" w:rsidRPr="004A6EC0" w:rsidRDefault="00C5164F" w:rsidP="00360B69">
      <w:pPr>
        <w:pStyle w:val="ListParagraph"/>
        <w:keepNext/>
        <w:widowControl/>
        <w:numPr>
          <w:ilvl w:val="0"/>
          <w:numId w:val="24"/>
        </w:numPr>
        <w:spacing w:before="240" w:after="120"/>
        <w:ind w:left="180"/>
        <w:jc w:val="both"/>
        <w:rPr>
          <w:rFonts w:ascii="Calibri" w:hAnsi="Calibri"/>
          <w:b/>
          <w:color w:val="0098D1"/>
          <w:w w:val="120"/>
          <w:sz w:val="20"/>
          <w:lang w:val="es-ES_tradnl"/>
        </w:rPr>
      </w:pPr>
      <w:r w:rsidRPr="004A6EC0">
        <w:rPr>
          <w:rFonts w:ascii="Calibri" w:hAnsi="Calibri"/>
          <w:b/>
          <w:color w:val="0098D1"/>
          <w:w w:val="120"/>
          <w:sz w:val="20"/>
          <w:lang w:val="es-ES_tradnl"/>
        </w:rPr>
        <w:t>Relación con las fuerzas de seguridad</w:t>
      </w:r>
      <w:r w:rsidR="00922251" w:rsidRPr="004A6EC0">
        <w:rPr>
          <w:rFonts w:ascii="Calibri" w:hAnsi="Calibri"/>
          <w:b/>
          <w:color w:val="0098D1"/>
          <w:w w:val="120"/>
          <w:sz w:val="20"/>
          <w:lang w:val="es-ES_tradnl"/>
        </w:rPr>
        <w:t xml:space="preserve"> </w:t>
      </w:r>
      <w:r w:rsidRPr="004A6EC0">
        <w:rPr>
          <w:rFonts w:ascii="Calibri" w:hAnsi="Calibri"/>
          <w:b/>
          <w:color w:val="0098D1"/>
          <w:w w:val="120"/>
          <w:sz w:val="20"/>
          <w:lang w:val="es-ES_tradnl"/>
        </w:rPr>
        <w:t>pública</w:t>
      </w:r>
    </w:p>
    <w:p w:rsidR="001529CD" w:rsidRPr="004A6EC0" w:rsidRDefault="00C5164F" w:rsidP="00DD7928">
      <w:pPr>
        <w:pStyle w:val="ListParagraph"/>
        <w:widowControl/>
        <w:numPr>
          <w:ilvl w:val="0"/>
          <w:numId w:val="15"/>
        </w:numPr>
        <w:spacing w:after="120"/>
        <w:ind w:left="360" w:hanging="245"/>
        <w:rPr>
          <w:i/>
          <w:color w:val="0D223F"/>
          <w:sz w:val="20"/>
          <w:lang w:val="es-ES_tradnl"/>
        </w:rPr>
      </w:pPr>
      <w:r w:rsidRPr="004A6EC0">
        <w:rPr>
          <w:rFonts w:ascii="Book Antiqua" w:hAnsi="Book Antiqua"/>
          <w:i/>
          <w:color w:val="0084B6"/>
          <w:w w:val="110"/>
          <w:sz w:val="20"/>
          <w:lang w:val="es-ES_tradnl"/>
        </w:rPr>
        <w:t xml:space="preserve">Describa la manera en que el proyecto mantendrá relaciones constructivas con las fuerzas de seguridad pública (generalmente la policía </w:t>
      </w:r>
      <w:r w:rsidRPr="004A6EC0">
        <w:rPr>
          <w:rFonts w:ascii="Book Antiqua" w:hAnsi="Book Antiqua"/>
          <w:i/>
          <w:color w:val="0084B6"/>
          <w:spacing w:val="-8"/>
          <w:w w:val="110"/>
          <w:sz w:val="20"/>
          <w:lang w:val="es-ES_tradnl"/>
        </w:rPr>
        <w:t xml:space="preserve">y, </w:t>
      </w:r>
      <w:r w:rsidRPr="004A6EC0">
        <w:rPr>
          <w:rFonts w:ascii="Book Antiqua" w:hAnsi="Book Antiqua"/>
          <w:i/>
          <w:color w:val="0084B6"/>
          <w:w w:val="110"/>
          <w:sz w:val="20"/>
          <w:lang w:val="es-ES_tradnl"/>
        </w:rPr>
        <w:t>en ciertas circunstancias, las fuerzas armadas) que operan en la zona del proyecto o tienen la responsabilidad de colaborar en la seguridad del proyecto. El grado de</w:t>
      </w:r>
      <w:r w:rsidRPr="004A6EC0">
        <w:rPr>
          <w:rFonts w:ascii="Book Antiqua" w:hAnsi="Book Antiqua"/>
          <w:i/>
          <w:color w:val="0084B6"/>
          <w:spacing w:val="-6"/>
          <w:w w:val="110"/>
          <w:sz w:val="20"/>
          <w:lang w:val="es-ES_tradnl"/>
        </w:rPr>
        <w:t xml:space="preserve"> </w:t>
      </w:r>
      <w:r w:rsidRPr="004A6EC0">
        <w:rPr>
          <w:rFonts w:ascii="Book Antiqua" w:hAnsi="Book Antiqua"/>
          <w:i/>
          <w:color w:val="0084B6"/>
          <w:w w:val="110"/>
          <w:sz w:val="20"/>
          <w:lang w:val="es-ES_tradnl"/>
        </w:rPr>
        <w:t>detalle</w:t>
      </w:r>
      <w:r w:rsidRPr="004A6EC0">
        <w:rPr>
          <w:rFonts w:ascii="Book Antiqua" w:hAnsi="Book Antiqua"/>
          <w:i/>
          <w:color w:val="0084B6"/>
          <w:spacing w:val="-6"/>
          <w:w w:val="110"/>
          <w:sz w:val="20"/>
          <w:lang w:val="es-ES_tradnl"/>
        </w:rPr>
        <w:t xml:space="preserve"> </w:t>
      </w:r>
      <w:r w:rsidRPr="004A6EC0">
        <w:rPr>
          <w:rFonts w:ascii="Book Antiqua" w:hAnsi="Book Antiqua"/>
          <w:i/>
          <w:color w:val="0084B6"/>
          <w:w w:val="110"/>
          <w:sz w:val="20"/>
          <w:lang w:val="es-ES_tradnl"/>
        </w:rPr>
        <w:t>de</w:t>
      </w:r>
      <w:r w:rsidRPr="004A6EC0">
        <w:rPr>
          <w:rFonts w:ascii="Book Antiqua" w:hAnsi="Book Antiqua"/>
          <w:i/>
          <w:color w:val="0084B6"/>
          <w:spacing w:val="-6"/>
          <w:w w:val="110"/>
          <w:sz w:val="20"/>
          <w:lang w:val="es-ES_tradnl"/>
        </w:rPr>
        <w:t xml:space="preserve"> </w:t>
      </w:r>
      <w:r w:rsidRPr="004A6EC0">
        <w:rPr>
          <w:rFonts w:ascii="Book Antiqua" w:hAnsi="Book Antiqua"/>
          <w:i/>
          <w:color w:val="0084B6"/>
          <w:w w:val="110"/>
          <w:sz w:val="20"/>
          <w:lang w:val="es-ES_tradnl"/>
        </w:rPr>
        <w:t>esta</w:t>
      </w:r>
      <w:r w:rsidRPr="004A6EC0">
        <w:rPr>
          <w:rFonts w:ascii="Book Antiqua" w:hAnsi="Book Antiqua"/>
          <w:i/>
          <w:color w:val="0084B6"/>
          <w:spacing w:val="-6"/>
          <w:w w:val="110"/>
          <w:sz w:val="20"/>
          <w:lang w:val="es-ES_tradnl"/>
        </w:rPr>
        <w:t xml:space="preserve"> </w:t>
      </w:r>
      <w:r w:rsidRPr="004A6EC0">
        <w:rPr>
          <w:rFonts w:ascii="Book Antiqua" w:hAnsi="Book Antiqua"/>
          <w:i/>
          <w:color w:val="0084B6"/>
          <w:w w:val="110"/>
          <w:sz w:val="20"/>
          <w:lang w:val="es-ES_tradnl"/>
        </w:rPr>
        <w:t>sección</w:t>
      </w:r>
      <w:r w:rsidRPr="004A6EC0">
        <w:rPr>
          <w:rFonts w:ascii="Book Antiqua" w:hAnsi="Book Antiqua"/>
          <w:i/>
          <w:color w:val="0084B6"/>
          <w:spacing w:val="-6"/>
          <w:w w:val="110"/>
          <w:sz w:val="20"/>
          <w:lang w:val="es-ES_tradnl"/>
        </w:rPr>
        <w:t xml:space="preserve"> </w:t>
      </w:r>
      <w:r w:rsidRPr="004A6EC0">
        <w:rPr>
          <w:rFonts w:ascii="Book Antiqua" w:hAnsi="Book Antiqua"/>
          <w:i/>
          <w:color w:val="0084B6"/>
          <w:w w:val="110"/>
          <w:sz w:val="20"/>
          <w:lang w:val="es-ES_tradnl"/>
        </w:rPr>
        <w:t>variará</w:t>
      </w:r>
      <w:r w:rsidRPr="004A6EC0">
        <w:rPr>
          <w:rFonts w:ascii="Book Antiqua" w:hAnsi="Book Antiqua"/>
          <w:i/>
          <w:color w:val="0084B6"/>
          <w:spacing w:val="-6"/>
          <w:w w:val="110"/>
          <w:sz w:val="20"/>
          <w:lang w:val="es-ES_tradnl"/>
        </w:rPr>
        <w:t xml:space="preserve"> </w:t>
      </w:r>
      <w:r w:rsidRPr="004A6EC0">
        <w:rPr>
          <w:rFonts w:ascii="Book Antiqua" w:hAnsi="Book Antiqua"/>
          <w:i/>
          <w:color w:val="0084B6"/>
          <w:w w:val="110"/>
          <w:sz w:val="20"/>
          <w:lang w:val="es-ES_tradnl"/>
        </w:rPr>
        <w:t>en</w:t>
      </w:r>
      <w:r w:rsidRPr="004A6EC0">
        <w:rPr>
          <w:rFonts w:ascii="Book Antiqua" w:hAnsi="Book Antiqua"/>
          <w:i/>
          <w:color w:val="0084B6"/>
          <w:spacing w:val="-6"/>
          <w:w w:val="110"/>
          <w:sz w:val="20"/>
          <w:lang w:val="es-ES_tradnl"/>
        </w:rPr>
        <w:t xml:space="preserve"> </w:t>
      </w:r>
      <w:r w:rsidRPr="004A6EC0">
        <w:rPr>
          <w:rFonts w:ascii="Book Antiqua" w:hAnsi="Book Antiqua"/>
          <w:i/>
          <w:color w:val="0084B6"/>
          <w:w w:val="110"/>
          <w:sz w:val="20"/>
          <w:lang w:val="es-ES_tradnl"/>
        </w:rPr>
        <w:t>consonancia</w:t>
      </w:r>
      <w:r w:rsidRPr="004A6EC0">
        <w:rPr>
          <w:rFonts w:ascii="Book Antiqua" w:hAnsi="Book Antiqua"/>
          <w:i/>
          <w:color w:val="0084B6"/>
          <w:spacing w:val="-6"/>
          <w:w w:val="110"/>
          <w:sz w:val="20"/>
          <w:lang w:val="es-ES_tradnl"/>
        </w:rPr>
        <w:t xml:space="preserve"> </w:t>
      </w:r>
      <w:r w:rsidRPr="004A6EC0">
        <w:rPr>
          <w:rFonts w:ascii="Book Antiqua" w:hAnsi="Book Antiqua"/>
          <w:i/>
          <w:color w:val="0084B6"/>
          <w:w w:val="110"/>
          <w:sz w:val="20"/>
          <w:lang w:val="es-ES_tradnl"/>
        </w:rPr>
        <w:t>con</w:t>
      </w:r>
      <w:r w:rsidRPr="004A6EC0">
        <w:rPr>
          <w:rFonts w:ascii="Book Antiqua" w:hAnsi="Book Antiqua"/>
          <w:i/>
          <w:color w:val="0084B6"/>
          <w:spacing w:val="-6"/>
          <w:w w:val="110"/>
          <w:sz w:val="20"/>
          <w:lang w:val="es-ES_tradnl"/>
        </w:rPr>
        <w:t xml:space="preserve"> </w:t>
      </w:r>
      <w:r w:rsidRPr="004A6EC0">
        <w:rPr>
          <w:rFonts w:ascii="Book Antiqua" w:hAnsi="Book Antiqua"/>
          <w:i/>
          <w:color w:val="0084B6"/>
          <w:w w:val="110"/>
          <w:sz w:val="20"/>
          <w:lang w:val="es-ES_tradnl"/>
        </w:rPr>
        <w:t>los</w:t>
      </w:r>
      <w:r w:rsidRPr="004A6EC0">
        <w:rPr>
          <w:rFonts w:ascii="Book Antiqua" w:hAnsi="Book Antiqua"/>
          <w:i/>
          <w:color w:val="0084B6"/>
          <w:spacing w:val="-6"/>
          <w:w w:val="110"/>
          <w:sz w:val="20"/>
          <w:lang w:val="es-ES_tradnl"/>
        </w:rPr>
        <w:t xml:space="preserve"> </w:t>
      </w:r>
      <w:r w:rsidRPr="004A6EC0">
        <w:rPr>
          <w:rFonts w:ascii="Book Antiqua" w:hAnsi="Book Antiqua"/>
          <w:i/>
          <w:color w:val="0084B6"/>
          <w:w w:val="110"/>
          <w:sz w:val="20"/>
          <w:lang w:val="es-ES_tradnl"/>
        </w:rPr>
        <w:t>arreglos</w:t>
      </w:r>
      <w:r w:rsidRPr="004A6EC0">
        <w:rPr>
          <w:rFonts w:ascii="Book Antiqua" w:hAnsi="Book Antiqua"/>
          <w:i/>
          <w:color w:val="0084B6"/>
          <w:spacing w:val="-6"/>
          <w:w w:val="110"/>
          <w:sz w:val="20"/>
          <w:lang w:val="es-ES_tradnl"/>
        </w:rPr>
        <w:t xml:space="preserve"> </w:t>
      </w:r>
      <w:r w:rsidRPr="004A6EC0">
        <w:rPr>
          <w:rFonts w:ascii="Book Antiqua" w:hAnsi="Book Antiqua"/>
          <w:i/>
          <w:color w:val="0084B6"/>
          <w:w w:val="110"/>
          <w:sz w:val="20"/>
          <w:lang w:val="es-ES_tradnl"/>
        </w:rPr>
        <w:t>de</w:t>
      </w:r>
      <w:r w:rsidRPr="004A6EC0">
        <w:rPr>
          <w:rFonts w:ascii="Book Antiqua" w:hAnsi="Book Antiqua"/>
          <w:i/>
          <w:color w:val="0084B6"/>
          <w:spacing w:val="-6"/>
          <w:w w:val="110"/>
          <w:sz w:val="20"/>
          <w:lang w:val="es-ES_tradnl"/>
        </w:rPr>
        <w:t xml:space="preserve"> </w:t>
      </w:r>
      <w:r w:rsidRPr="004A6EC0">
        <w:rPr>
          <w:rFonts w:ascii="Book Antiqua" w:hAnsi="Book Antiqua"/>
          <w:i/>
          <w:color w:val="0084B6"/>
          <w:w w:val="110"/>
          <w:sz w:val="20"/>
          <w:lang w:val="es-ES_tradnl"/>
        </w:rPr>
        <w:t>seguridad que involucren a las fuerzas locales de seguridad</w:t>
      </w:r>
      <w:r w:rsidRPr="004A6EC0">
        <w:rPr>
          <w:rFonts w:ascii="Book Antiqua" w:hAnsi="Book Antiqua"/>
          <w:i/>
          <w:color w:val="0084B6"/>
          <w:spacing w:val="-13"/>
          <w:w w:val="110"/>
          <w:sz w:val="20"/>
          <w:lang w:val="es-ES_tradnl"/>
        </w:rPr>
        <w:t xml:space="preserve"> </w:t>
      </w:r>
      <w:r w:rsidRPr="004A6EC0">
        <w:rPr>
          <w:rFonts w:ascii="Book Antiqua" w:hAnsi="Book Antiqua"/>
          <w:i/>
          <w:color w:val="0084B6"/>
          <w:w w:val="110"/>
          <w:sz w:val="20"/>
          <w:lang w:val="es-ES_tradnl"/>
        </w:rPr>
        <w:t>pública.</w:t>
      </w:r>
    </w:p>
    <w:p w:rsidR="001529CD" w:rsidRPr="004A6EC0" w:rsidRDefault="00C5164F" w:rsidP="00DD7928">
      <w:pPr>
        <w:pStyle w:val="ListParagraph"/>
        <w:widowControl/>
        <w:numPr>
          <w:ilvl w:val="0"/>
          <w:numId w:val="8"/>
        </w:numPr>
        <w:spacing w:after="120"/>
        <w:ind w:left="807" w:hanging="245"/>
        <w:rPr>
          <w:rFonts w:ascii="Book Antiqua" w:hAnsi="Book Antiqua"/>
          <w:i/>
          <w:color w:val="0084B6"/>
          <w:w w:val="105"/>
          <w:sz w:val="20"/>
          <w:lang w:val="es-ES_tradnl"/>
        </w:rPr>
      </w:pPr>
      <w:r w:rsidRPr="004A6EC0">
        <w:rPr>
          <w:rFonts w:ascii="Book Antiqua" w:hAnsi="Book Antiqua"/>
          <w:i/>
          <w:color w:val="0084B6"/>
          <w:w w:val="105"/>
          <w:sz w:val="20"/>
          <w:lang w:val="es-ES_tradnl"/>
        </w:rPr>
        <w:t>Si solo se</w:t>
      </w:r>
      <w:r w:rsidR="00922251" w:rsidRPr="004A6EC0">
        <w:rPr>
          <w:rFonts w:ascii="Book Antiqua" w:hAnsi="Book Antiqua"/>
          <w:i/>
          <w:color w:val="0084B6"/>
          <w:w w:val="105"/>
          <w:sz w:val="20"/>
          <w:lang w:val="es-ES_tradnl"/>
        </w:rPr>
        <w:t xml:space="preserve"> </w:t>
      </w:r>
      <w:r w:rsidRPr="004A6EC0">
        <w:rPr>
          <w:rFonts w:ascii="Book Antiqua" w:hAnsi="Book Antiqua"/>
          <w:i/>
          <w:color w:val="0084B6"/>
          <w:w w:val="105"/>
          <w:sz w:val="20"/>
          <w:lang w:val="es-ES_tradnl"/>
        </w:rPr>
        <w:t>trata</w:t>
      </w:r>
      <w:r w:rsidR="00922251" w:rsidRPr="004A6EC0">
        <w:rPr>
          <w:rFonts w:ascii="Book Antiqua" w:hAnsi="Book Antiqua"/>
          <w:i/>
          <w:color w:val="0084B6"/>
          <w:w w:val="105"/>
          <w:sz w:val="20"/>
          <w:lang w:val="es-ES_tradnl"/>
        </w:rPr>
        <w:t xml:space="preserve"> </w:t>
      </w:r>
      <w:r w:rsidRPr="004A6EC0">
        <w:rPr>
          <w:rFonts w:ascii="Book Antiqua" w:hAnsi="Book Antiqua"/>
          <w:i/>
          <w:color w:val="0084B6"/>
          <w:w w:val="105"/>
          <w:sz w:val="20"/>
          <w:lang w:val="es-ES_tradnl"/>
        </w:rPr>
        <w:t>de</w:t>
      </w:r>
      <w:r w:rsidR="00922251" w:rsidRPr="004A6EC0">
        <w:rPr>
          <w:rFonts w:ascii="Book Antiqua" w:hAnsi="Book Antiqua"/>
          <w:i/>
          <w:color w:val="0084B6"/>
          <w:w w:val="105"/>
          <w:sz w:val="20"/>
          <w:lang w:val="es-ES_tradnl"/>
        </w:rPr>
        <w:t xml:space="preserve"> </w:t>
      </w:r>
      <w:r w:rsidRPr="004A6EC0">
        <w:rPr>
          <w:rFonts w:ascii="Book Antiqua" w:hAnsi="Book Antiqua"/>
          <w:i/>
          <w:color w:val="0084B6"/>
          <w:w w:val="105"/>
          <w:sz w:val="20"/>
          <w:lang w:val="es-ES_tradnl"/>
        </w:rPr>
        <w:t>actividades</w:t>
      </w:r>
      <w:r w:rsidR="00922251" w:rsidRPr="004A6EC0">
        <w:rPr>
          <w:rFonts w:ascii="Book Antiqua" w:hAnsi="Book Antiqua"/>
          <w:i/>
          <w:color w:val="0084B6"/>
          <w:w w:val="105"/>
          <w:sz w:val="20"/>
          <w:lang w:val="es-ES_tradnl"/>
        </w:rPr>
        <w:t xml:space="preserve"> </w:t>
      </w:r>
      <w:r w:rsidRPr="004A6EC0">
        <w:rPr>
          <w:rFonts w:ascii="Book Antiqua" w:hAnsi="Book Antiqua"/>
          <w:i/>
          <w:color w:val="0084B6"/>
          <w:w w:val="105"/>
          <w:sz w:val="20"/>
          <w:lang w:val="es-ES_tradnl"/>
        </w:rPr>
        <w:t>policiales</w:t>
      </w:r>
      <w:r w:rsidR="00922251" w:rsidRPr="004A6EC0">
        <w:rPr>
          <w:rFonts w:ascii="Book Antiqua" w:hAnsi="Book Antiqua"/>
          <w:i/>
          <w:color w:val="0084B6"/>
          <w:w w:val="105"/>
          <w:sz w:val="20"/>
          <w:lang w:val="es-ES_tradnl"/>
        </w:rPr>
        <w:t xml:space="preserve"> </w:t>
      </w:r>
      <w:r w:rsidRPr="004A6EC0">
        <w:rPr>
          <w:rFonts w:ascii="Book Antiqua" w:hAnsi="Book Antiqua"/>
          <w:i/>
          <w:color w:val="0084B6"/>
          <w:w w:val="105"/>
          <w:sz w:val="20"/>
          <w:lang w:val="es-ES_tradnl"/>
        </w:rPr>
        <w:t>normales, como</w:t>
      </w:r>
      <w:r w:rsidR="00922251" w:rsidRPr="004A6EC0">
        <w:rPr>
          <w:rFonts w:ascii="Book Antiqua" w:hAnsi="Book Antiqua"/>
          <w:i/>
          <w:color w:val="0084B6"/>
          <w:w w:val="105"/>
          <w:sz w:val="20"/>
          <w:lang w:val="es-ES_tradnl"/>
        </w:rPr>
        <w:t xml:space="preserve"> </w:t>
      </w:r>
      <w:r w:rsidRPr="004A6EC0">
        <w:rPr>
          <w:rFonts w:ascii="Book Antiqua" w:hAnsi="Book Antiqua"/>
          <w:i/>
          <w:color w:val="0084B6"/>
          <w:w w:val="105"/>
          <w:sz w:val="20"/>
          <w:lang w:val="es-ES_tradnl"/>
        </w:rPr>
        <w:t>la</w:t>
      </w:r>
      <w:r w:rsidR="00922251" w:rsidRPr="004A6EC0">
        <w:rPr>
          <w:rFonts w:ascii="Book Antiqua" w:hAnsi="Book Antiqua"/>
          <w:i/>
          <w:color w:val="0084B6"/>
          <w:w w:val="105"/>
          <w:sz w:val="20"/>
          <w:lang w:val="es-ES_tradnl"/>
        </w:rPr>
        <w:t xml:space="preserve"> </w:t>
      </w:r>
      <w:r w:rsidRPr="004A6EC0">
        <w:rPr>
          <w:rFonts w:ascii="Book Antiqua" w:hAnsi="Book Antiqua"/>
          <w:i/>
          <w:color w:val="0084B6"/>
          <w:w w:val="105"/>
          <w:sz w:val="20"/>
          <w:lang w:val="es-ES_tradnl"/>
        </w:rPr>
        <w:t>investigación de delitos informados o la respuesta a un incidente, suele ser suficiente una relación permanente o una actividad de</w:t>
      </w:r>
      <w:r w:rsidR="00922251" w:rsidRPr="004A6EC0">
        <w:rPr>
          <w:rFonts w:ascii="Book Antiqua" w:hAnsi="Book Antiqua"/>
          <w:i/>
          <w:color w:val="0084B6"/>
          <w:w w:val="105"/>
          <w:sz w:val="20"/>
          <w:lang w:val="es-ES_tradnl"/>
        </w:rPr>
        <w:t xml:space="preserve"> </w:t>
      </w:r>
      <w:r w:rsidRPr="004A6EC0">
        <w:rPr>
          <w:rFonts w:ascii="Book Antiqua" w:hAnsi="Book Antiqua"/>
          <w:i/>
          <w:color w:val="0084B6"/>
          <w:w w:val="105"/>
          <w:sz w:val="20"/>
          <w:lang w:val="es-ES_tradnl"/>
        </w:rPr>
        <w:t>enlace.</w:t>
      </w:r>
    </w:p>
    <w:p w:rsidR="001529CD" w:rsidRPr="004A6EC0" w:rsidRDefault="00C5164F" w:rsidP="00DD7928">
      <w:pPr>
        <w:pStyle w:val="ListParagraph"/>
        <w:widowControl/>
        <w:numPr>
          <w:ilvl w:val="0"/>
          <w:numId w:val="8"/>
        </w:numPr>
        <w:spacing w:after="120"/>
        <w:ind w:left="807" w:hanging="245"/>
        <w:rPr>
          <w:rFonts w:ascii="Book Antiqua" w:hAnsi="Book Antiqua"/>
          <w:i/>
          <w:color w:val="0084B6"/>
          <w:w w:val="105"/>
          <w:sz w:val="20"/>
          <w:lang w:val="es-ES_tradnl"/>
        </w:rPr>
      </w:pPr>
      <w:r w:rsidRPr="004A6EC0">
        <w:rPr>
          <w:rFonts w:ascii="Book Antiqua" w:hAnsi="Book Antiqua"/>
          <w:i/>
          <w:color w:val="0084B6"/>
          <w:w w:val="105"/>
          <w:sz w:val="20"/>
          <w:lang w:val="es-ES_tradnl"/>
        </w:rPr>
        <w:lastRenderedPageBreak/>
        <w:t xml:space="preserve">Si </w:t>
      </w:r>
      <w:r w:rsidR="00DD7928" w:rsidRPr="004A6EC0">
        <w:rPr>
          <w:rFonts w:ascii="Book Antiqua" w:hAnsi="Book Antiqua"/>
          <w:i/>
          <w:color w:val="0084B6"/>
          <w:w w:val="105"/>
          <w:sz w:val="20"/>
          <w:lang w:val="es-ES_tradnl"/>
        </w:rPr>
        <w:t>efectivamente</w:t>
      </w:r>
      <w:r w:rsidRPr="004A6EC0">
        <w:rPr>
          <w:rFonts w:ascii="Book Antiqua" w:hAnsi="Book Antiqua"/>
          <w:i/>
          <w:color w:val="0084B6"/>
          <w:w w:val="105"/>
          <w:sz w:val="20"/>
          <w:lang w:val="es-ES_tradnl"/>
        </w:rPr>
        <w:t xml:space="preserve"> se asignan fuerzas de seguridad pública al proyecto para proporcionar algunos aspectos de seguridad, en esta sección se debe describir la provisión de equipamiento u otro apoyo, la función de las fuerzas de seguridad pública, los planes conjuntos para contingencias y los mecanismos de coordinación.</w:t>
      </w:r>
    </w:p>
    <w:p w:rsidR="001529CD" w:rsidRPr="004A6EC0" w:rsidRDefault="00C5164F" w:rsidP="00DD7928">
      <w:pPr>
        <w:pStyle w:val="ListParagraph"/>
        <w:widowControl/>
        <w:numPr>
          <w:ilvl w:val="0"/>
          <w:numId w:val="8"/>
        </w:numPr>
        <w:spacing w:after="120"/>
        <w:ind w:left="807" w:hanging="245"/>
        <w:rPr>
          <w:rFonts w:ascii="Book Antiqua" w:hAnsi="Book Antiqua"/>
          <w:i/>
          <w:color w:val="0084B6"/>
          <w:w w:val="105"/>
          <w:sz w:val="20"/>
          <w:lang w:val="es-ES_tradnl"/>
        </w:rPr>
      </w:pPr>
      <w:r w:rsidRPr="004A6EC0">
        <w:rPr>
          <w:rFonts w:ascii="Book Antiqua" w:hAnsi="Book Antiqua"/>
          <w:i/>
          <w:color w:val="0084B6"/>
          <w:w w:val="105"/>
          <w:sz w:val="20"/>
          <w:lang w:val="es-ES_tradnl"/>
        </w:rPr>
        <w:t>Asimismo, se debe describir la concertación de cualquier memorando de entendimiento que sea necesario para lograr que los arreglos sean transparentes.</w:t>
      </w:r>
    </w:p>
    <w:p w:rsidR="001529CD" w:rsidRPr="004A6EC0" w:rsidRDefault="00C5164F" w:rsidP="00224699">
      <w:pPr>
        <w:pStyle w:val="ListParagraph"/>
        <w:widowControl/>
        <w:numPr>
          <w:ilvl w:val="1"/>
          <w:numId w:val="19"/>
        </w:numPr>
        <w:tabs>
          <w:tab w:val="left" w:pos="2737"/>
        </w:tabs>
        <w:spacing w:after="120"/>
        <w:ind w:left="270" w:hanging="270"/>
        <w:jc w:val="both"/>
        <w:rPr>
          <w:rFonts w:asciiTheme="minorHAnsi" w:hAnsiTheme="minorHAnsi"/>
          <w:b/>
          <w:color w:val="0098D1"/>
          <w:spacing w:val="2"/>
          <w:w w:val="125"/>
          <w:sz w:val="20"/>
          <w:lang w:val="es-ES_tradnl"/>
        </w:rPr>
      </w:pPr>
      <w:r w:rsidRPr="004A6EC0">
        <w:rPr>
          <w:rFonts w:asciiTheme="minorHAnsi" w:hAnsiTheme="minorHAnsi"/>
          <w:b/>
          <w:color w:val="0098D1"/>
          <w:spacing w:val="2"/>
          <w:w w:val="125"/>
          <w:sz w:val="20"/>
          <w:lang w:val="es-ES_tradnl"/>
        </w:rPr>
        <w:t>PRESENTACIÓN DE INFORMES E INVESTIGACIÓN DE INCIDENTES</w:t>
      </w:r>
    </w:p>
    <w:p w:rsidR="001529CD" w:rsidRPr="004A6EC0" w:rsidRDefault="00C5164F" w:rsidP="00770813">
      <w:pPr>
        <w:pStyle w:val="ListParagraph"/>
        <w:widowControl/>
        <w:numPr>
          <w:ilvl w:val="0"/>
          <w:numId w:val="15"/>
        </w:numPr>
        <w:spacing w:after="120"/>
        <w:ind w:left="360" w:hanging="245"/>
        <w:rPr>
          <w:i/>
          <w:color w:val="0D223F"/>
          <w:sz w:val="20"/>
          <w:lang w:val="es-ES_tradnl"/>
        </w:rPr>
      </w:pPr>
      <w:r w:rsidRPr="004A6EC0">
        <w:rPr>
          <w:rFonts w:ascii="Book Antiqua" w:hAnsi="Book Antiqua"/>
          <w:i/>
          <w:color w:val="0084B6"/>
          <w:w w:val="110"/>
          <w:sz w:val="20"/>
          <w:lang w:val="es-ES_tradnl"/>
        </w:rPr>
        <w:t>Describa brevemente el mecanismo de queja, los requisitos en materia de presentación de informes y la estructura de los informes, y los protocolos</w:t>
      </w:r>
      <w:r w:rsidR="00922251" w:rsidRPr="004A6EC0">
        <w:rPr>
          <w:rFonts w:ascii="Book Antiqua" w:hAnsi="Book Antiqua"/>
          <w:i/>
          <w:color w:val="0084B6"/>
          <w:w w:val="110"/>
          <w:sz w:val="20"/>
          <w:lang w:val="es-ES_tradnl"/>
        </w:rPr>
        <w:t xml:space="preserve"> </w:t>
      </w:r>
      <w:r w:rsidRPr="004A6EC0">
        <w:rPr>
          <w:rFonts w:ascii="Book Antiqua" w:hAnsi="Book Antiqua"/>
          <w:i/>
          <w:color w:val="0084B6"/>
          <w:w w:val="110"/>
          <w:sz w:val="20"/>
          <w:lang w:val="es-ES_tradnl"/>
        </w:rPr>
        <w:t>de investigación respecto de incidentes de seguridad, incidentes relativos al empleo de la fuerza y denuncias de abusos, conducta indebida u otros delitos cometidos por el personal de</w:t>
      </w:r>
      <w:r w:rsidRPr="004A6EC0">
        <w:rPr>
          <w:rFonts w:ascii="Book Antiqua" w:hAnsi="Book Antiqua"/>
          <w:i/>
          <w:color w:val="0084B6"/>
          <w:spacing w:val="40"/>
          <w:w w:val="110"/>
          <w:sz w:val="20"/>
          <w:lang w:val="es-ES_tradnl"/>
        </w:rPr>
        <w:t xml:space="preserve"> </w:t>
      </w:r>
      <w:r w:rsidRPr="004A6EC0">
        <w:rPr>
          <w:rFonts w:ascii="Book Antiqua" w:hAnsi="Book Antiqua"/>
          <w:i/>
          <w:color w:val="0084B6"/>
          <w:w w:val="110"/>
          <w:sz w:val="20"/>
          <w:lang w:val="es-ES_tradnl"/>
        </w:rPr>
        <w:t>seguridad.</w:t>
      </w:r>
    </w:p>
    <w:p w:rsidR="001529CD" w:rsidRPr="004A6EC0" w:rsidRDefault="00C5164F" w:rsidP="00770813">
      <w:pPr>
        <w:pStyle w:val="ListParagraph"/>
        <w:widowControl/>
        <w:numPr>
          <w:ilvl w:val="0"/>
          <w:numId w:val="15"/>
        </w:numPr>
        <w:spacing w:after="120"/>
        <w:ind w:left="360" w:hanging="245"/>
        <w:rPr>
          <w:i/>
          <w:color w:val="0D223F"/>
          <w:sz w:val="20"/>
          <w:lang w:val="es-ES_tradnl"/>
        </w:rPr>
      </w:pPr>
      <w:r w:rsidRPr="004A6EC0">
        <w:rPr>
          <w:rFonts w:ascii="Book Antiqua"/>
          <w:i/>
          <w:color w:val="0084B6"/>
          <w:w w:val="110"/>
          <w:sz w:val="20"/>
          <w:lang w:val="es-ES_tradnl"/>
        </w:rPr>
        <w:t xml:space="preserve">Indique las responsabilidades y los plazos para realizar investigaciones sobre denuncias e incidentes, </w:t>
      </w:r>
      <w:r w:rsidRPr="004A6EC0">
        <w:rPr>
          <w:rFonts w:ascii="Book Antiqua" w:hAnsi="Book Antiqua"/>
          <w:i/>
          <w:color w:val="0084B6"/>
          <w:w w:val="110"/>
          <w:sz w:val="20"/>
          <w:lang w:val="es-ES_tradnl"/>
        </w:rPr>
        <w:t>por</w:t>
      </w:r>
      <w:r w:rsidRPr="004A6EC0">
        <w:rPr>
          <w:rFonts w:ascii="Book Antiqua"/>
          <w:i/>
          <w:color w:val="0084B6"/>
          <w:spacing w:val="-5"/>
          <w:w w:val="110"/>
          <w:sz w:val="20"/>
          <w:lang w:val="es-ES_tradnl"/>
        </w:rPr>
        <w:t xml:space="preserve"> </w:t>
      </w:r>
      <w:r w:rsidRPr="004A6EC0">
        <w:rPr>
          <w:rFonts w:ascii="Book Antiqua"/>
          <w:i/>
          <w:color w:val="0084B6"/>
          <w:w w:val="110"/>
          <w:sz w:val="20"/>
          <w:lang w:val="es-ES_tradnl"/>
        </w:rPr>
        <w:t>ejemplo:</w:t>
      </w:r>
    </w:p>
    <w:p w:rsidR="001529CD" w:rsidRPr="004A6EC0" w:rsidRDefault="00C5164F" w:rsidP="00770813">
      <w:pPr>
        <w:pStyle w:val="ListParagraph"/>
        <w:widowControl/>
        <w:numPr>
          <w:ilvl w:val="0"/>
          <w:numId w:val="8"/>
        </w:numPr>
        <w:spacing w:after="60"/>
        <w:ind w:left="810" w:hanging="245"/>
        <w:rPr>
          <w:color w:val="333E48"/>
          <w:w w:val="105"/>
          <w:sz w:val="19"/>
          <w:lang w:val="es-ES_tradnl"/>
        </w:rPr>
      </w:pPr>
      <w:r w:rsidRPr="004A6EC0">
        <w:rPr>
          <w:color w:val="333E48"/>
          <w:w w:val="110"/>
          <w:sz w:val="20"/>
          <w:lang w:val="es-ES_tradnl"/>
        </w:rPr>
        <w:t xml:space="preserve">La </w:t>
      </w:r>
      <w:r w:rsidRPr="004A6EC0">
        <w:rPr>
          <w:color w:val="333E48"/>
          <w:w w:val="105"/>
          <w:sz w:val="19"/>
          <w:lang w:val="es-ES_tradnl"/>
        </w:rPr>
        <w:t>empresa asume el compromiso de investigar de manera expeditiva las denuncias de abusos o delitos.</w:t>
      </w:r>
    </w:p>
    <w:p w:rsidR="001529CD" w:rsidRPr="004A6EC0" w:rsidRDefault="00C5164F" w:rsidP="00770813">
      <w:pPr>
        <w:pStyle w:val="ListParagraph"/>
        <w:widowControl/>
        <w:numPr>
          <w:ilvl w:val="0"/>
          <w:numId w:val="8"/>
        </w:numPr>
        <w:spacing w:after="60"/>
        <w:ind w:left="810" w:hanging="245"/>
        <w:rPr>
          <w:color w:val="333E48"/>
          <w:w w:val="105"/>
          <w:sz w:val="19"/>
          <w:lang w:val="es-ES_tradnl"/>
        </w:rPr>
      </w:pPr>
      <w:r w:rsidRPr="004A6EC0">
        <w:rPr>
          <w:color w:val="333E48"/>
          <w:w w:val="105"/>
          <w:sz w:val="19"/>
          <w:lang w:val="es-ES_tradnl"/>
        </w:rPr>
        <w:t>El contratista de servicios de seguridad privada puede llevar a cabo su propia investigación de un incidente o denuncia, pero el proyecto puede realizar una investigación independiente de cualquier denuncia de abuso grave o cualquier incidente relacionado con el uso de la fuerza.</w:t>
      </w:r>
    </w:p>
    <w:p w:rsidR="001529CD" w:rsidRPr="004A6EC0" w:rsidRDefault="00C5164F" w:rsidP="00770813">
      <w:pPr>
        <w:pStyle w:val="ListParagraph"/>
        <w:widowControl/>
        <w:numPr>
          <w:ilvl w:val="0"/>
          <w:numId w:val="8"/>
        </w:numPr>
        <w:spacing w:after="60"/>
        <w:ind w:left="810" w:hanging="245"/>
        <w:rPr>
          <w:sz w:val="20"/>
          <w:lang w:val="es-ES_tradnl"/>
        </w:rPr>
      </w:pPr>
      <w:r w:rsidRPr="004A6EC0">
        <w:rPr>
          <w:color w:val="333E48"/>
          <w:w w:val="105"/>
          <w:sz w:val="19"/>
          <w:lang w:val="es-ES_tradnl"/>
        </w:rPr>
        <w:t>En las conclusiones de la investigación se incluirá una recomendación respecto de cualquier medida disciplinaria apropiada y respecto de los cambios en</w:t>
      </w:r>
      <w:r w:rsidR="00922251" w:rsidRPr="004A6EC0">
        <w:rPr>
          <w:color w:val="333E48"/>
          <w:w w:val="105"/>
          <w:sz w:val="19"/>
          <w:lang w:val="es-ES_tradnl"/>
        </w:rPr>
        <w:t xml:space="preserve"> </w:t>
      </w:r>
      <w:r w:rsidRPr="004A6EC0">
        <w:rPr>
          <w:color w:val="333E48"/>
          <w:w w:val="105"/>
          <w:sz w:val="19"/>
          <w:lang w:val="es-ES_tradnl"/>
        </w:rPr>
        <w:t>la política o los procedimientos que podrían ser necesarios</w:t>
      </w:r>
      <w:r w:rsidRPr="004A6EC0">
        <w:rPr>
          <w:color w:val="333E48"/>
          <w:w w:val="105"/>
          <w:sz w:val="20"/>
          <w:lang w:val="es-ES_tradnl"/>
        </w:rPr>
        <w:t>.</w:t>
      </w:r>
    </w:p>
    <w:p w:rsidR="001529CD" w:rsidRPr="004A6EC0" w:rsidRDefault="001529CD" w:rsidP="00F7749F">
      <w:pPr>
        <w:pStyle w:val="BodyText"/>
        <w:rPr>
          <w:sz w:val="22"/>
          <w:lang w:val="es-ES_tradnl"/>
        </w:rPr>
      </w:pPr>
    </w:p>
    <w:p w:rsidR="001529CD" w:rsidRPr="004A6EC0" w:rsidRDefault="00C5164F" w:rsidP="00224699">
      <w:pPr>
        <w:pStyle w:val="ListParagraph"/>
        <w:widowControl/>
        <w:numPr>
          <w:ilvl w:val="1"/>
          <w:numId w:val="19"/>
        </w:numPr>
        <w:tabs>
          <w:tab w:val="left" w:pos="2737"/>
        </w:tabs>
        <w:spacing w:after="120"/>
        <w:ind w:left="270" w:hanging="270"/>
        <w:jc w:val="both"/>
        <w:rPr>
          <w:rFonts w:asciiTheme="minorHAnsi" w:hAnsiTheme="minorHAnsi"/>
          <w:b/>
          <w:color w:val="0098D1"/>
          <w:spacing w:val="2"/>
          <w:w w:val="125"/>
          <w:sz w:val="20"/>
          <w:lang w:val="es-ES_tradnl"/>
        </w:rPr>
      </w:pPr>
      <w:r w:rsidRPr="004A6EC0">
        <w:rPr>
          <w:rFonts w:asciiTheme="minorHAnsi" w:hAnsiTheme="minorHAnsi"/>
          <w:b/>
          <w:color w:val="0098D1"/>
          <w:spacing w:val="2"/>
          <w:w w:val="125"/>
          <w:sz w:val="20"/>
          <w:lang w:val="es-ES_tradnl"/>
        </w:rPr>
        <w:t>PARTICIPACIÓN DE LA COMUNIDAD</w:t>
      </w:r>
    </w:p>
    <w:p w:rsidR="001529CD" w:rsidRPr="004A6EC0" w:rsidRDefault="00C5164F" w:rsidP="00770813">
      <w:pPr>
        <w:pStyle w:val="ListParagraph"/>
        <w:widowControl/>
        <w:numPr>
          <w:ilvl w:val="0"/>
          <w:numId w:val="15"/>
        </w:numPr>
        <w:spacing w:after="120"/>
        <w:ind w:left="360" w:hanging="245"/>
        <w:rPr>
          <w:i/>
          <w:color w:val="0D223F"/>
          <w:sz w:val="20"/>
          <w:lang w:val="es-ES_tradnl"/>
        </w:rPr>
      </w:pPr>
      <w:r w:rsidRPr="004A6EC0">
        <w:rPr>
          <w:rFonts w:ascii="Book Antiqua" w:hAnsi="Book Antiqua"/>
          <w:i/>
          <w:color w:val="0084B6"/>
          <w:w w:val="110"/>
          <w:sz w:val="20"/>
          <w:lang w:val="es-ES_tradnl"/>
        </w:rPr>
        <w:t>Describa</w:t>
      </w:r>
      <w:r w:rsidRPr="004A6EC0">
        <w:rPr>
          <w:rFonts w:ascii="Book Antiqua" w:hAnsi="Book Antiqua"/>
          <w:i/>
          <w:color w:val="0084B6"/>
          <w:spacing w:val="-12"/>
          <w:w w:val="110"/>
          <w:sz w:val="20"/>
          <w:lang w:val="es-ES_tradnl"/>
        </w:rPr>
        <w:t xml:space="preserve"> </w:t>
      </w:r>
      <w:r w:rsidRPr="004A6EC0">
        <w:rPr>
          <w:rFonts w:ascii="Book Antiqua" w:hAnsi="Book Antiqua"/>
          <w:i/>
          <w:color w:val="0084B6"/>
          <w:w w:val="110"/>
          <w:sz w:val="20"/>
          <w:lang w:val="es-ES_tradnl"/>
        </w:rPr>
        <w:t>las</w:t>
      </w:r>
      <w:r w:rsidRPr="004A6EC0">
        <w:rPr>
          <w:rFonts w:ascii="Book Antiqua" w:hAnsi="Book Antiqua"/>
          <w:i/>
          <w:color w:val="0084B6"/>
          <w:spacing w:val="-12"/>
          <w:w w:val="110"/>
          <w:sz w:val="20"/>
          <w:lang w:val="es-ES_tradnl"/>
        </w:rPr>
        <w:t xml:space="preserve"> </w:t>
      </w:r>
      <w:r w:rsidRPr="004A6EC0">
        <w:rPr>
          <w:rFonts w:ascii="Book Antiqua" w:hAnsi="Book Antiqua"/>
          <w:i/>
          <w:color w:val="0084B6"/>
          <w:w w:val="110"/>
          <w:sz w:val="20"/>
          <w:lang w:val="es-ES_tradnl"/>
        </w:rPr>
        <w:t>medidas</w:t>
      </w:r>
      <w:r w:rsidRPr="004A6EC0">
        <w:rPr>
          <w:rFonts w:ascii="Book Antiqua" w:hAnsi="Book Antiqua"/>
          <w:i/>
          <w:color w:val="0084B6"/>
          <w:spacing w:val="-12"/>
          <w:w w:val="110"/>
          <w:sz w:val="20"/>
          <w:lang w:val="es-ES_tradnl"/>
        </w:rPr>
        <w:t xml:space="preserve"> </w:t>
      </w:r>
      <w:r w:rsidRPr="004A6EC0">
        <w:rPr>
          <w:rFonts w:ascii="Book Antiqua" w:hAnsi="Book Antiqua"/>
          <w:i/>
          <w:color w:val="0084B6"/>
          <w:w w:val="110"/>
          <w:sz w:val="20"/>
          <w:lang w:val="es-ES_tradnl"/>
        </w:rPr>
        <w:t>que</w:t>
      </w:r>
      <w:r w:rsidRPr="004A6EC0">
        <w:rPr>
          <w:rFonts w:ascii="Book Antiqua" w:hAnsi="Book Antiqua"/>
          <w:i/>
          <w:color w:val="0084B6"/>
          <w:spacing w:val="-12"/>
          <w:w w:val="110"/>
          <w:sz w:val="20"/>
          <w:lang w:val="es-ES_tradnl"/>
        </w:rPr>
        <w:t xml:space="preserve"> </w:t>
      </w:r>
      <w:r w:rsidRPr="004A6EC0">
        <w:rPr>
          <w:rFonts w:ascii="Book Antiqua" w:hAnsi="Book Antiqua"/>
          <w:i/>
          <w:color w:val="0084B6"/>
          <w:w w:val="110"/>
          <w:sz w:val="20"/>
          <w:lang w:val="es-ES_tradnl"/>
        </w:rPr>
        <w:t>adoptará</w:t>
      </w:r>
      <w:r w:rsidRPr="004A6EC0">
        <w:rPr>
          <w:rFonts w:ascii="Book Antiqua" w:hAnsi="Book Antiqua"/>
          <w:i/>
          <w:color w:val="0084B6"/>
          <w:spacing w:val="-12"/>
          <w:w w:val="110"/>
          <w:sz w:val="20"/>
          <w:lang w:val="es-ES_tradnl"/>
        </w:rPr>
        <w:t xml:space="preserve"> </w:t>
      </w:r>
      <w:r w:rsidRPr="004A6EC0">
        <w:rPr>
          <w:rFonts w:ascii="Book Antiqua" w:hAnsi="Book Antiqua"/>
          <w:i/>
          <w:color w:val="0084B6"/>
          <w:w w:val="110"/>
          <w:sz w:val="20"/>
          <w:lang w:val="es-ES_tradnl"/>
        </w:rPr>
        <w:t>la</w:t>
      </w:r>
      <w:r w:rsidRPr="004A6EC0">
        <w:rPr>
          <w:rFonts w:ascii="Book Antiqua" w:hAnsi="Book Antiqua"/>
          <w:i/>
          <w:color w:val="0084B6"/>
          <w:spacing w:val="-12"/>
          <w:w w:val="110"/>
          <w:sz w:val="20"/>
          <w:lang w:val="es-ES_tradnl"/>
        </w:rPr>
        <w:t xml:space="preserve"> </w:t>
      </w:r>
      <w:r w:rsidRPr="004A6EC0">
        <w:rPr>
          <w:rFonts w:ascii="Book Antiqua" w:hAnsi="Book Antiqua"/>
          <w:i/>
          <w:color w:val="0084B6"/>
          <w:w w:val="110"/>
          <w:sz w:val="20"/>
          <w:lang w:val="es-ES_tradnl"/>
        </w:rPr>
        <w:t>empresa</w:t>
      </w:r>
      <w:r w:rsidRPr="004A6EC0">
        <w:rPr>
          <w:rFonts w:ascii="Book Antiqua" w:hAnsi="Book Antiqua"/>
          <w:i/>
          <w:color w:val="0084B6"/>
          <w:spacing w:val="-12"/>
          <w:w w:val="110"/>
          <w:sz w:val="20"/>
          <w:lang w:val="es-ES_tradnl"/>
        </w:rPr>
        <w:t xml:space="preserve"> </w:t>
      </w:r>
      <w:r w:rsidRPr="004A6EC0">
        <w:rPr>
          <w:rFonts w:ascii="Book Antiqua" w:hAnsi="Book Antiqua"/>
          <w:i/>
          <w:color w:val="0084B6"/>
          <w:w w:val="110"/>
          <w:sz w:val="20"/>
          <w:lang w:val="es-ES_tradnl"/>
        </w:rPr>
        <w:t>para</w:t>
      </w:r>
      <w:r w:rsidRPr="004A6EC0">
        <w:rPr>
          <w:rFonts w:ascii="Book Antiqua" w:hAnsi="Book Antiqua"/>
          <w:i/>
          <w:color w:val="0084B6"/>
          <w:spacing w:val="-12"/>
          <w:w w:val="110"/>
          <w:sz w:val="20"/>
          <w:lang w:val="es-ES_tradnl"/>
        </w:rPr>
        <w:t xml:space="preserve"> </w:t>
      </w:r>
      <w:r w:rsidRPr="004A6EC0">
        <w:rPr>
          <w:rFonts w:ascii="Book Antiqua" w:hAnsi="Book Antiqua"/>
          <w:i/>
          <w:color w:val="0084B6"/>
          <w:w w:val="110"/>
          <w:sz w:val="20"/>
          <w:lang w:val="es-ES_tradnl"/>
        </w:rPr>
        <w:t>entablar</w:t>
      </w:r>
      <w:r w:rsidRPr="004A6EC0">
        <w:rPr>
          <w:rFonts w:ascii="Book Antiqua" w:hAnsi="Book Antiqua"/>
          <w:i/>
          <w:color w:val="0084B6"/>
          <w:spacing w:val="-12"/>
          <w:w w:val="110"/>
          <w:sz w:val="20"/>
          <w:lang w:val="es-ES_tradnl"/>
        </w:rPr>
        <w:t xml:space="preserve"> </w:t>
      </w:r>
      <w:r w:rsidRPr="004A6EC0">
        <w:rPr>
          <w:rFonts w:ascii="Book Antiqua" w:hAnsi="Book Antiqua"/>
          <w:i/>
          <w:color w:val="0084B6"/>
          <w:w w:val="110"/>
          <w:sz w:val="20"/>
          <w:lang w:val="es-ES_tradnl"/>
        </w:rPr>
        <w:t>un</w:t>
      </w:r>
      <w:r w:rsidRPr="004A6EC0">
        <w:rPr>
          <w:rFonts w:ascii="Book Antiqua" w:hAnsi="Book Antiqua"/>
          <w:i/>
          <w:color w:val="0084B6"/>
          <w:spacing w:val="-12"/>
          <w:w w:val="110"/>
          <w:sz w:val="20"/>
          <w:lang w:val="es-ES_tradnl"/>
        </w:rPr>
        <w:t xml:space="preserve"> </w:t>
      </w:r>
      <w:r w:rsidRPr="004A6EC0">
        <w:rPr>
          <w:rFonts w:ascii="Book Antiqua" w:hAnsi="Book Antiqua"/>
          <w:i/>
          <w:color w:val="0084B6"/>
          <w:w w:val="110"/>
          <w:sz w:val="20"/>
          <w:lang w:val="es-ES_tradnl"/>
        </w:rPr>
        <w:t>diálogo</w:t>
      </w:r>
      <w:r w:rsidRPr="004A6EC0">
        <w:rPr>
          <w:rFonts w:ascii="Book Antiqua" w:hAnsi="Book Antiqua"/>
          <w:i/>
          <w:color w:val="0084B6"/>
          <w:spacing w:val="-12"/>
          <w:w w:val="110"/>
          <w:sz w:val="20"/>
          <w:lang w:val="es-ES_tradnl"/>
        </w:rPr>
        <w:t xml:space="preserve"> </w:t>
      </w:r>
      <w:r w:rsidRPr="004A6EC0">
        <w:rPr>
          <w:rFonts w:ascii="Book Antiqua" w:hAnsi="Book Antiqua"/>
          <w:i/>
          <w:color w:val="0084B6"/>
          <w:w w:val="110"/>
          <w:sz w:val="20"/>
          <w:lang w:val="es-ES_tradnl"/>
        </w:rPr>
        <w:t>con</w:t>
      </w:r>
      <w:r w:rsidRPr="004A6EC0">
        <w:rPr>
          <w:rFonts w:ascii="Book Antiqua" w:hAnsi="Book Antiqua"/>
          <w:i/>
          <w:color w:val="0084B6"/>
          <w:spacing w:val="-12"/>
          <w:w w:val="110"/>
          <w:sz w:val="20"/>
          <w:lang w:val="es-ES_tradnl"/>
        </w:rPr>
        <w:t xml:space="preserve"> </w:t>
      </w:r>
      <w:r w:rsidRPr="004A6EC0">
        <w:rPr>
          <w:rFonts w:ascii="Book Antiqua" w:hAnsi="Book Antiqua"/>
          <w:i/>
          <w:color w:val="0084B6"/>
          <w:w w:val="110"/>
          <w:sz w:val="20"/>
          <w:lang w:val="es-ES_tradnl"/>
        </w:rPr>
        <w:t>las comunidades</w:t>
      </w:r>
      <w:r w:rsidRPr="004A6EC0">
        <w:rPr>
          <w:rFonts w:ascii="Book Antiqua" w:hAnsi="Book Antiqua"/>
          <w:i/>
          <w:color w:val="0084B6"/>
          <w:spacing w:val="-34"/>
          <w:w w:val="110"/>
          <w:sz w:val="20"/>
          <w:lang w:val="es-ES_tradnl"/>
        </w:rPr>
        <w:t xml:space="preserve"> </w:t>
      </w:r>
      <w:r w:rsidRPr="004A6EC0">
        <w:rPr>
          <w:rFonts w:ascii="Book Antiqua" w:hAnsi="Book Antiqua"/>
          <w:i/>
          <w:color w:val="0084B6"/>
          <w:w w:val="110"/>
          <w:sz w:val="20"/>
          <w:lang w:val="es-ES_tradnl"/>
        </w:rPr>
        <w:t>respecto</w:t>
      </w:r>
      <w:r w:rsidRPr="004A6EC0">
        <w:rPr>
          <w:rFonts w:ascii="Book Antiqua" w:hAnsi="Book Antiqua"/>
          <w:i/>
          <w:color w:val="0084B6"/>
          <w:spacing w:val="-34"/>
          <w:w w:val="110"/>
          <w:sz w:val="20"/>
          <w:lang w:val="es-ES_tradnl"/>
        </w:rPr>
        <w:t xml:space="preserve"> </w:t>
      </w:r>
      <w:r w:rsidRPr="004A6EC0">
        <w:rPr>
          <w:rFonts w:ascii="Book Antiqua" w:hAnsi="Book Antiqua"/>
          <w:i/>
          <w:color w:val="0084B6"/>
          <w:w w:val="110"/>
          <w:sz w:val="20"/>
          <w:lang w:val="es-ES_tradnl"/>
        </w:rPr>
        <w:t>de</w:t>
      </w:r>
      <w:r w:rsidRPr="004A6EC0">
        <w:rPr>
          <w:rFonts w:ascii="Book Antiqua" w:hAnsi="Book Antiqua"/>
          <w:i/>
          <w:color w:val="0084B6"/>
          <w:spacing w:val="-34"/>
          <w:w w:val="110"/>
          <w:sz w:val="20"/>
          <w:lang w:val="es-ES_tradnl"/>
        </w:rPr>
        <w:t xml:space="preserve"> </w:t>
      </w:r>
      <w:r w:rsidRPr="004A6EC0">
        <w:rPr>
          <w:rFonts w:ascii="Book Antiqua"/>
          <w:i/>
          <w:color w:val="0084B6"/>
          <w:w w:val="110"/>
          <w:sz w:val="20"/>
          <w:lang w:val="es-ES_tradnl"/>
        </w:rPr>
        <w:t>cuestiones</w:t>
      </w:r>
      <w:r w:rsidRPr="004A6EC0">
        <w:rPr>
          <w:rFonts w:ascii="Book Antiqua" w:hAnsi="Book Antiqua"/>
          <w:i/>
          <w:color w:val="0084B6"/>
          <w:spacing w:val="-34"/>
          <w:w w:val="110"/>
          <w:sz w:val="20"/>
          <w:lang w:val="es-ES_tradnl"/>
        </w:rPr>
        <w:t xml:space="preserve"> </w:t>
      </w:r>
      <w:r w:rsidRPr="004A6EC0">
        <w:rPr>
          <w:rFonts w:ascii="Book Antiqua" w:hAnsi="Book Antiqua"/>
          <w:i/>
          <w:color w:val="0084B6"/>
          <w:w w:val="110"/>
          <w:sz w:val="20"/>
          <w:lang w:val="es-ES_tradnl"/>
        </w:rPr>
        <w:t>relacionadas</w:t>
      </w:r>
      <w:r w:rsidRPr="004A6EC0">
        <w:rPr>
          <w:rFonts w:ascii="Book Antiqua" w:hAnsi="Book Antiqua"/>
          <w:i/>
          <w:color w:val="0084B6"/>
          <w:spacing w:val="-34"/>
          <w:w w:val="110"/>
          <w:sz w:val="20"/>
          <w:lang w:val="es-ES_tradnl"/>
        </w:rPr>
        <w:t xml:space="preserve"> </w:t>
      </w:r>
      <w:r w:rsidRPr="004A6EC0">
        <w:rPr>
          <w:rFonts w:ascii="Book Antiqua" w:hAnsi="Book Antiqua"/>
          <w:i/>
          <w:color w:val="0084B6"/>
          <w:w w:val="110"/>
          <w:sz w:val="20"/>
          <w:lang w:val="es-ES_tradnl"/>
        </w:rPr>
        <w:t>con</w:t>
      </w:r>
      <w:r w:rsidRPr="004A6EC0">
        <w:rPr>
          <w:rFonts w:ascii="Book Antiqua" w:hAnsi="Book Antiqua"/>
          <w:i/>
          <w:color w:val="0084B6"/>
          <w:spacing w:val="-34"/>
          <w:w w:val="110"/>
          <w:sz w:val="20"/>
          <w:lang w:val="es-ES_tradnl"/>
        </w:rPr>
        <w:t xml:space="preserve"> </w:t>
      </w:r>
      <w:r w:rsidRPr="004A6EC0">
        <w:rPr>
          <w:rFonts w:ascii="Book Antiqua" w:hAnsi="Book Antiqua"/>
          <w:i/>
          <w:color w:val="0084B6"/>
          <w:w w:val="110"/>
          <w:sz w:val="20"/>
          <w:lang w:val="es-ES_tradnl"/>
        </w:rPr>
        <w:t>la</w:t>
      </w:r>
      <w:r w:rsidRPr="004A6EC0">
        <w:rPr>
          <w:rFonts w:ascii="Book Antiqua" w:hAnsi="Book Antiqua"/>
          <w:i/>
          <w:color w:val="0084B6"/>
          <w:spacing w:val="-34"/>
          <w:w w:val="110"/>
          <w:sz w:val="20"/>
          <w:lang w:val="es-ES_tradnl"/>
        </w:rPr>
        <w:t xml:space="preserve"> </w:t>
      </w:r>
      <w:r w:rsidRPr="004A6EC0">
        <w:rPr>
          <w:rFonts w:ascii="Book Antiqua" w:hAnsi="Book Antiqua"/>
          <w:i/>
          <w:color w:val="0084B6"/>
          <w:w w:val="110"/>
          <w:sz w:val="20"/>
          <w:lang w:val="es-ES_tradnl"/>
        </w:rPr>
        <w:t>seguridad.</w:t>
      </w:r>
      <w:r w:rsidRPr="004A6EC0">
        <w:rPr>
          <w:rFonts w:ascii="Book Antiqua" w:hAnsi="Book Antiqua"/>
          <w:i/>
          <w:color w:val="0084B6"/>
          <w:spacing w:val="-38"/>
          <w:w w:val="110"/>
          <w:sz w:val="20"/>
          <w:lang w:val="es-ES_tradnl"/>
        </w:rPr>
        <w:t xml:space="preserve"> </w:t>
      </w:r>
      <w:r w:rsidRPr="004A6EC0">
        <w:rPr>
          <w:rFonts w:ascii="Book Antiqua" w:hAnsi="Book Antiqua"/>
          <w:i/>
          <w:color w:val="0084B6"/>
          <w:w w:val="110"/>
          <w:sz w:val="20"/>
          <w:lang w:val="es-ES_tradnl"/>
        </w:rPr>
        <w:t>Dependiendo del proyecto, esta actividad se puede realizar en forma coordinada con el departamento de relaciones con la</w:t>
      </w:r>
      <w:r w:rsidRPr="004A6EC0">
        <w:rPr>
          <w:rFonts w:ascii="Book Antiqua" w:hAnsi="Book Antiqua"/>
          <w:i/>
          <w:color w:val="0084B6"/>
          <w:spacing w:val="45"/>
          <w:w w:val="110"/>
          <w:sz w:val="20"/>
          <w:lang w:val="es-ES_tradnl"/>
        </w:rPr>
        <w:t xml:space="preserve"> </w:t>
      </w:r>
      <w:r w:rsidRPr="004A6EC0">
        <w:rPr>
          <w:rFonts w:ascii="Book Antiqua" w:hAnsi="Book Antiqua"/>
          <w:i/>
          <w:color w:val="0084B6"/>
          <w:w w:val="110"/>
          <w:sz w:val="20"/>
          <w:lang w:val="es-ES_tradnl"/>
        </w:rPr>
        <w:t>comunidad.</w:t>
      </w:r>
    </w:p>
    <w:p w:rsidR="001529CD" w:rsidRPr="004A6EC0" w:rsidRDefault="00C5164F" w:rsidP="00770813">
      <w:pPr>
        <w:pStyle w:val="ListParagraph"/>
        <w:widowControl/>
        <w:numPr>
          <w:ilvl w:val="0"/>
          <w:numId w:val="15"/>
        </w:numPr>
        <w:spacing w:after="120"/>
        <w:ind w:left="360" w:hanging="245"/>
        <w:rPr>
          <w:color w:val="333E48"/>
          <w:sz w:val="20"/>
          <w:lang w:val="es-ES_tradnl"/>
        </w:rPr>
      </w:pPr>
      <w:r w:rsidRPr="004A6EC0">
        <w:rPr>
          <w:color w:val="333E48"/>
          <w:w w:val="105"/>
          <w:sz w:val="20"/>
          <w:lang w:val="es-ES_tradnl"/>
        </w:rPr>
        <w:t>El proyecto reconoce que puede tener un impacto en las comunidades y se esfuerza</w:t>
      </w:r>
      <w:r w:rsidRPr="004A6EC0">
        <w:rPr>
          <w:color w:val="333E48"/>
          <w:spacing w:val="21"/>
          <w:w w:val="105"/>
          <w:sz w:val="20"/>
          <w:lang w:val="es-ES_tradnl"/>
        </w:rPr>
        <w:t xml:space="preserve"> </w:t>
      </w:r>
      <w:r w:rsidRPr="004A6EC0">
        <w:rPr>
          <w:color w:val="333E48"/>
          <w:w w:val="105"/>
          <w:sz w:val="20"/>
          <w:lang w:val="es-ES_tradnl"/>
        </w:rPr>
        <w:t>por</w:t>
      </w:r>
      <w:r w:rsidRPr="004A6EC0">
        <w:rPr>
          <w:color w:val="333E48"/>
          <w:spacing w:val="21"/>
          <w:w w:val="105"/>
          <w:sz w:val="20"/>
          <w:lang w:val="es-ES_tradnl"/>
        </w:rPr>
        <w:t xml:space="preserve"> </w:t>
      </w:r>
      <w:r w:rsidRPr="004A6EC0">
        <w:rPr>
          <w:color w:val="333E48"/>
          <w:w w:val="105"/>
          <w:sz w:val="20"/>
          <w:lang w:val="es-ES_tradnl"/>
        </w:rPr>
        <w:t>mitigar</w:t>
      </w:r>
      <w:r w:rsidRPr="004A6EC0">
        <w:rPr>
          <w:color w:val="333E48"/>
          <w:spacing w:val="21"/>
          <w:w w:val="105"/>
          <w:sz w:val="20"/>
          <w:lang w:val="es-ES_tradnl"/>
        </w:rPr>
        <w:t xml:space="preserve"> </w:t>
      </w:r>
      <w:r w:rsidRPr="004A6EC0">
        <w:rPr>
          <w:color w:val="333E48"/>
          <w:w w:val="105"/>
          <w:sz w:val="20"/>
          <w:lang w:val="es-ES_tradnl"/>
        </w:rPr>
        <w:t>los</w:t>
      </w:r>
      <w:r w:rsidRPr="004A6EC0">
        <w:rPr>
          <w:color w:val="333E48"/>
          <w:spacing w:val="21"/>
          <w:w w:val="105"/>
          <w:sz w:val="20"/>
          <w:lang w:val="es-ES_tradnl"/>
        </w:rPr>
        <w:t xml:space="preserve"> </w:t>
      </w:r>
      <w:r w:rsidRPr="004A6EC0">
        <w:rPr>
          <w:color w:val="333E48"/>
          <w:w w:val="105"/>
          <w:sz w:val="20"/>
          <w:lang w:val="es-ES_tradnl"/>
        </w:rPr>
        <w:t>riesgos.</w:t>
      </w:r>
      <w:r w:rsidRPr="004A6EC0">
        <w:rPr>
          <w:color w:val="333E48"/>
          <w:spacing w:val="12"/>
          <w:w w:val="105"/>
          <w:sz w:val="20"/>
          <w:lang w:val="es-ES_tradnl"/>
        </w:rPr>
        <w:t xml:space="preserve"> </w:t>
      </w:r>
      <w:r w:rsidRPr="004A6EC0">
        <w:rPr>
          <w:color w:val="333E48"/>
          <w:w w:val="105"/>
          <w:sz w:val="20"/>
          <w:lang w:val="es-ES_tradnl"/>
        </w:rPr>
        <w:t>Con</w:t>
      </w:r>
      <w:r w:rsidRPr="004A6EC0">
        <w:rPr>
          <w:color w:val="333E48"/>
          <w:spacing w:val="21"/>
          <w:w w:val="105"/>
          <w:sz w:val="20"/>
          <w:lang w:val="es-ES_tradnl"/>
        </w:rPr>
        <w:t xml:space="preserve"> </w:t>
      </w:r>
      <w:r w:rsidRPr="004A6EC0">
        <w:rPr>
          <w:color w:val="333E48"/>
          <w:w w:val="105"/>
          <w:sz w:val="20"/>
          <w:lang w:val="es-ES_tradnl"/>
        </w:rPr>
        <w:t>ese</w:t>
      </w:r>
      <w:r w:rsidRPr="004A6EC0">
        <w:rPr>
          <w:color w:val="333E48"/>
          <w:spacing w:val="21"/>
          <w:w w:val="105"/>
          <w:sz w:val="20"/>
          <w:lang w:val="es-ES_tradnl"/>
        </w:rPr>
        <w:t xml:space="preserve"> </w:t>
      </w:r>
      <w:r w:rsidRPr="004A6EC0">
        <w:rPr>
          <w:color w:val="333E48"/>
          <w:w w:val="105"/>
          <w:sz w:val="20"/>
          <w:lang w:val="es-ES_tradnl"/>
        </w:rPr>
        <w:t>fin,</w:t>
      </w:r>
      <w:r w:rsidRPr="004A6EC0">
        <w:rPr>
          <w:color w:val="333E48"/>
          <w:spacing w:val="12"/>
          <w:w w:val="105"/>
          <w:sz w:val="20"/>
          <w:lang w:val="es-ES_tradnl"/>
        </w:rPr>
        <w:t xml:space="preserve"> </w:t>
      </w:r>
      <w:r w:rsidRPr="004A6EC0">
        <w:rPr>
          <w:color w:val="333E48"/>
          <w:w w:val="105"/>
          <w:sz w:val="20"/>
          <w:lang w:val="es-ES_tradnl"/>
        </w:rPr>
        <w:t>establecerá</w:t>
      </w:r>
      <w:r w:rsidRPr="004A6EC0">
        <w:rPr>
          <w:color w:val="333E48"/>
          <w:spacing w:val="21"/>
          <w:w w:val="105"/>
          <w:sz w:val="20"/>
          <w:lang w:val="es-ES_tradnl"/>
        </w:rPr>
        <w:t xml:space="preserve"> </w:t>
      </w:r>
      <w:r w:rsidRPr="004A6EC0">
        <w:rPr>
          <w:color w:val="333E48"/>
          <w:w w:val="105"/>
          <w:sz w:val="20"/>
          <w:lang w:val="es-ES_tradnl"/>
        </w:rPr>
        <w:t>lo</w:t>
      </w:r>
      <w:r w:rsidRPr="004A6EC0">
        <w:rPr>
          <w:color w:val="333E48"/>
          <w:spacing w:val="21"/>
          <w:w w:val="105"/>
          <w:sz w:val="20"/>
          <w:lang w:val="es-ES_tradnl"/>
        </w:rPr>
        <w:t xml:space="preserve"> </w:t>
      </w:r>
      <w:r w:rsidRPr="004A6EC0">
        <w:rPr>
          <w:color w:val="333E48"/>
          <w:w w:val="105"/>
          <w:sz w:val="20"/>
          <w:lang w:val="es-ES_tradnl"/>
        </w:rPr>
        <w:t>siguiente:</w:t>
      </w:r>
    </w:p>
    <w:p w:rsidR="001529CD" w:rsidRPr="004A6EC0" w:rsidRDefault="00C5164F" w:rsidP="00770813">
      <w:pPr>
        <w:pStyle w:val="ListParagraph"/>
        <w:widowControl/>
        <w:numPr>
          <w:ilvl w:val="0"/>
          <w:numId w:val="8"/>
        </w:numPr>
        <w:spacing w:after="60"/>
        <w:ind w:left="810" w:hanging="245"/>
        <w:rPr>
          <w:color w:val="333E48"/>
          <w:w w:val="105"/>
          <w:sz w:val="19"/>
          <w:lang w:val="es-ES_tradnl"/>
        </w:rPr>
      </w:pPr>
      <w:r w:rsidRPr="004A6EC0">
        <w:rPr>
          <w:color w:val="333E48"/>
          <w:w w:val="105"/>
          <w:sz w:val="19"/>
          <w:lang w:val="es-ES_tradnl"/>
        </w:rPr>
        <w:t>Reglamentaciones respecto de la conducta de los guardias fuera del establecimiento,</w:t>
      </w:r>
    </w:p>
    <w:p w:rsidR="001529CD" w:rsidRPr="004A6EC0" w:rsidRDefault="00C5164F" w:rsidP="00770813">
      <w:pPr>
        <w:pStyle w:val="ListParagraph"/>
        <w:widowControl/>
        <w:numPr>
          <w:ilvl w:val="0"/>
          <w:numId w:val="8"/>
        </w:numPr>
        <w:spacing w:after="60"/>
        <w:ind w:left="810" w:hanging="245"/>
        <w:rPr>
          <w:color w:val="333E48"/>
          <w:w w:val="105"/>
          <w:sz w:val="19"/>
          <w:lang w:val="es-ES_tradnl"/>
        </w:rPr>
      </w:pPr>
      <w:r w:rsidRPr="004A6EC0">
        <w:rPr>
          <w:color w:val="333E48"/>
          <w:w w:val="105"/>
          <w:sz w:val="19"/>
          <w:lang w:val="es-ES_tradnl"/>
        </w:rPr>
        <w:t>Protocolos para los arreglos con las fuerzas de seguridad pública,</w:t>
      </w:r>
    </w:p>
    <w:p w:rsidR="001529CD" w:rsidRPr="004A6EC0" w:rsidRDefault="00C5164F" w:rsidP="00770813">
      <w:pPr>
        <w:pStyle w:val="ListParagraph"/>
        <w:widowControl/>
        <w:numPr>
          <w:ilvl w:val="0"/>
          <w:numId w:val="8"/>
        </w:numPr>
        <w:spacing w:after="60"/>
        <w:ind w:left="810" w:hanging="245"/>
        <w:rPr>
          <w:lang w:val="es-ES_tradnl"/>
        </w:rPr>
      </w:pPr>
      <w:r w:rsidRPr="004A6EC0">
        <w:rPr>
          <w:color w:val="333E48"/>
          <w:w w:val="105"/>
          <w:sz w:val="19"/>
          <w:lang w:val="es-ES_tradnl"/>
        </w:rPr>
        <w:t>Difusión de la información sobre los arreglos de seguridad (según corresponda) y Ŋ</w:t>
      </w:r>
      <w:r w:rsidR="00922251" w:rsidRPr="004A6EC0">
        <w:rPr>
          <w:color w:val="333E48"/>
          <w:w w:val="105"/>
          <w:sz w:val="19"/>
          <w:lang w:val="es-ES_tradnl"/>
        </w:rPr>
        <w:t xml:space="preserve"> </w:t>
      </w:r>
      <w:r w:rsidRPr="004A6EC0">
        <w:rPr>
          <w:color w:val="333E48"/>
          <w:w w:val="105"/>
          <w:sz w:val="19"/>
          <w:lang w:val="es-ES_tradnl"/>
        </w:rPr>
        <w:t>Mecanismo de queja para que los miembros de la comunidad informen los</w:t>
      </w:r>
      <w:r w:rsidR="004A6EC0" w:rsidRPr="004A6EC0">
        <w:rPr>
          <w:color w:val="333E48"/>
          <w:w w:val="105"/>
          <w:sz w:val="19"/>
          <w:lang w:val="es-ES_tradnl"/>
        </w:rPr>
        <w:t xml:space="preserve"> </w:t>
      </w:r>
      <w:r w:rsidRPr="004A6EC0">
        <w:rPr>
          <w:color w:val="333E48"/>
          <w:w w:val="105"/>
          <w:sz w:val="19"/>
          <w:lang w:val="es-ES_tradnl"/>
        </w:rPr>
        <w:t>problemas</w:t>
      </w:r>
      <w:r w:rsidRPr="004A6EC0">
        <w:rPr>
          <w:color w:val="333E48"/>
          <w:w w:val="110"/>
          <w:lang w:val="es-ES_tradnl"/>
        </w:rPr>
        <w:t>.</w:t>
      </w:r>
    </w:p>
    <w:p w:rsidR="001529CD" w:rsidRDefault="001529CD" w:rsidP="00F7749F">
      <w:pPr>
        <w:rPr>
          <w:lang w:val="es-ES_tradnl"/>
        </w:rPr>
      </w:pPr>
    </w:p>
    <w:p w:rsidR="001529CD" w:rsidRPr="004A6EC0" w:rsidRDefault="001529CD" w:rsidP="000E07A5">
      <w:pPr>
        <w:pStyle w:val="Heading1"/>
        <w:spacing w:before="0"/>
        <w:ind w:left="0" w:right="0"/>
        <w:jc w:val="center"/>
        <w:rPr>
          <w:sz w:val="20"/>
          <w:lang w:val="es-ES_tradnl"/>
        </w:rPr>
      </w:pPr>
      <w:bookmarkStart w:id="0" w:name="_GoBack"/>
      <w:bookmarkEnd w:id="0"/>
    </w:p>
    <w:sectPr w:rsidR="001529CD" w:rsidRPr="004A6EC0" w:rsidSect="00F7749F">
      <w:footerReference w:type="even" r:id="rId8"/>
      <w:pgSz w:w="10800" w:h="14400"/>
      <w:pgMar w:top="1152" w:right="1152" w:bottom="1152" w:left="1152" w:header="0" w:footer="4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2575" w:rsidRDefault="00962575">
      <w:r>
        <w:separator/>
      </w:r>
    </w:p>
  </w:endnote>
  <w:endnote w:type="continuationSeparator" w:id="0">
    <w:p w:rsidR="00962575" w:rsidRDefault="009625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1472" w:rsidRDefault="00011472">
    <w:pPr>
      <w:pStyle w:val="BodyText"/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2575" w:rsidRDefault="00962575">
      <w:r>
        <w:separator/>
      </w:r>
    </w:p>
  </w:footnote>
  <w:footnote w:type="continuationSeparator" w:id="0">
    <w:p w:rsidR="00962575" w:rsidRDefault="009625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6F0D51"/>
    <w:multiLevelType w:val="hybridMultilevel"/>
    <w:tmpl w:val="62C4557E"/>
    <w:lvl w:ilvl="0" w:tplc="3F58780E">
      <w:start w:val="1"/>
      <w:numFmt w:val="upperLetter"/>
      <w:lvlText w:val="%1."/>
      <w:lvlJc w:val="left"/>
      <w:pPr>
        <w:ind w:left="345" w:hanging="245"/>
        <w:jc w:val="right"/>
      </w:pPr>
      <w:rPr>
        <w:rFonts w:ascii="Calibri" w:eastAsia="Calibri" w:hAnsi="Calibri" w:cs="Calibri" w:hint="default"/>
        <w:b/>
        <w:bCs/>
        <w:color w:val="0098D1"/>
        <w:spacing w:val="0"/>
        <w:w w:val="114"/>
        <w:sz w:val="20"/>
        <w:szCs w:val="19"/>
      </w:rPr>
    </w:lvl>
    <w:lvl w:ilvl="1" w:tplc="BDC01D6E">
      <w:numFmt w:val="bullet"/>
      <w:lvlText w:val="•"/>
      <w:lvlJc w:val="left"/>
      <w:pPr>
        <w:ind w:left="1270" w:hanging="245"/>
      </w:pPr>
      <w:rPr>
        <w:rFonts w:hint="default"/>
      </w:rPr>
    </w:lvl>
    <w:lvl w:ilvl="2" w:tplc="5588B27A">
      <w:numFmt w:val="bullet"/>
      <w:lvlText w:val="•"/>
      <w:lvlJc w:val="left"/>
      <w:pPr>
        <w:ind w:left="2200" w:hanging="245"/>
      </w:pPr>
      <w:rPr>
        <w:rFonts w:hint="default"/>
      </w:rPr>
    </w:lvl>
    <w:lvl w:ilvl="3" w:tplc="76086BF6">
      <w:numFmt w:val="bullet"/>
      <w:lvlText w:val="•"/>
      <w:lvlJc w:val="left"/>
      <w:pPr>
        <w:ind w:left="3130" w:hanging="245"/>
      </w:pPr>
      <w:rPr>
        <w:rFonts w:hint="default"/>
      </w:rPr>
    </w:lvl>
    <w:lvl w:ilvl="4" w:tplc="3524FB42">
      <w:numFmt w:val="bullet"/>
      <w:lvlText w:val="•"/>
      <w:lvlJc w:val="left"/>
      <w:pPr>
        <w:ind w:left="4060" w:hanging="245"/>
      </w:pPr>
      <w:rPr>
        <w:rFonts w:hint="default"/>
      </w:rPr>
    </w:lvl>
    <w:lvl w:ilvl="5" w:tplc="A0E2B11C">
      <w:numFmt w:val="bullet"/>
      <w:lvlText w:val="•"/>
      <w:lvlJc w:val="left"/>
      <w:pPr>
        <w:ind w:left="4990" w:hanging="245"/>
      </w:pPr>
      <w:rPr>
        <w:rFonts w:hint="default"/>
      </w:rPr>
    </w:lvl>
    <w:lvl w:ilvl="6" w:tplc="FF78331A">
      <w:numFmt w:val="bullet"/>
      <w:lvlText w:val="•"/>
      <w:lvlJc w:val="left"/>
      <w:pPr>
        <w:ind w:left="5920" w:hanging="245"/>
      </w:pPr>
      <w:rPr>
        <w:rFonts w:hint="default"/>
      </w:rPr>
    </w:lvl>
    <w:lvl w:ilvl="7" w:tplc="E2B8556A">
      <w:numFmt w:val="bullet"/>
      <w:lvlText w:val="•"/>
      <w:lvlJc w:val="left"/>
      <w:pPr>
        <w:ind w:left="6850" w:hanging="245"/>
      </w:pPr>
      <w:rPr>
        <w:rFonts w:hint="default"/>
      </w:rPr>
    </w:lvl>
    <w:lvl w:ilvl="8" w:tplc="1D12B732">
      <w:numFmt w:val="bullet"/>
      <w:lvlText w:val="•"/>
      <w:lvlJc w:val="left"/>
      <w:pPr>
        <w:ind w:left="7780" w:hanging="245"/>
      </w:pPr>
      <w:rPr>
        <w:rFonts w:hint="default"/>
      </w:rPr>
    </w:lvl>
  </w:abstractNum>
  <w:abstractNum w:abstractNumId="1" w15:restartNumberingAfterBreak="0">
    <w:nsid w:val="1BC5795C"/>
    <w:multiLevelType w:val="hybridMultilevel"/>
    <w:tmpl w:val="031E0EAE"/>
    <w:lvl w:ilvl="0" w:tplc="A8D2FA7A">
      <w:start w:val="1"/>
      <w:numFmt w:val="decimal"/>
      <w:lvlText w:val="%1."/>
      <w:lvlJc w:val="left"/>
      <w:pPr>
        <w:ind w:left="2683" w:hanging="164"/>
        <w:jc w:val="right"/>
      </w:pPr>
      <w:rPr>
        <w:rFonts w:ascii="Calibri" w:eastAsia="Calibri" w:hAnsi="Calibri" w:cs="Calibri" w:hint="default"/>
        <w:b/>
        <w:bCs/>
        <w:color w:val="0098D1"/>
        <w:spacing w:val="0"/>
        <w:w w:val="79"/>
        <w:sz w:val="20"/>
        <w:szCs w:val="17"/>
      </w:rPr>
    </w:lvl>
    <w:lvl w:ilvl="1" w:tplc="790E9D76">
      <w:start w:val="1"/>
      <w:numFmt w:val="upperLetter"/>
      <w:lvlText w:val="%2."/>
      <w:lvlJc w:val="left"/>
      <w:pPr>
        <w:ind w:left="2765" w:hanging="245"/>
        <w:jc w:val="right"/>
      </w:pPr>
      <w:rPr>
        <w:rFonts w:ascii="Calibri" w:eastAsia="Calibri" w:hAnsi="Calibri" w:cs="Calibri" w:hint="default"/>
        <w:b/>
        <w:bCs/>
        <w:color w:val="0098D1"/>
        <w:spacing w:val="0"/>
        <w:w w:val="114"/>
        <w:sz w:val="20"/>
        <w:szCs w:val="19"/>
      </w:rPr>
    </w:lvl>
    <w:lvl w:ilvl="2" w:tplc="A4C24D6E">
      <w:numFmt w:val="bullet"/>
      <w:lvlText w:val="•"/>
      <w:lvlJc w:val="left"/>
      <w:pPr>
        <w:ind w:left="3526" w:hanging="245"/>
      </w:pPr>
      <w:rPr>
        <w:rFonts w:hint="default"/>
      </w:rPr>
    </w:lvl>
    <w:lvl w:ilvl="3" w:tplc="D82A3A40">
      <w:numFmt w:val="bullet"/>
      <w:lvlText w:val="•"/>
      <w:lvlJc w:val="left"/>
      <w:pPr>
        <w:ind w:left="4293" w:hanging="245"/>
      </w:pPr>
      <w:rPr>
        <w:rFonts w:hint="default"/>
      </w:rPr>
    </w:lvl>
    <w:lvl w:ilvl="4" w:tplc="211A668E">
      <w:numFmt w:val="bullet"/>
      <w:lvlText w:val="•"/>
      <w:lvlJc w:val="left"/>
      <w:pPr>
        <w:ind w:left="5060" w:hanging="245"/>
      </w:pPr>
      <w:rPr>
        <w:rFonts w:hint="default"/>
      </w:rPr>
    </w:lvl>
    <w:lvl w:ilvl="5" w:tplc="F5A8C726">
      <w:numFmt w:val="bullet"/>
      <w:lvlText w:val="•"/>
      <w:lvlJc w:val="left"/>
      <w:pPr>
        <w:ind w:left="5826" w:hanging="245"/>
      </w:pPr>
      <w:rPr>
        <w:rFonts w:hint="default"/>
      </w:rPr>
    </w:lvl>
    <w:lvl w:ilvl="6" w:tplc="91A4CA74">
      <w:numFmt w:val="bullet"/>
      <w:lvlText w:val="•"/>
      <w:lvlJc w:val="left"/>
      <w:pPr>
        <w:ind w:left="6593" w:hanging="245"/>
      </w:pPr>
      <w:rPr>
        <w:rFonts w:hint="default"/>
      </w:rPr>
    </w:lvl>
    <w:lvl w:ilvl="7" w:tplc="5EAA2CA0">
      <w:numFmt w:val="bullet"/>
      <w:lvlText w:val="•"/>
      <w:lvlJc w:val="left"/>
      <w:pPr>
        <w:ind w:left="7360" w:hanging="245"/>
      </w:pPr>
      <w:rPr>
        <w:rFonts w:hint="default"/>
      </w:rPr>
    </w:lvl>
    <w:lvl w:ilvl="8" w:tplc="50100DEE">
      <w:numFmt w:val="bullet"/>
      <w:lvlText w:val="•"/>
      <w:lvlJc w:val="left"/>
      <w:pPr>
        <w:ind w:left="8126" w:hanging="245"/>
      </w:pPr>
      <w:rPr>
        <w:rFonts w:hint="default"/>
      </w:rPr>
    </w:lvl>
  </w:abstractNum>
  <w:abstractNum w:abstractNumId="2" w15:restartNumberingAfterBreak="0">
    <w:nsid w:val="1EE3278C"/>
    <w:multiLevelType w:val="hybridMultilevel"/>
    <w:tmpl w:val="9A30AB80"/>
    <w:lvl w:ilvl="0" w:tplc="EE34E424">
      <w:numFmt w:val="bullet"/>
      <w:lvlText w:val="•"/>
      <w:lvlJc w:val="left"/>
      <w:pPr>
        <w:ind w:left="2760" w:hanging="240"/>
      </w:pPr>
      <w:rPr>
        <w:rFonts w:ascii="Times New Roman" w:eastAsia="Times New Roman" w:hAnsi="Times New Roman" w:cs="Times New Roman" w:hint="default"/>
        <w:color w:val="333E48"/>
        <w:w w:val="142"/>
        <w:sz w:val="20"/>
        <w:szCs w:val="20"/>
      </w:rPr>
    </w:lvl>
    <w:lvl w:ilvl="1" w:tplc="F1B2C99C">
      <w:numFmt w:val="bullet"/>
      <w:lvlText w:val="•"/>
      <w:lvlJc w:val="left"/>
      <w:pPr>
        <w:ind w:left="3450" w:hanging="240"/>
      </w:pPr>
      <w:rPr>
        <w:rFonts w:hint="default"/>
      </w:rPr>
    </w:lvl>
    <w:lvl w:ilvl="2" w:tplc="179C3560">
      <w:numFmt w:val="bullet"/>
      <w:lvlText w:val="•"/>
      <w:lvlJc w:val="left"/>
      <w:pPr>
        <w:ind w:left="4140" w:hanging="240"/>
      </w:pPr>
      <w:rPr>
        <w:rFonts w:hint="default"/>
      </w:rPr>
    </w:lvl>
    <w:lvl w:ilvl="3" w:tplc="1A72D0B2">
      <w:numFmt w:val="bullet"/>
      <w:lvlText w:val="•"/>
      <w:lvlJc w:val="left"/>
      <w:pPr>
        <w:ind w:left="4830" w:hanging="240"/>
      </w:pPr>
      <w:rPr>
        <w:rFonts w:hint="default"/>
      </w:rPr>
    </w:lvl>
    <w:lvl w:ilvl="4" w:tplc="E736AF9C">
      <w:numFmt w:val="bullet"/>
      <w:lvlText w:val="•"/>
      <w:lvlJc w:val="left"/>
      <w:pPr>
        <w:ind w:left="5520" w:hanging="240"/>
      </w:pPr>
      <w:rPr>
        <w:rFonts w:hint="default"/>
      </w:rPr>
    </w:lvl>
    <w:lvl w:ilvl="5" w:tplc="74CEA0CA">
      <w:numFmt w:val="bullet"/>
      <w:lvlText w:val="•"/>
      <w:lvlJc w:val="left"/>
      <w:pPr>
        <w:ind w:left="6210" w:hanging="240"/>
      </w:pPr>
      <w:rPr>
        <w:rFonts w:hint="default"/>
      </w:rPr>
    </w:lvl>
    <w:lvl w:ilvl="6" w:tplc="0090086C">
      <w:numFmt w:val="bullet"/>
      <w:lvlText w:val="•"/>
      <w:lvlJc w:val="left"/>
      <w:pPr>
        <w:ind w:left="6900" w:hanging="240"/>
      </w:pPr>
      <w:rPr>
        <w:rFonts w:hint="default"/>
      </w:rPr>
    </w:lvl>
    <w:lvl w:ilvl="7" w:tplc="76CC0C44">
      <w:numFmt w:val="bullet"/>
      <w:lvlText w:val="•"/>
      <w:lvlJc w:val="left"/>
      <w:pPr>
        <w:ind w:left="7590" w:hanging="240"/>
      </w:pPr>
      <w:rPr>
        <w:rFonts w:hint="default"/>
      </w:rPr>
    </w:lvl>
    <w:lvl w:ilvl="8" w:tplc="EA648B3C">
      <w:numFmt w:val="bullet"/>
      <w:lvlText w:val="•"/>
      <w:lvlJc w:val="left"/>
      <w:pPr>
        <w:ind w:left="8280" w:hanging="240"/>
      </w:pPr>
      <w:rPr>
        <w:rFonts w:hint="default"/>
      </w:rPr>
    </w:lvl>
  </w:abstractNum>
  <w:abstractNum w:abstractNumId="3" w15:restartNumberingAfterBreak="0">
    <w:nsid w:val="211255AE"/>
    <w:multiLevelType w:val="hybridMultilevel"/>
    <w:tmpl w:val="83DE79E0"/>
    <w:lvl w:ilvl="0" w:tplc="023AE29E">
      <w:numFmt w:val="bullet"/>
      <w:lvlText w:val="•"/>
      <w:lvlJc w:val="left"/>
      <w:pPr>
        <w:ind w:left="2760" w:hanging="240"/>
      </w:pPr>
      <w:rPr>
        <w:rFonts w:ascii="Times New Roman" w:eastAsia="Times New Roman" w:hAnsi="Times New Roman" w:cs="Times New Roman" w:hint="default"/>
        <w:color w:val="333E48"/>
        <w:w w:val="142"/>
        <w:sz w:val="20"/>
        <w:szCs w:val="20"/>
      </w:rPr>
    </w:lvl>
    <w:lvl w:ilvl="1" w:tplc="6D12D35A">
      <w:numFmt w:val="bullet"/>
      <w:lvlText w:val="•"/>
      <w:lvlJc w:val="left"/>
      <w:pPr>
        <w:ind w:left="3450" w:hanging="240"/>
      </w:pPr>
      <w:rPr>
        <w:rFonts w:hint="default"/>
      </w:rPr>
    </w:lvl>
    <w:lvl w:ilvl="2" w:tplc="D6E83428">
      <w:numFmt w:val="bullet"/>
      <w:lvlText w:val="•"/>
      <w:lvlJc w:val="left"/>
      <w:pPr>
        <w:ind w:left="4140" w:hanging="240"/>
      </w:pPr>
      <w:rPr>
        <w:rFonts w:hint="default"/>
      </w:rPr>
    </w:lvl>
    <w:lvl w:ilvl="3" w:tplc="34981DF4">
      <w:numFmt w:val="bullet"/>
      <w:lvlText w:val="•"/>
      <w:lvlJc w:val="left"/>
      <w:pPr>
        <w:ind w:left="4830" w:hanging="240"/>
      </w:pPr>
      <w:rPr>
        <w:rFonts w:hint="default"/>
      </w:rPr>
    </w:lvl>
    <w:lvl w:ilvl="4" w:tplc="5C24416C">
      <w:numFmt w:val="bullet"/>
      <w:lvlText w:val="•"/>
      <w:lvlJc w:val="left"/>
      <w:pPr>
        <w:ind w:left="5520" w:hanging="240"/>
      </w:pPr>
      <w:rPr>
        <w:rFonts w:hint="default"/>
      </w:rPr>
    </w:lvl>
    <w:lvl w:ilvl="5" w:tplc="5A68C7A4">
      <w:numFmt w:val="bullet"/>
      <w:lvlText w:val="•"/>
      <w:lvlJc w:val="left"/>
      <w:pPr>
        <w:ind w:left="6210" w:hanging="240"/>
      </w:pPr>
      <w:rPr>
        <w:rFonts w:hint="default"/>
      </w:rPr>
    </w:lvl>
    <w:lvl w:ilvl="6" w:tplc="8C3A1D72">
      <w:numFmt w:val="bullet"/>
      <w:lvlText w:val="•"/>
      <w:lvlJc w:val="left"/>
      <w:pPr>
        <w:ind w:left="6900" w:hanging="240"/>
      </w:pPr>
      <w:rPr>
        <w:rFonts w:hint="default"/>
      </w:rPr>
    </w:lvl>
    <w:lvl w:ilvl="7" w:tplc="19B20F38">
      <w:numFmt w:val="bullet"/>
      <w:lvlText w:val="•"/>
      <w:lvlJc w:val="left"/>
      <w:pPr>
        <w:ind w:left="7590" w:hanging="240"/>
      </w:pPr>
      <w:rPr>
        <w:rFonts w:hint="default"/>
      </w:rPr>
    </w:lvl>
    <w:lvl w:ilvl="8" w:tplc="3F0E79D4">
      <w:numFmt w:val="bullet"/>
      <w:lvlText w:val="•"/>
      <w:lvlJc w:val="left"/>
      <w:pPr>
        <w:ind w:left="8280" w:hanging="240"/>
      </w:pPr>
      <w:rPr>
        <w:rFonts w:hint="default"/>
      </w:rPr>
    </w:lvl>
  </w:abstractNum>
  <w:abstractNum w:abstractNumId="4" w15:restartNumberingAfterBreak="0">
    <w:nsid w:val="25E6308E"/>
    <w:multiLevelType w:val="hybridMultilevel"/>
    <w:tmpl w:val="E43A35BA"/>
    <w:lvl w:ilvl="0" w:tplc="A9F0C634">
      <w:start w:val="1"/>
      <w:numFmt w:val="decimal"/>
      <w:lvlText w:val="%1."/>
      <w:lvlJc w:val="left"/>
      <w:pPr>
        <w:ind w:left="2683" w:hanging="164"/>
        <w:jc w:val="right"/>
      </w:pPr>
      <w:rPr>
        <w:rFonts w:ascii="Calibri" w:eastAsia="Calibri" w:hAnsi="Calibri" w:cs="Calibri" w:hint="default"/>
        <w:b/>
        <w:bCs/>
        <w:color w:val="0098D1"/>
        <w:spacing w:val="0"/>
        <w:w w:val="79"/>
        <w:sz w:val="20"/>
        <w:szCs w:val="17"/>
      </w:rPr>
    </w:lvl>
    <w:lvl w:ilvl="1" w:tplc="CAE2BC8E">
      <w:numFmt w:val="bullet"/>
      <w:lvlText w:val="•"/>
      <w:lvlJc w:val="left"/>
      <w:pPr>
        <w:ind w:left="3378" w:hanging="164"/>
      </w:pPr>
      <w:rPr>
        <w:rFonts w:hint="default"/>
      </w:rPr>
    </w:lvl>
    <w:lvl w:ilvl="2" w:tplc="1FEE5070">
      <w:numFmt w:val="bullet"/>
      <w:lvlText w:val="•"/>
      <w:lvlJc w:val="left"/>
      <w:pPr>
        <w:ind w:left="4076" w:hanging="164"/>
      </w:pPr>
      <w:rPr>
        <w:rFonts w:hint="default"/>
      </w:rPr>
    </w:lvl>
    <w:lvl w:ilvl="3" w:tplc="328A5676">
      <w:numFmt w:val="bullet"/>
      <w:lvlText w:val="•"/>
      <w:lvlJc w:val="left"/>
      <w:pPr>
        <w:ind w:left="4774" w:hanging="164"/>
      </w:pPr>
      <w:rPr>
        <w:rFonts w:hint="default"/>
      </w:rPr>
    </w:lvl>
    <w:lvl w:ilvl="4" w:tplc="5952001E">
      <w:numFmt w:val="bullet"/>
      <w:lvlText w:val="•"/>
      <w:lvlJc w:val="left"/>
      <w:pPr>
        <w:ind w:left="5472" w:hanging="164"/>
      </w:pPr>
      <w:rPr>
        <w:rFonts w:hint="default"/>
      </w:rPr>
    </w:lvl>
    <w:lvl w:ilvl="5" w:tplc="DC94C608">
      <w:numFmt w:val="bullet"/>
      <w:lvlText w:val="•"/>
      <w:lvlJc w:val="left"/>
      <w:pPr>
        <w:ind w:left="6170" w:hanging="164"/>
      </w:pPr>
      <w:rPr>
        <w:rFonts w:hint="default"/>
      </w:rPr>
    </w:lvl>
    <w:lvl w:ilvl="6" w:tplc="C54691C2">
      <w:numFmt w:val="bullet"/>
      <w:lvlText w:val="•"/>
      <w:lvlJc w:val="left"/>
      <w:pPr>
        <w:ind w:left="6868" w:hanging="164"/>
      </w:pPr>
      <w:rPr>
        <w:rFonts w:hint="default"/>
      </w:rPr>
    </w:lvl>
    <w:lvl w:ilvl="7" w:tplc="631A3D88">
      <w:numFmt w:val="bullet"/>
      <w:lvlText w:val="•"/>
      <w:lvlJc w:val="left"/>
      <w:pPr>
        <w:ind w:left="7566" w:hanging="164"/>
      </w:pPr>
      <w:rPr>
        <w:rFonts w:hint="default"/>
      </w:rPr>
    </w:lvl>
    <w:lvl w:ilvl="8" w:tplc="06E6ED26">
      <w:numFmt w:val="bullet"/>
      <w:lvlText w:val="•"/>
      <w:lvlJc w:val="left"/>
      <w:pPr>
        <w:ind w:left="8264" w:hanging="164"/>
      </w:pPr>
      <w:rPr>
        <w:rFonts w:hint="default"/>
      </w:rPr>
    </w:lvl>
  </w:abstractNum>
  <w:abstractNum w:abstractNumId="5" w15:restartNumberingAfterBreak="0">
    <w:nsid w:val="27883D1E"/>
    <w:multiLevelType w:val="hybridMultilevel"/>
    <w:tmpl w:val="EF8081E0"/>
    <w:lvl w:ilvl="0" w:tplc="FDB6E722">
      <w:numFmt w:val="bullet"/>
      <w:lvlText w:val="o"/>
      <w:lvlJc w:val="left"/>
      <w:pPr>
        <w:ind w:left="340" w:hanging="240"/>
      </w:pPr>
      <w:rPr>
        <w:rFonts w:ascii="Times New Roman" w:eastAsia="Times New Roman" w:hAnsi="Times New Roman" w:cs="Times New Roman" w:hint="default"/>
        <w:color w:val="333E48"/>
        <w:w w:val="111"/>
        <w:sz w:val="20"/>
        <w:szCs w:val="20"/>
      </w:rPr>
    </w:lvl>
    <w:lvl w:ilvl="1" w:tplc="A2B0D360">
      <w:numFmt w:val="bullet"/>
      <w:lvlText w:val="•"/>
      <w:lvlJc w:val="left"/>
      <w:pPr>
        <w:ind w:left="1270" w:hanging="240"/>
      </w:pPr>
      <w:rPr>
        <w:rFonts w:hint="default"/>
      </w:rPr>
    </w:lvl>
    <w:lvl w:ilvl="2" w:tplc="C40A655C">
      <w:numFmt w:val="bullet"/>
      <w:lvlText w:val="•"/>
      <w:lvlJc w:val="left"/>
      <w:pPr>
        <w:ind w:left="2200" w:hanging="240"/>
      </w:pPr>
      <w:rPr>
        <w:rFonts w:hint="default"/>
      </w:rPr>
    </w:lvl>
    <w:lvl w:ilvl="3" w:tplc="0F0A2F64">
      <w:numFmt w:val="bullet"/>
      <w:lvlText w:val="•"/>
      <w:lvlJc w:val="left"/>
      <w:pPr>
        <w:ind w:left="3130" w:hanging="240"/>
      </w:pPr>
      <w:rPr>
        <w:rFonts w:hint="default"/>
      </w:rPr>
    </w:lvl>
    <w:lvl w:ilvl="4" w:tplc="7EB6A41E">
      <w:numFmt w:val="bullet"/>
      <w:lvlText w:val="•"/>
      <w:lvlJc w:val="left"/>
      <w:pPr>
        <w:ind w:left="4060" w:hanging="240"/>
      </w:pPr>
      <w:rPr>
        <w:rFonts w:hint="default"/>
      </w:rPr>
    </w:lvl>
    <w:lvl w:ilvl="5" w:tplc="BEFAED56">
      <w:numFmt w:val="bullet"/>
      <w:lvlText w:val="•"/>
      <w:lvlJc w:val="left"/>
      <w:pPr>
        <w:ind w:left="4990" w:hanging="240"/>
      </w:pPr>
      <w:rPr>
        <w:rFonts w:hint="default"/>
      </w:rPr>
    </w:lvl>
    <w:lvl w:ilvl="6" w:tplc="C584DE76">
      <w:numFmt w:val="bullet"/>
      <w:lvlText w:val="•"/>
      <w:lvlJc w:val="left"/>
      <w:pPr>
        <w:ind w:left="5920" w:hanging="240"/>
      </w:pPr>
      <w:rPr>
        <w:rFonts w:hint="default"/>
      </w:rPr>
    </w:lvl>
    <w:lvl w:ilvl="7" w:tplc="E35E183E">
      <w:numFmt w:val="bullet"/>
      <w:lvlText w:val="•"/>
      <w:lvlJc w:val="left"/>
      <w:pPr>
        <w:ind w:left="6850" w:hanging="240"/>
      </w:pPr>
      <w:rPr>
        <w:rFonts w:hint="default"/>
      </w:rPr>
    </w:lvl>
    <w:lvl w:ilvl="8" w:tplc="47285A66">
      <w:numFmt w:val="bullet"/>
      <w:lvlText w:val="•"/>
      <w:lvlJc w:val="left"/>
      <w:pPr>
        <w:ind w:left="7780" w:hanging="240"/>
      </w:pPr>
      <w:rPr>
        <w:rFonts w:hint="default"/>
      </w:rPr>
    </w:lvl>
  </w:abstractNum>
  <w:abstractNum w:abstractNumId="6" w15:restartNumberingAfterBreak="0">
    <w:nsid w:val="279F2F6E"/>
    <w:multiLevelType w:val="hybridMultilevel"/>
    <w:tmpl w:val="88025704"/>
    <w:lvl w:ilvl="0" w:tplc="C340107A">
      <w:start w:val="1"/>
      <w:numFmt w:val="decimal"/>
      <w:lvlText w:val="%1."/>
      <w:lvlJc w:val="left"/>
      <w:pPr>
        <w:ind w:left="263" w:hanging="164"/>
        <w:jc w:val="right"/>
      </w:pPr>
      <w:rPr>
        <w:rFonts w:ascii="Calibri" w:eastAsia="Calibri" w:hAnsi="Calibri" w:cs="Calibri" w:hint="default"/>
        <w:b/>
        <w:bCs/>
        <w:color w:val="0098D1"/>
        <w:spacing w:val="0"/>
        <w:w w:val="79"/>
        <w:sz w:val="17"/>
        <w:szCs w:val="17"/>
      </w:rPr>
    </w:lvl>
    <w:lvl w:ilvl="1" w:tplc="71600038">
      <w:numFmt w:val="bullet"/>
      <w:lvlText w:val="•"/>
      <w:lvlJc w:val="left"/>
      <w:pPr>
        <w:ind w:left="1198" w:hanging="164"/>
      </w:pPr>
      <w:rPr>
        <w:rFonts w:hint="default"/>
      </w:rPr>
    </w:lvl>
    <w:lvl w:ilvl="2" w:tplc="D26C0FBE">
      <w:numFmt w:val="bullet"/>
      <w:lvlText w:val="•"/>
      <w:lvlJc w:val="left"/>
      <w:pPr>
        <w:ind w:left="2136" w:hanging="164"/>
      </w:pPr>
      <w:rPr>
        <w:rFonts w:hint="default"/>
      </w:rPr>
    </w:lvl>
    <w:lvl w:ilvl="3" w:tplc="56E06B22">
      <w:numFmt w:val="bullet"/>
      <w:lvlText w:val="•"/>
      <w:lvlJc w:val="left"/>
      <w:pPr>
        <w:ind w:left="3074" w:hanging="164"/>
      </w:pPr>
      <w:rPr>
        <w:rFonts w:hint="default"/>
      </w:rPr>
    </w:lvl>
    <w:lvl w:ilvl="4" w:tplc="861A308A">
      <w:numFmt w:val="bullet"/>
      <w:lvlText w:val="•"/>
      <w:lvlJc w:val="left"/>
      <w:pPr>
        <w:ind w:left="4012" w:hanging="164"/>
      </w:pPr>
      <w:rPr>
        <w:rFonts w:hint="default"/>
      </w:rPr>
    </w:lvl>
    <w:lvl w:ilvl="5" w:tplc="9B5A68BA">
      <w:numFmt w:val="bullet"/>
      <w:lvlText w:val="•"/>
      <w:lvlJc w:val="left"/>
      <w:pPr>
        <w:ind w:left="4950" w:hanging="164"/>
      </w:pPr>
      <w:rPr>
        <w:rFonts w:hint="default"/>
      </w:rPr>
    </w:lvl>
    <w:lvl w:ilvl="6" w:tplc="1BF636BA">
      <w:numFmt w:val="bullet"/>
      <w:lvlText w:val="•"/>
      <w:lvlJc w:val="left"/>
      <w:pPr>
        <w:ind w:left="5888" w:hanging="164"/>
      </w:pPr>
      <w:rPr>
        <w:rFonts w:hint="default"/>
      </w:rPr>
    </w:lvl>
    <w:lvl w:ilvl="7" w:tplc="CF08233E">
      <w:numFmt w:val="bullet"/>
      <w:lvlText w:val="•"/>
      <w:lvlJc w:val="left"/>
      <w:pPr>
        <w:ind w:left="6826" w:hanging="164"/>
      </w:pPr>
      <w:rPr>
        <w:rFonts w:hint="default"/>
      </w:rPr>
    </w:lvl>
    <w:lvl w:ilvl="8" w:tplc="7B841EB8">
      <w:numFmt w:val="bullet"/>
      <w:lvlText w:val="•"/>
      <w:lvlJc w:val="left"/>
      <w:pPr>
        <w:ind w:left="7764" w:hanging="164"/>
      </w:pPr>
      <w:rPr>
        <w:rFonts w:hint="default"/>
      </w:rPr>
    </w:lvl>
  </w:abstractNum>
  <w:abstractNum w:abstractNumId="7" w15:restartNumberingAfterBreak="0">
    <w:nsid w:val="29E32AA2"/>
    <w:multiLevelType w:val="hybridMultilevel"/>
    <w:tmpl w:val="D61A44AE"/>
    <w:lvl w:ilvl="0" w:tplc="2DAEEB48">
      <w:start w:val="1"/>
      <w:numFmt w:val="decimal"/>
      <w:lvlText w:val="%1."/>
      <w:lvlJc w:val="left"/>
      <w:pPr>
        <w:ind w:left="2683" w:hanging="164"/>
        <w:jc w:val="right"/>
      </w:pPr>
      <w:rPr>
        <w:rFonts w:ascii="Calibri" w:eastAsia="Calibri" w:hAnsi="Calibri" w:cs="Calibri" w:hint="default"/>
        <w:b/>
        <w:bCs/>
        <w:color w:val="0098D1"/>
        <w:spacing w:val="0"/>
        <w:w w:val="79"/>
        <w:sz w:val="20"/>
        <w:szCs w:val="17"/>
      </w:rPr>
    </w:lvl>
    <w:lvl w:ilvl="1" w:tplc="CAE2BC8E">
      <w:numFmt w:val="bullet"/>
      <w:lvlText w:val="•"/>
      <w:lvlJc w:val="left"/>
      <w:pPr>
        <w:ind w:left="3378" w:hanging="164"/>
      </w:pPr>
      <w:rPr>
        <w:rFonts w:hint="default"/>
      </w:rPr>
    </w:lvl>
    <w:lvl w:ilvl="2" w:tplc="1FEE5070">
      <w:numFmt w:val="bullet"/>
      <w:lvlText w:val="•"/>
      <w:lvlJc w:val="left"/>
      <w:pPr>
        <w:ind w:left="4076" w:hanging="164"/>
      </w:pPr>
      <w:rPr>
        <w:rFonts w:hint="default"/>
      </w:rPr>
    </w:lvl>
    <w:lvl w:ilvl="3" w:tplc="328A5676">
      <w:numFmt w:val="bullet"/>
      <w:lvlText w:val="•"/>
      <w:lvlJc w:val="left"/>
      <w:pPr>
        <w:ind w:left="4774" w:hanging="164"/>
      </w:pPr>
      <w:rPr>
        <w:rFonts w:hint="default"/>
      </w:rPr>
    </w:lvl>
    <w:lvl w:ilvl="4" w:tplc="5952001E">
      <w:numFmt w:val="bullet"/>
      <w:lvlText w:val="•"/>
      <w:lvlJc w:val="left"/>
      <w:pPr>
        <w:ind w:left="5472" w:hanging="164"/>
      </w:pPr>
      <w:rPr>
        <w:rFonts w:hint="default"/>
      </w:rPr>
    </w:lvl>
    <w:lvl w:ilvl="5" w:tplc="DC94C608">
      <w:numFmt w:val="bullet"/>
      <w:lvlText w:val="•"/>
      <w:lvlJc w:val="left"/>
      <w:pPr>
        <w:ind w:left="6170" w:hanging="164"/>
      </w:pPr>
      <w:rPr>
        <w:rFonts w:hint="default"/>
      </w:rPr>
    </w:lvl>
    <w:lvl w:ilvl="6" w:tplc="C54691C2">
      <w:numFmt w:val="bullet"/>
      <w:lvlText w:val="•"/>
      <w:lvlJc w:val="left"/>
      <w:pPr>
        <w:ind w:left="6868" w:hanging="164"/>
      </w:pPr>
      <w:rPr>
        <w:rFonts w:hint="default"/>
      </w:rPr>
    </w:lvl>
    <w:lvl w:ilvl="7" w:tplc="631A3D88">
      <w:numFmt w:val="bullet"/>
      <w:lvlText w:val="•"/>
      <w:lvlJc w:val="left"/>
      <w:pPr>
        <w:ind w:left="7566" w:hanging="164"/>
      </w:pPr>
      <w:rPr>
        <w:rFonts w:hint="default"/>
      </w:rPr>
    </w:lvl>
    <w:lvl w:ilvl="8" w:tplc="06E6ED26">
      <w:numFmt w:val="bullet"/>
      <w:lvlText w:val="•"/>
      <w:lvlJc w:val="left"/>
      <w:pPr>
        <w:ind w:left="8264" w:hanging="164"/>
      </w:pPr>
      <w:rPr>
        <w:rFonts w:hint="default"/>
      </w:rPr>
    </w:lvl>
  </w:abstractNum>
  <w:abstractNum w:abstractNumId="8" w15:restartNumberingAfterBreak="0">
    <w:nsid w:val="2F0C2E34"/>
    <w:multiLevelType w:val="hybridMultilevel"/>
    <w:tmpl w:val="C8AE470E"/>
    <w:lvl w:ilvl="0" w:tplc="491C4DD4">
      <w:start w:val="1"/>
      <w:numFmt w:val="decimal"/>
      <w:lvlText w:val="%1."/>
      <w:lvlJc w:val="left"/>
      <w:pPr>
        <w:ind w:left="2683" w:hanging="164"/>
        <w:jc w:val="right"/>
      </w:pPr>
      <w:rPr>
        <w:rFonts w:ascii="Calibri" w:eastAsia="Calibri" w:hAnsi="Calibri" w:cs="Calibri" w:hint="default"/>
        <w:b/>
        <w:bCs/>
        <w:color w:val="0098D1"/>
        <w:spacing w:val="0"/>
        <w:w w:val="79"/>
        <w:sz w:val="20"/>
        <w:szCs w:val="17"/>
      </w:rPr>
    </w:lvl>
    <w:lvl w:ilvl="1" w:tplc="CAE2BC8E">
      <w:numFmt w:val="bullet"/>
      <w:lvlText w:val="•"/>
      <w:lvlJc w:val="left"/>
      <w:pPr>
        <w:ind w:left="3378" w:hanging="164"/>
      </w:pPr>
      <w:rPr>
        <w:rFonts w:hint="default"/>
      </w:rPr>
    </w:lvl>
    <w:lvl w:ilvl="2" w:tplc="1FEE5070">
      <w:numFmt w:val="bullet"/>
      <w:lvlText w:val="•"/>
      <w:lvlJc w:val="left"/>
      <w:pPr>
        <w:ind w:left="4076" w:hanging="164"/>
      </w:pPr>
      <w:rPr>
        <w:rFonts w:hint="default"/>
      </w:rPr>
    </w:lvl>
    <w:lvl w:ilvl="3" w:tplc="328A5676">
      <w:numFmt w:val="bullet"/>
      <w:lvlText w:val="•"/>
      <w:lvlJc w:val="left"/>
      <w:pPr>
        <w:ind w:left="4774" w:hanging="164"/>
      </w:pPr>
      <w:rPr>
        <w:rFonts w:hint="default"/>
      </w:rPr>
    </w:lvl>
    <w:lvl w:ilvl="4" w:tplc="5952001E">
      <w:numFmt w:val="bullet"/>
      <w:lvlText w:val="•"/>
      <w:lvlJc w:val="left"/>
      <w:pPr>
        <w:ind w:left="5472" w:hanging="164"/>
      </w:pPr>
      <w:rPr>
        <w:rFonts w:hint="default"/>
      </w:rPr>
    </w:lvl>
    <w:lvl w:ilvl="5" w:tplc="DC94C608">
      <w:numFmt w:val="bullet"/>
      <w:lvlText w:val="•"/>
      <w:lvlJc w:val="left"/>
      <w:pPr>
        <w:ind w:left="6170" w:hanging="164"/>
      </w:pPr>
      <w:rPr>
        <w:rFonts w:hint="default"/>
      </w:rPr>
    </w:lvl>
    <w:lvl w:ilvl="6" w:tplc="C54691C2">
      <w:numFmt w:val="bullet"/>
      <w:lvlText w:val="•"/>
      <w:lvlJc w:val="left"/>
      <w:pPr>
        <w:ind w:left="6868" w:hanging="164"/>
      </w:pPr>
      <w:rPr>
        <w:rFonts w:hint="default"/>
      </w:rPr>
    </w:lvl>
    <w:lvl w:ilvl="7" w:tplc="631A3D88">
      <w:numFmt w:val="bullet"/>
      <w:lvlText w:val="•"/>
      <w:lvlJc w:val="left"/>
      <w:pPr>
        <w:ind w:left="7566" w:hanging="164"/>
      </w:pPr>
      <w:rPr>
        <w:rFonts w:hint="default"/>
      </w:rPr>
    </w:lvl>
    <w:lvl w:ilvl="8" w:tplc="06E6ED26">
      <w:numFmt w:val="bullet"/>
      <w:lvlText w:val="•"/>
      <w:lvlJc w:val="left"/>
      <w:pPr>
        <w:ind w:left="8264" w:hanging="164"/>
      </w:pPr>
      <w:rPr>
        <w:rFonts w:hint="default"/>
      </w:rPr>
    </w:lvl>
  </w:abstractNum>
  <w:abstractNum w:abstractNumId="9" w15:restartNumberingAfterBreak="0">
    <w:nsid w:val="342F2BF7"/>
    <w:multiLevelType w:val="hybridMultilevel"/>
    <w:tmpl w:val="B3AC4ACA"/>
    <w:lvl w:ilvl="0" w:tplc="A380E3D2">
      <w:numFmt w:val="bullet"/>
      <w:lvlText w:val="•"/>
      <w:lvlJc w:val="left"/>
      <w:pPr>
        <w:ind w:left="2760" w:hanging="240"/>
      </w:pPr>
      <w:rPr>
        <w:rFonts w:ascii="Times New Roman" w:eastAsia="Times New Roman" w:hAnsi="Times New Roman" w:cs="Times New Roman" w:hint="default"/>
        <w:color w:val="333E48"/>
        <w:w w:val="142"/>
        <w:sz w:val="20"/>
        <w:szCs w:val="20"/>
      </w:rPr>
    </w:lvl>
    <w:lvl w:ilvl="1" w:tplc="8E587126">
      <w:numFmt w:val="bullet"/>
      <w:lvlText w:val="•"/>
      <w:lvlJc w:val="left"/>
      <w:pPr>
        <w:ind w:left="3450" w:hanging="240"/>
      </w:pPr>
      <w:rPr>
        <w:rFonts w:hint="default"/>
      </w:rPr>
    </w:lvl>
    <w:lvl w:ilvl="2" w:tplc="1810A4EE">
      <w:numFmt w:val="bullet"/>
      <w:lvlText w:val="•"/>
      <w:lvlJc w:val="left"/>
      <w:pPr>
        <w:ind w:left="4140" w:hanging="240"/>
      </w:pPr>
      <w:rPr>
        <w:rFonts w:hint="default"/>
      </w:rPr>
    </w:lvl>
    <w:lvl w:ilvl="3" w:tplc="E2C07A8C">
      <w:numFmt w:val="bullet"/>
      <w:lvlText w:val="•"/>
      <w:lvlJc w:val="left"/>
      <w:pPr>
        <w:ind w:left="4830" w:hanging="240"/>
      </w:pPr>
      <w:rPr>
        <w:rFonts w:hint="default"/>
      </w:rPr>
    </w:lvl>
    <w:lvl w:ilvl="4" w:tplc="E58258AA">
      <w:numFmt w:val="bullet"/>
      <w:lvlText w:val="•"/>
      <w:lvlJc w:val="left"/>
      <w:pPr>
        <w:ind w:left="5520" w:hanging="240"/>
      </w:pPr>
      <w:rPr>
        <w:rFonts w:hint="default"/>
      </w:rPr>
    </w:lvl>
    <w:lvl w:ilvl="5" w:tplc="0770AB54">
      <w:numFmt w:val="bullet"/>
      <w:lvlText w:val="•"/>
      <w:lvlJc w:val="left"/>
      <w:pPr>
        <w:ind w:left="6210" w:hanging="240"/>
      </w:pPr>
      <w:rPr>
        <w:rFonts w:hint="default"/>
      </w:rPr>
    </w:lvl>
    <w:lvl w:ilvl="6" w:tplc="611E1070">
      <w:numFmt w:val="bullet"/>
      <w:lvlText w:val="•"/>
      <w:lvlJc w:val="left"/>
      <w:pPr>
        <w:ind w:left="6900" w:hanging="240"/>
      </w:pPr>
      <w:rPr>
        <w:rFonts w:hint="default"/>
      </w:rPr>
    </w:lvl>
    <w:lvl w:ilvl="7" w:tplc="DEC8535C">
      <w:numFmt w:val="bullet"/>
      <w:lvlText w:val="•"/>
      <w:lvlJc w:val="left"/>
      <w:pPr>
        <w:ind w:left="7590" w:hanging="240"/>
      </w:pPr>
      <w:rPr>
        <w:rFonts w:hint="default"/>
      </w:rPr>
    </w:lvl>
    <w:lvl w:ilvl="8" w:tplc="5894775A">
      <w:numFmt w:val="bullet"/>
      <w:lvlText w:val="•"/>
      <w:lvlJc w:val="left"/>
      <w:pPr>
        <w:ind w:left="8280" w:hanging="240"/>
      </w:pPr>
      <w:rPr>
        <w:rFonts w:hint="default"/>
      </w:rPr>
    </w:lvl>
  </w:abstractNum>
  <w:abstractNum w:abstractNumId="10" w15:restartNumberingAfterBreak="0">
    <w:nsid w:val="43891832"/>
    <w:multiLevelType w:val="hybridMultilevel"/>
    <w:tmpl w:val="F3A21FBE"/>
    <w:lvl w:ilvl="0" w:tplc="394A3ED6">
      <w:start w:val="1"/>
      <w:numFmt w:val="decimal"/>
      <w:lvlText w:val="%1."/>
      <w:lvlJc w:val="left"/>
      <w:pPr>
        <w:ind w:left="263" w:hanging="164"/>
      </w:pPr>
      <w:rPr>
        <w:rFonts w:ascii="Calibri" w:eastAsia="Calibri" w:hAnsi="Calibri" w:cs="Calibri" w:hint="default"/>
        <w:b/>
        <w:bCs/>
        <w:color w:val="0098D1"/>
        <w:spacing w:val="0"/>
        <w:w w:val="79"/>
        <w:sz w:val="17"/>
        <w:szCs w:val="17"/>
      </w:rPr>
    </w:lvl>
    <w:lvl w:ilvl="1" w:tplc="264458F4">
      <w:start w:val="1"/>
      <w:numFmt w:val="upperRoman"/>
      <w:lvlText w:val="%2."/>
      <w:lvlJc w:val="left"/>
      <w:pPr>
        <w:ind w:left="2693" w:hanging="173"/>
      </w:pPr>
      <w:rPr>
        <w:rFonts w:ascii="Calibri" w:eastAsia="Calibri" w:hAnsi="Calibri" w:cs="Calibri" w:hint="default"/>
        <w:b/>
        <w:bCs/>
        <w:color w:val="0098D1"/>
        <w:spacing w:val="0"/>
        <w:w w:val="114"/>
        <w:sz w:val="19"/>
        <w:szCs w:val="19"/>
      </w:rPr>
    </w:lvl>
    <w:lvl w:ilvl="2" w:tplc="F718FFF0">
      <w:numFmt w:val="bullet"/>
      <w:lvlText w:val="•"/>
      <w:lvlJc w:val="left"/>
      <w:pPr>
        <w:ind w:left="3344" w:hanging="173"/>
      </w:pPr>
      <w:rPr>
        <w:rFonts w:hint="default"/>
      </w:rPr>
    </w:lvl>
    <w:lvl w:ilvl="3" w:tplc="5E52037E">
      <w:numFmt w:val="bullet"/>
      <w:lvlText w:val="•"/>
      <w:lvlJc w:val="left"/>
      <w:pPr>
        <w:ind w:left="3988" w:hanging="173"/>
      </w:pPr>
      <w:rPr>
        <w:rFonts w:hint="default"/>
      </w:rPr>
    </w:lvl>
    <w:lvl w:ilvl="4" w:tplc="74E2A2B0">
      <w:numFmt w:val="bullet"/>
      <w:lvlText w:val="•"/>
      <w:lvlJc w:val="left"/>
      <w:pPr>
        <w:ind w:left="4633" w:hanging="173"/>
      </w:pPr>
      <w:rPr>
        <w:rFonts w:hint="default"/>
      </w:rPr>
    </w:lvl>
    <w:lvl w:ilvl="5" w:tplc="A59CF594">
      <w:numFmt w:val="bullet"/>
      <w:lvlText w:val="•"/>
      <w:lvlJc w:val="left"/>
      <w:pPr>
        <w:ind w:left="5277" w:hanging="173"/>
      </w:pPr>
      <w:rPr>
        <w:rFonts w:hint="default"/>
      </w:rPr>
    </w:lvl>
    <w:lvl w:ilvl="6" w:tplc="D762643E">
      <w:numFmt w:val="bullet"/>
      <w:lvlText w:val="•"/>
      <w:lvlJc w:val="left"/>
      <w:pPr>
        <w:ind w:left="5922" w:hanging="173"/>
      </w:pPr>
      <w:rPr>
        <w:rFonts w:hint="default"/>
      </w:rPr>
    </w:lvl>
    <w:lvl w:ilvl="7" w:tplc="20280EC2">
      <w:numFmt w:val="bullet"/>
      <w:lvlText w:val="•"/>
      <w:lvlJc w:val="left"/>
      <w:pPr>
        <w:ind w:left="6566" w:hanging="173"/>
      </w:pPr>
      <w:rPr>
        <w:rFonts w:hint="default"/>
      </w:rPr>
    </w:lvl>
    <w:lvl w:ilvl="8" w:tplc="8F1A5A94">
      <w:numFmt w:val="bullet"/>
      <w:lvlText w:val="•"/>
      <w:lvlJc w:val="left"/>
      <w:pPr>
        <w:ind w:left="7211" w:hanging="173"/>
      </w:pPr>
      <w:rPr>
        <w:rFonts w:hint="default"/>
      </w:rPr>
    </w:lvl>
  </w:abstractNum>
  <w:abstractNum w:abstractNumId="11" w15:restartNumberingAfterBreak="0">
    <w:nsid w:val="43A270F9"/>
    <w:multiLevelType w:val="hybridMultilevel"/>
    <w:tmpl w:val="7DD26A7E"/>
    <w:lvl w:ilvl="0" w:tplc="CD88868A">
      <w:numFmt w:val="bullet"/>
      <w:lvlText w:val="•"/>
      <w:lvlJc w:val="left"/>
      <w:pPr>
        <w:ind w:left="2760" w:hanging="240"/>
      </w:pPr>
      <w:rPr>
        <w:rFonts w:ascii="Times New Roman" w:eastAsia="Times New Roman" w:hAnsi="Times New Roman" w:cs="Times New Roman" w:hint="default"/>
        <w:color w:val="333E48"/>
        <w:w w:val="142"/>
        <w:sz w:val="20"/>
        <w:szCs w:val="20"/>
      </w:rPr>
    </w:lvl>
    <w:lvl w:ilvl="1" w:tplc="CFBAA04C">
      <w:numFmt w:val="bullet"/>
      <w:lvlText w:val="•"/>
      <w:lvlJc w:val="left"/>
      <w:pPr>
        <w:ind w:left="3450" w:hanging="240"/>
      </w:pPr>
      <w:rPr>
        <w:rFonts w:hint="default"/>
      </w:rPr>
    </w:lvl>
    <w:lvl w:ilvl="2" w:tplc="16589ECC">
      <w:numFmt w:val="bullet"/>
      <w:lvlText w:val="•"/>
      <w:lvlJc w:val="left"/>
      <w:pPr>
        <w:ind w:left="4140" w:hanging="240"/>
      </w:pPr>
      <w:rPr>
        <w:rFonts w:hint="default"/>
      </w:rPr>
    </w:lvl>
    <w:lvl w:ilvl="3" w:tplc="6AD6FEF2">
      <w:numFmt w:val="bullet"/>
      <w:lvlText w:val="•"/>
      <w:lvlJc w:val="left"/>
      <w:pPr>
        <w:ind w:left="4830" w:hanging="240"/>
      </w:pPr>
      <w:rPr>
        <w:rFonts w:hint="default"/>
      </w:rPr>
    </w:lvl>
    <w:lvl w:ilvl="4" w:tplc="1212A68E">
      <w:numFmt w:val="bullet"/>
      <w:lvlText w:val="•"/>
      <w:lvlJc w:val="left"/>
      <w:pPr>
        <w:ind w:left="5520" w:hanging="240"/>
      </w:pPr>
      <w:rPr>
        <w:rFonts w:hint="default"/>
      </w:rPr>
    </w:lvl>
    <w:lvl w:ilvl="5" w:tplc="3A4AA2F2">
      <w:numFmt w:val="bullet"/>
      <w:lvlText w:val="•"/>
      <w:lvlJc w:val="left"/>
      <w:pPr>
        <w:ind w:left="6210" w:hanging="240"/>
      </w:pPr>
      <w:rPr>
        <w:rFonts w:hint="default"/>
      </w:rPr>
    </w:lvl>
    <w:lvl w:ilvl="6" w:tplc="90DE427A">
      <w:numFmt w:val="bullet"/>
      <w:lvlText w:val="•"/>
      <w:lvlJc w:val="left"/>
      <w:pPr>
        <w:ind w:left="6900" w:hanging="240"/>
      </w:pPr>
      <w:rPr>
        <w:rFonts w:hint="default"/>
      </w:rPr>
    </w:lvl>
    <w:lvl w:ilvl="7" w:tplc="A014BC5A">
      <w:numFmt w:val="bullet"/>
      <w:lvlText w:val="•"/>
      <w:lvlJc w:val="left"/>
      <w:pPr>
        <w:ind w:left="7590" w:hanging="240"/>
      </w:pPr>
      <w:rPr>
        <w:rFonts w:hint="default"/>
      </w:rPr>
    </w:lvl>
    <w:lvl w:ilvl="8" w:tplc="6024A96A">
      <w:numFmt w:val="bullet"/>
      <w:lvlText w:val="•"/>
      <w:lvlJc w:val="left"/>
      <w:pPr>
        <w:ind w:left="8280" w:hanging="240"/>
      </w:pPr>
      <w:rPr>
        <w:rFonts w:hint="default"/>
      </w:rPr>
    </w:lvl>
  </w:abstractNum>
  <w:abstractNum w:abstractNumId="12" w15:restartNumberingAfterBreak="0">
    <w:nsid w:val="44A52D2B"/>
    <w:multiLevelType w:val="hybridMultilevel"/>
    <w:tmpl w:val="5198B23C"/>
    <w:lvl w:ilvl="0" w:tplc="AFA6F3F0">
      <w:start w:val="1"/>
      <w:numFmt w:val="decimal"/>
      <w:lvlText w:val="%1."/>
      <w:lvlJc w:val="left"/>
      <w:pPr>
        <w:ind w:left="100" w:hanging="180"/>
        <w:jc w:val="right"/>
      </w:pPr>
      <w:rPr>
        <w:rFonts w:ascii="Calibri" w:eastAsia="Calibri" w:hAnsi="Calibri" w:cs="Calibri" w:hint="default"/>
        <w:b/>
        <w:bCs/>
        <w:color w:val="0098D1"/>
        <w:spacing w:val="0"/>
        <w:w w:val="73"/>
        <w:sz w:val="20"/>
        <w:szCs w:val="19"/>
      </w:rPr>
    </w:lvl>
    <w:lvl w:ilvl="1" w:tplc="3326B492">
      <w:start w:val="1"/>
      <w:numFmt w:val="upperLetter"/>
      <w:lvlText w:val="%2."/>
      <w:lvlJc w:val="left"/>
      <w:pPr>
        <w:ind w:left="100" w:hanging="245"/>
        <w:jc w:val="right"/>
      </w:pPr>
      <w:rPr>
        <w:rFonts w:ascii="Calibri" w:eastAsia="Calibri" w:hAnsi="Calibri" w:cs="Calibri" w:hint="default"/>
        <w:b/>
        <w:bCs/>
        <w:color w:val="0098D1"/>
        <w:spacing w:val="0"/>
        <w:w w:val="114"/>
        <w:sz w:val="20"/>
        <w:szCs w:val="19"/>
      </w:rPr>
    </w:lvl>
    <w:lvl w:ilvl="2" w:tplc="35267782">
      <w:start w:val="1"/>
      <w:numFmt w:val="decimal"/>
      <w:lvlText w:val="%3."/>
      <w:lvlJc w:val="left"/>
      <w:pPr>
        <w:ind w:left="263" w:hanging="164"/>
      </w:pPr>
      <w:rPr>
        <w:rFonts w:ascii="Calibri" w:eastAsia="Calibri" w:hAnsi="Calibri" w:cs="Calibri" w:hint="default"/>
        <w:b/>
        <w:bCs/>
        <w:color w:val="0098D1"/>
        <w:spacing w:val="0"/>
        <w:w w:val="79"/>
        <w:sz w:val="17"/>
        <w:szCs w:val="17"/>
      </w:rPr>
    </w:lvl>
    <w:lvl w:ilvl="3" w:tplc="5CD8413A">
      <w:numFmt w:val="bullet"/>
      <w:lvlText w:val="•"/>
      <w:lvlJc w:val="left"/>
      <w:pPr>
        <w:ind w:left="3407" w:hanging="164"/>
      </w:pPr>
      <w:rPr>
        <w:rFonts w:hint="default"/>
      </w:rPr>
    </w:lvl>
    <w:lvl w:ilvl="4" w:tplc="D0CA6F5E">
      <w:numFmt w:val="bullet"/>
      <w:lvlText w:val="•"/>
      <w:lvlJc w:val="left"/>
      <w:pPr>
        <w:ind w:left="4135" w:hanging="164"/>
      </w:pPr>
      <w:rPr>
        <w:rFonts w:hint="default"/>
      </w:rPr>
    </w:lvl>
    <w:lvl w:ilvl="5" w:tplc="E4A8B9A6">
      <w:numFmt w:val="bullet"/>
      <w:lvlText w:val="•"/>
      <w:lvlJc w:val="left"/>
      <w:pPr>
        <w:ind w:left="4862" w:hanging="164"/>
      </w:pPr>
      <w:rPr>
        <w:rFonts w:hint="default"/>
      </w:rPr>
    </w:lvl>
    <w:lvl w:ilvl="6" w:tplc="9CAC200C">
      <w:numFmt w:val="bullet"/>
      <w:lvlText w:val="•"/>
      <w:lvlJc w:val="left"/>
      <w:pPr>
        <w:ind w:left="5590" w:hanging="164"/>
      </w:pPr>
      <w:rPr>
        <w:rFonts w:hint="default"/>
      </w:rPr>
    </w:lvl>
    <w:lvl w:ilvl="7" w:tplc="E55EE014">
      <w:numFmt w:val="bullet"/>
      <w:lvlText w:val="•"/>
      <w:lvlJc w:val="left"/>
      <w:pPr>
        <w:ind w:left="6317" w:hanging="164"/>
      </w:pPr>
      <w:rPr>
        <w:rFonts w:hint="default"/>
      </w:rPr>
    </w:lvl>
    <w:lvl w:ilvl="8" w:tplc="05D04EE8">
      <w:numFmt w:val="bullet"/>
      <w:lvlText w:val="•"/>
      <w:lvlJc w:val="left"/>
      <w:pPr>
        <w:ind w:left="7045" w:hanging="164"/>
      </w:pPr>
      <w:rPr>
        <w:rFonts w:hint="default"/>
      </w:rPr>
    </w:lvl>
  </w:abstractNum>
  <w:abstractNum w:abstractNumId="13" w15:restartNumberingAfterBreak="0">
    <w:nsid w:val="47C92CC6"/>
    <w:multiLevelType w:val="hybridMultilevel"/>
    <w:tmpl w:val="BE22B11A"/>
    <w:lvl w:ilvl="0" w:tplc="E4FEA90E">
      <w:numFmt w:val="bullet"/>
      <w:lvlText w:val="o"/>
      <w:lvlJc w:val="left"/>
      <w:pPr>
        <w:ind w:left="580" w:hanging="240"/>
      </w:pPr>
      <w:rPr>
        <w:rFonts w:ascii="Times New Roman" w:eastAsia="Times New Roman" w:hAnsi="Times New Roman" w:cs="Times New Roman" w:hint="default"/>
        <w:color w:val="0D223F"/>
        <w:w w:val="111"/>
        <w:sz w:val="20"/>
        <w:szCs w:val="20"/>
      </w:rPr>
    </w:lvl>
    <w:lvl w:ilvl="1" w:tplc="EF8A4156">
      <w:numFmt w:val="bullet"/>
      <w:lvlText w:val="•"/>
      <w:lvlJc w:val="left"/>
      <w:pPr>
        <w:ind w:left="2760" w:hanging="240"/>
      </w:pPr>
      <w:rPr>
        <w:rFonts w:hint="default"/>
        <w:w w:val="142"/>
      </w:rPr>
    </w:lvl>
    <w:lvl w:ilvl="2" w:tplc="E5E2A514">
      <w:numFmt w:val="bullet"/>
      <w:lvlText w:val="o"/>
      <w:lvlJc w:val="left"/>
      <w:pPr>
        <w:ind w:left="3000" w:hanging="240"/>
      </w:pPr>
      <w:rPr>
        <w:rFonts w:ascii="Times New Roman" w:eastAsia="Times New Roman" w:hAnsi="Times New Roman" w:cs="Times New Roman" w:hint="default"/>
        <w:color w:val="333E48"/>
        <w:w w:val="111"/>
        <w:sz w:val="20"/>
        <w:szCs w:val="20"/>
      </w:rPr>
    </w:lvl>
    <w:lvl w:ilvl="3" w:tplc="61CADDDA">
      <w:numFmt w:val="bullet"/>
      <w:lvlText w:val="•"/>
      <w:lvlJc w:val="left"/>
      <w:pPr>
        <w:ind w:left="3687" w:hanging="240"/>
      </w:pPr>
      <w:rPr>
        <w:rFonts w:hint="default"/>
      </w:rPr>
    </w:lvl>
    <w:lvl w:ilvl="4" w:tplc="92008A76">
      <w:numFmt w:val="bullet"/>
      <w:lvlText w:val="•"/>
      <w:lvlJc w:val="left"/>
      <w:pPr>
        <w:ind w:left="4375" w:hanging="240"/>
      </w:pPr>
      <w:rPr>
        <w:rFonts w:hint="default"/>
      </w:rPr>
    </w:lvl>
    <w:lvl w:ilvl="5" w:tplc="6CE2A080">
      <w:numFmt w:val="bullet"/>
      <w:lvlText w:val="•"/>
      <w:lvlJc w:val="left"/>
      <w:pPr>
        <w:ind w:left="5062" w:hanging="240"/>
      </w:pPr>
      <w:rPr>
        <w:rFonts w:hint="default"/>
      </w:rPr>
    </w:lvl>
    <w:lvl w:ilvl="6" w:tplc="FD3C991E">
      <w:numFmt w:val="bullet"/>
      <w:lvlText w:val="•"/>
      <w:lvlJc w:val="left"/>
      <w:pPr>
        <w:ind w:left="5750" w:hanging="240"/>
      </w:pPr>
      <w:rPr>
        <w:rFonts w:hint="default"/>
      </w:rPr>
    </w:lvl>
    <w:lvl w:ilvl="7" w:tplc="8B3038B6">
      <w:numFmt w:val="bullet"/>
      <w:lvlText w:val="•"/>
      <w:lvlJc w:val="left"/>
      <w:pPr>
        <w:ind w:left="6437" w:hanging="240"/>
      </w:pPr>
      <w:rPr>
        <w:rFonts w:hint="default"/>
      </w:rPr>
    </w:lvl>
    <w:lvl w:ilvl="8" w:tplc="1250E910">
      <w:numFmt w:val="bullet"/>
      <w:lvlText w:val="•"/>
      <w:lvlJc w:val="left"/>
      <w:pPr>
        <w:ind w:left="7125" w:hanging="240"/>
      </w:pPr>
      <w:rPr>
        <w:rFonts w:hint="default"/>
      </w:rPr>
    </w:lvl>
  </w:abstractNum>
  <w:abstractNum w:abstractNumId="14" w15:restartNumberingAfterBreak="0">
    <w:nsid w:val="4ABD6F1E"/>
    <w:multiLevelType w:val="hybridMultilevel"/>
    <w:tmpl w:val="4CFCB412"/>
    <w:lvl w:ilvl="0" w:tplc="8960BBA0">
      <w:numFmt w:val="bullet"/>
      <w:lvlText w:val="•"/>
      <w:lvlJc w:val="left"/>
      <w:pPr>
        <w:ind w:left="2760" w:hanging="240"/>
      </w:pPr>
      <w:rPr>
        <w:rFonts w:ascii="Times New Roman" w:eastAsia="Times New Roman" w:hAnsi="Times New Roman" w:cs="Times New Roman" w:hint="default"/>
        <w:color w:val="333E48"/>
        <w:w w:val="142"/>
        <w:sz w:val="20"/>
        <w:szCs w:val="20"/>
      </w:rPr>
    </w:lvl>
    <w:lvl w:ilvl="1" w:tplc="7EA02CC4">
      <w:numFmt w:val="bullet"/>
      <w:lvlText w:val="•"/>
      <w:lvlJc w:val="left"/>
      <w:pPr>
        <w:ind w:left="3450" w:hanging="240"/>
      </w:pPr>
      <w:rPr>
        <w:rFonts w:hint="default"/>
      </w:rPr>
    </w:lvl>
    <w:lvl w:ilvl="2" w:tplc="C1CC2650">
      <w:numFmt w:val="bullet"/>
      <w:lvlText w:val="•"/>
      <w:lvlJc w:val="left"/>
      <w:pPr>
        <w:ind w:left="4140" w:hanging="240"/>
      </w:pPr>
      <w:rPr>
        <w:rFonts w:hint="default"/>
      </w:rPr>
    </w:lvl>
    <w:lvl w:ilvl="3" w:tplc="4F721BE4">
      <w:numFmt w:val="bullet"/>
      <w:lvlText w:val="•"/>
      <w:lvlJc w:val="left"/>
      <w:pPr>
        <w:ind w:left="4830" w:hanging="240"/>
      </w:pPr>
      <w:rPr>
        <w:rFonts w:hint="default"/>
      </w:rPr>
    </w:lvl>
    <w:lvl w:ilvl="4" w:tplc="4B14D500">
      <w:numFmt w:val="bullet"/>
      <w:lvlText w:val="•"/>
      <w:lvlJc w:val="left"/>
      <w:pPr>
        <w:ind w:left="5520" w:hanging="240"/>
      </w:pPr>
      <w:rPr>
        <w:rFonts w:hint="default"/>
      </w:rPr>
    </w:lvl>
    <w:lvl w:ilvl="5" w:tplc="F57AEB1A">
      <w:numFmt w:val="bullet"/>
      <w:lvlText w:val="•"/>
      <w:lvlJc w:val="left"/>
      <w:pPr>
        <w:ind w:left="6210" w:hanging="240"/>
      </w:pPr>
      <w:rPr>
        <w:rFonts w:hint="default"/>
      </w:rPr>
    </w:lvl>
    <w:lvl w:ilvl="6" w:tplc="F0D815C6">
      <w:numFmt w:val="bullet"/>
      <w:lvlText w:val="•"/>
      <w:lvlJc w:val="left"/>
      <w:pPr>
        <w:ind w:left="6900" w:hanging="240"/>
      </w:pPr>
      <w:rPr>
        <w:rFonts w:hint="default"/>
      </w:rPr>
    </w:lvl>
    <w:lvl w:ilvl="7" w:tplc="BDBE9544">
      <w:numFmt w:val="bullet"/>
      <w:lvlText w:val="•"/>
      <w:lvlJc w:val="left"/>
      <w:pPr>
        <w:ind w:left="7590" w:hanging="240"/>
      </w:pPr>
      <w:rPr>
        <w:rFonts w:hint="default"/>
      </w:rPr>
    </w:lvl>
    <w:lvl w:ilvl="8" w:tplc="F1DE64C4">
      <w:numFmt w:val="bullet"/>
      <w:lvlText w:val="•"/>
      <w:lvlJc w:val="left"/>
      <w:pPr>
        <w:ind w:left="8280" w:hanging="240"/>
      </w:pPr>
      <w:rPr>
        <w:rFonts w:hint="default"/>
      </w:rPr>
    </w:lvl>
  </w:abstractNum>
  <w:abstractNum w:abstractNumId="15" w15:restartNumberingAfterBreak="0">
    <w:nsid w:val="4ED16291"/>
    <w:multiLevelType w:val="hybridMultilevel"/>
    <w:tmpl w:val="3888333C"/>
    <w:lvl w:ilvl="0" w:tplc="0A6064E8">
      <w:start w:val="1"/>
      <w:numFmt w:val="decimal"/>
      <w:lvlText w:val="%1."/>
      <w:lvlJc w:val="left"/>
      <w:pPr>
        <w:ind w:left="2683" w:hanging="164"/>
        <w:jc w:val="right"/>
      </w:pPr>
      <w:rPr>
        <w:rFonts w:ascii="Calibri" w:eastAsia="Calibri" w:hAnsi="Calibri" w:cs="Calibri" w:hint="default"/>
        <w:b/>
        <w:bCs/>
        <w:color w:val="0098D1"/>
        <w:spacing w:val="0"/>
        <w:w w:val="79"/>
        <w:sz w:val="20"/>
        <w:szCs w:val="17"/>
      </w:rPr>
    </w:lvl>
    <w:lvl w:ilvl="1" w:tplc="CAE2BC8E">
      <w:numFmt w:val="bullet"/>
      <w:lvlText w:val="•"/>
      <w:lvlJc w:val="left"/>
      <w:pPr>
        <w:ind w:left="3378" w:hanging="164"/>
      </w:pPr>
      <w:rPr>
        <w:rFonts w:hint="default"/>
      </w:rPr>
    </w:lvl>
    <w:lvl w:ilvl="2" w:tplc="1FEE5070">
      <w:numFmt w:val="bullet"/>
      <w:lvlText w:val="•"/>
      <w:lvlJc w:val="left"/>
      <w:pPr>
        <w:ind w:left="4076" w:hanging="164"/>
      </w:pPr>
      <w:rPr>
        <w:rFonts w:hint="default"/>
      </w:rPr>
    </w:lvl>
    <w:lvl w:ilvl="3" w:tplc="328A5676">
      <w:numFmt w:val="bullet"/>
      <w:lvlText w:val="•"/>
      <w:lvlJc w:val="left"/>
      <w:pPr>
        <w:ind w:left="4774" w:hanging="164"/>
      </w:pPr>
      <w:rPr>
        <w:rFonts w:hint="default"/>
      </w:rPr>
    </w:lvl>
    <w:lvl w:ilvl="4" w:tplc="5952001E">
      <w:numFmt w:val="bullet"/>
      <w:lvlText w:val="•"/>
      <w:lvlJc w:val="left"/>
      <w:pPr>
        <w:ind w:left="5472" w:hanging="164"/>
      </w:pPr>
      <w:rPr>
        <w:rFonts w:hint="default"/>
      </w:rPr>
    </w:lvl>
    <w:lvl w:ilvl="5" w:tplc="DC94C608">
      <w:numFmt w:val="bullet"/>
      <w:lvlText w:val="•"/>
      <w:lvlJc w:val="left"/>
      <w:pPr>
        <w:ind w:left="6170" w:hanging="164"/>
      </w:pPr>
      <w:rPr>
        <w:rFonts w:hint="default"/>
      </w:rPr>
    </w:lvl>
    <w:lvl w:ilvl="6" w:tplc="C54691C2">
      <w:numFmt w:val="bullet"/>
      <w:lvlText w:val="•"/>
      <w:lvlJc w:val="left"/>
      <w:pPr>
        <w:ind w:left="6868" w:hanging="164"/>
      </w:pPr>
      <w:rPr>
        <w:rFonts w:hint="default"/>
      </w:rPr>
    </w:lvl>
    <w:lvl w:ilvl="7" w:tplc="631A3D88">
      <w:numFmt w:val="bullet"/>
      <w:lvlText w:val="•"/>
      <w:lvlJc w:val="left"/>
      <w:pPr>
        <w:ind w:left="7566" w:hanging="164"/>
      </w:pPr>
      <w:rPr>
        <w:rFonts w:hint="default"/>
      </w:rPr>
    </w:lvl>
    <w:lvl w:ilvl="8" w:tplc="06E6ED26">
      <w:numFmt w:val="bullet"/>
      <w:lvlText w:val="•"/>
      <w:lvlJc w:val="left"/>
      <w:pPr>
        <w:ind w:left="8264" w:hanging="164"/>
      </w:pPr>
      <w:rPr>
        <w:rFonts w:hint="default"/>
      </w:rPr>
    </w:lvl>
  </w:abstractNum>
  <w:abstractNum w:abstractNumId="16" w15:restartNumberingAfterBreak="0">
    <w:nsid w:val="5BC83E41"/>
    <w:multiLevelType w:val="hybridMultilevel"/>
    <w:tmpl w:val="0FD22862"/>
    <w:lvl w:ilvl="0" w:tplc="8C227074">
      <w:start w:val="1"/>
      <w:numFmt w:val="decimal"/>
      <w:lvlText w:val="%1."/>
      <w:lvlJc w:val="left"/>
      <w:pPr>
        <w:ind w:left="2683" w:hanging="164"/>
        <w:jc w:val="right"/>
      </w:pPr>
      <w:rPr>
        <w:rFonts w:ascii="Calibri" w:eastAsia="Calibri" w:hAnsi="Calibri" w:cs="Calibri" w:hint="default"/>
        <w:b/>
        <w:bCs/>
        <w:color w:val="0098D1"/>
        <w:spacing w:val="0"/>
        <w:w w:val="79"/>
        <w:sz w:val="20"/>
        <w:szCs w:val="17"/>
      </w:rPr>
    </w:lvl>
    <w:lvl w:ilvl="1" w:tplc="CAE2BC8E">
      <w:numFmt w:val="bullet"/>
      <w:lvlText w:val="•"/>
      <w:lvlJc w:val="left"/>
      <w:pPr>
        <w:ind w:left="3378" w:hanging="164"/>
      </w:pPr>
      <w:rPr>
        <w:rFonts w:hint="default"/>
      </w:rPr>
    </w:lvl>
    <w:lvl w:ilvl="2" w:tplc="1FEE5070">
      <w:numFmt w:val="bullet"/>
      <w:lvlText w:val="•"/>
      <w:lvlJc w:val="left"/>
      <w:pPr>
        <w:ind w:left="4076" w:hanging="164"/>
      </w:pPr>
      <w:rPr>
        <w:rFonts w:hint="default"/>
      </w:rPr>
    </w:lvl>
    <w:lvl w:ilvl="3" w:tplc="328A5676">
      <w:numFmt w:val="bullet"/>
      <w:lvlText w:val="•"/>
      <w:lvlJc w:val="left"/>
      <w:pPr>
        <w:ind w:left="4774" w:hanging="164"/>
      </w:pPr>
      <w:rPr>
        <w:rFonts w:hint="default"/>
      </w:rPr>
    </w:lvl>
    <w:lvl w:ilvl="4" w:tplc="5952001E">
      <w:numFmt w:val="bullet"/>
      <w:lvlText w:val="•"/>
      <w:lvlJc w:val="left"/>
      <w:pPr>
        <w:ind w:left="5472" w:hanging="164"/>
      </w:pPr>
      <w:rPr>
        <w:rFonts w:hint="default"/>
      </w:rPr>
    </w:lvl>
    <w:lvl w:ilvl="5" w:tplc="DC94C608">
      <w:numFmt w:val="bullet"/>
      <w:lvlText w:val="•"/>
      <w:lvlJc w:val="left"/>
      <w:pPr>
        <w:ind w:left="6170" w:hanging="164"/>
      </w:pPr>
      <w:rPr>
        <w:rFonts w:hint="default"/>
      </w:rPr>
    </w:lvl>
    <w:lvl w:ilvl="6" w:tplc="C54691C2">
      <w:numFmt w:val="bullet"/>
      <w:lvlText w:val="•"/>
      <w:lvlJc w:val="left"/>
      <w:pPr>
        <w:ind w:left="6868" w:hanging="164"/>
      </w:pPr>
      <w:rPr>
        <w:rFonts w:hint="default"/>
      </w:rPr>
    </w:lvl>
    <w:lvl w:ilvl="7" w:tplc="631A3D88">
      <w:numFmt w:val="bullet"/>
      <w:lvlText w:val="•"/>
      <w:lvlJc w:val="left"/>
      <w:pPr>
        <w:ind w:left="7566" w:hanging="164"/>
      </w:pPr>
      <w:rPr>
        <w:rFonts w:hint="default"/>
      </w:rPr>
    </w:lvl>
    <w:lvl w:ilvl="8" w:tplc="06E6ED26">
      <w:numFmt w:val="bullet"/>
      <w:lvlText w:val="•"/>
      <w:lvlJc w:val="left"/>
      <w:pPr>
        <w:ind w:left="8264" w:hanging="164"/>
      </w:pPr>
      <w:rPr>
        <w:rFonts w:hint="default"/>
      </w:rPr>
    </w:lvl>
  </w:abstractNum>
  <w:abstractNum w:abstractNumId="17" w15:restartNumberingAfterBreak="0">
    <w:nsid w:val="5BFF11A9"/>
    <w:multiLevelType w:val="hybridMultilevel"/>
    <w:tmpl w:val="B858A9EE"/>
    <w:lvl w:ilvl="0" w:tplc="9CEA6A82">
      <w:start w:val="1"/>
      <w:numFmt w:val="decimal"/>
      <w:lvlText w:val="%1."/>
      <w:lvlJc w:val="left"/>
      <w:pPr>
        <w:ind w:left="2683" w:hanging="164"/>
        <w:jc w:val="right"/>
      </w:pPr>
      <w:rPr>
        <w:rFonts w:ascii="Calibri" w:eastAsia="Calibri" w:hAnsi="Calibri" w:cs="Calibri" w:hint="default"/>
        <w:b/>
        <w:bCs/>
        <w:color w:val="0098D1"/>
        <w:spacing w:val="0"/>
        <w:w w:val="79"/>
        <w:sz w:val="20"/>
        <w:szCs w:val="17"/>
      </w:rPr>
    </w:lvl>
    <w:lvl w:ilvl="1" w:tplc="CAE2BC8E">
      <w:numFmt w:val="bullet"/>
      <w:lvlText w:val="•"/>
      <w:lvlJc w:val="left"/>
      <w:pPr>
        <w:ind w:left="3378" w:hanging="164"/>
      </w:pPr>
      <w:rPr>
        <w:rFonts w:hint="default"/>
      </w:rPr>
    </w:lvl>
    <w:lvl w:ilvl="2" w:tplc="1FEE5070">
      <w:numFmt w:val="bullet"/>
      <w:lvlText w:val="•"/>
      <w:lvlJc w:val="left"/>
      <w:pPr>
        <w:ind w:left="4076" w:hanging="164"/>
      </w:pPr>
      <w:rPr>
        <w:rFonts w:hint="default"/>
      </w:rPr>
    </w:lvl>
    <w:lvl w:ilvl="3" w:tplc="328A5676">
      <w:numFmt w:val="bullet"/>
      <w:lvlText w:val="•"/>
      <w:lvlJc w:val="left"/>
      <w:pPr>
        <w:ind w:left="4774" w:hanging="164"/>
      </w:pPr>
      <w:rPr>
        <w:rFonts w:hint="default"/>
      </w:rPr>
    </w:lvl>
    <w:lvl w:ilvl="4" w:tplc="5952001E">
      <w:numFmt w:val="bullet"/>
      <w:lvlText w:val="•"/>
      <w:lvlJc w:val="left"/>
      <w:pPr>
        <w:ind w:left="5472" w:hanging="164"/>
      </w:pPr>
      <w:rPr>
        <w:rFonts w:hint="default"/>
      </w:rPr>
    </w:lvl>
    <w:lvl w:ilvl="5" w:tplc="DC94C608">
      <w:numFmt w:val="bullet"/>
      <w:lvlText w:val="•"/>
      <w:lvlJc w:val="left"/>
      <w:pPr>
        <w:ind w:left="6170" w:hanging="164"/>
      </w:pPr>
      <w:rPr>
        <w:rFonts w:hint="default"/>
      </w:rPr>
    </w:lvl>
    <w:lvl w:ilvl="6" w:tplc="C54691C2">
      <w:numFmt w:val="bullet"/>
      <w:lvlText w:val="•"/>
      <w:lvlJc w:val="left"/>
      <w:pPr>
        <w:ind w:left="6868" w:hanging="164"/>
      </w:pPr>
      <w:rPr>
        <w:rFonts w:hint="default"/>
      </w:rPr>
    </w:lvl>
    <w:lvl w:ilvl="7" w:tplc="631A3D88">
      <w:numFmt w:val="bullet"/>
      <w:lvlText w:val="•"/>
      <w:lvlJc w:val="left"/>
      <w:pPr>
        <w:ind w:left="7566" w:hanging="164"/>
      </w:pPr>
      <w:rPr>
        <w:rFonts w:hint="default"/>
      </w:rPr>
    </w:lvl>
    <w:lvl w:ilvl="8" w:tplc="06E6ED26">
      <w:numFmt w:val="bullet"/>
      <w:lvlText w:val="•"/>
      <w:lvlJc w:val="left"/>
      <w:pPr>
        <w:ind w:left="8264" w:hanging="164"/>
      </w:pPr>
      <w:rPr>
        <w:rFonts w:hint="default"/>
      </w:rPr>
    </w:lvl>
  </w:abstractNum>
  <w:abstractNum w:abstractNumId="18" w15:restartNumberingAfterBreak="0">
    <w:nsid w:val="6A370451"/>
    <w:multiLevelType w:val="hybridMultilevel"/>
    <w:tmpl w:val="95545592"/>
    <w:lvl w:ilvl="0" w:tplc="3E0E0106">
      <w:numFmt w:val="bullet"/>
      <w:lvlText w:val="•"/>
      <w:lvlJc w:val="left"/>
      <w:pPr>
        <w:ind w:left="2760" w:hanging="240"/>
      </w:pPr>
      <w:rPr>
        <w:rFonts w:ascii="Times New Roman" w:eastAsia="Times New Roman" w:hAnsi="Times New Roman" w:cs="Times New Roman" w:hint="default"/>
        <w:color w:val="333E48"/>
        <w:w w:val="142"/>
        <w:sz w:val="20"/>
        <w:szCs w:val="20"/>
      </w:rPr>
    </w:lvl>
    <w:lvl w:ilvl="1" w:tplc="9B64B41E">
      <w:numFmt w:val="bullet"/>
      <w:lvlText w:val="•"/>
      <w:lvlJc w:val="left"/>
      <w:pPr>
        <w:ind w:left="3450" w:hanging="240"/>
      </w:pPr>
      <w:rPr>
        <w:rFonts w:hint="default"/>
      </w:rPr>
    </w:lvl>
    <w:lvl w:ilvl="2" w:tplc="7AF6CAD4">
      <w:numFmt w:val="bullet"/>
      <w:lvlText w:val="•"/>
      <w:lvlJc w:val="left"/>
      <w:pPr>
        <w:ind w:left="4140" w:hanging="240"/>
      </w:pPr>
      <w:rPr>
        <w:rFonts w:hint="default"/>
      </w:rPr>
    </w:lvl>
    <w:lvl w:ilvl="3" w:tplc="B95C6C1A">
      <w:numFmt w:val="bullet"/>
      <w:lvlText w:val="•"/>
      <w:lvlJc w:val="left"/>
      <w:pPr>
        <w:ind w:left="4830" w:hanging="240"/>
      </w:pPr>
      <w:rPr>
        <w:rFonts w:hint="default"/>
      </w:rPr>
    </w:lvl>
    <w:lvl w:ilvl="4" w:tplc="C3C62814">
      <w:numFmt w:val="bullet"/>
      <w:lvlText w:val="•"/>
      <w:lvlJc w:val="left"/>
      <w:pPr>
        <w:ind w:left="5520" w:hanging="240"/>
      </w:pPr>
      <w:rPr>
        <w:rFonts w:hint="default"/>
      </w:rPr>
    </w:lvl>
    <w:lvl w:ilvl="5" w:tplc="E5C41F08">
      <w:numFmt w:val="bullet"/>
      <w:lvlText w:val="•"/>
      <w:lvlJc w:val="left"/>
      <w:pPr>
        <w:ind w:left="6210" w:hanging="240"/>
      </w:pPr>
      <w:rPr>
        <w:rFonts w:hint="default"/>
      </w:rPr>
    </w:lvl>
    <w:lvl w:ilvl="6" w:tplc="EEC0E39A">
      <w:numFmt w:val="bullet"/>
      <w:lvlText w:val="•"/>
      <w:lvlJc w:val="left"/>
      <w:pPr>
        <w:ind w:left="6900" w:hanging="240"/>
      </w:pPr>
      <w:rPr>
        <w:rFonts w:hint="default"/>
      </w:rPr>
    </w:lvl>
    <w:lvl w:ilvl="7" w:tplc="50F64A88">
      <w:numFmt w:val="bullet"/>
      <w:lvlText w:val="•"/>
      <w:lvlJc w:val="left"/>
      <w:pPr>
        <w:ind w:left="7590" w:hanging="240"/>
      </w:pPr>
      <w:rPr>
        <w:rFonts w:hint="default"/>
      </w:rPr>
    </w:lvl>
    <w:lvl w:ilvl="8" w:tplc="AD426402">
      <w:numFmt w:val="bullet"/>
      <w:lvlText w:val="•"/>
      <w:lvlJc w:val="left"/>
      <w:pPr>
        <w:ind w:left="8280" w:hanging="240"/>
      </w:pPr>
      <w:rPr>
        <w:rFonts w:hint="default"/>
      </w:rPr>
    </w:lvl>
  </w:abstractNum>
  <w:abstractNum w:abstractNumId="19" w15:restartNumberingAfterBreak="0">
    <w:nsid w:val="70A8223C"/>
    <w:multiLevelType w:val="hybridMultilevel"/>
    <w:tmpl w:val="0A1AE052"/>
    <w:lvl w:ilvl="0" w:tplc="61B84BEA">
      <w:numFmt w:val="bullet"/>
      <w:lvlText w:val="o"/>
      <w:lvlJc w:val="left"/>
      <w:pPr>
        <w:ind w:left="580" w:hanging="240"/>
      </w:pPr>
      <w:rPr>
        <w:rFonts w:ascii="Times New Roman" w:eastAsia="Times New Roman" w:hAnsi="Times New Roman" w:cs="Times New Roman" w:hint="default"/>
        <w:color w:val="333E48"/>
        <w:w w:val="111"/>
        <w:sz w:val="20"/>
        <w:szCs w:val="20"/>
      </w:rPr>
    </w:lvl>
    <w:lvl w:ilvl="1" w:tplc="E214D7E8">
      <w:numFmt w:val="bullet"/>
      <w:lvlText w:val="•"/>
      <w:lvlJc w:val="left"/>
      <w:pPr>
        <w:ind w:left="2760" w:hanging="240"/>
      </w:pPr>
      <w:rPr>
        <w:rFonts w:hint="default"/>
        <w:w w:val="142"/>
      </w:rPr>
    </w:lvl>
    <w:lvl w:ilvl="2" w:tplc="620E1C72">
      <w:numFmt w:val="bullet"/>
      <w:lvlText w:val="o"/>
      <w:lvlJc w:val="left"/>
      <w:pPr>
        <w:ind w:left="3000" w:hanging="240"/>
      </w:pPr>
      <w:rPr>
        <w:rFonts w:ascii="Times New Roman" w:eastAsia="Times New Roman" w:hAnsi="Times New Roman" w:cs="Times New Roman" w:hint="default"/>
        <w:color w:val="0D223F"/>
        <w:w w:val="111"/>
        <w:sz w:val="20"/>
        <w:szCs w:val="20"/>
      </w:rPr>
    </w:lvl>
    <w:lvl w:ilvl="3" w:tplc="C7720E26">
      <w:numFmt w:val="bullet"/>
      <w:lvlText w:val="•"/>
      <w:lvlJc w:val="left"/>
      <w:pPr>
        <w:ind w:left="3687" w:hanging="240"/>
      </w:pPr>
      <w:rPr>
        <w:rFonts w:hint="default"/>
      </w:rPr>
    </w:lvl>
    <w:lvl w:ilvl="4" w:tplc="42121584">
      <w:numFmt w:val="bullet"/>
      <w:lvlText w:val="•"/>
      <w:lvlJc w:val="left"/>
      <w:pPr>
        <w:ind w:left="4375" w:hanging="240"/>
      </w:pPr>
      <w:rPr>
        <w:rFonts w:hint="default"/>
      </w:rPr>
    </w:lvl>
    <w:lvl w:ilvl="5" w:tplc="C80884CE">
      <w:numFmt w:val="bullet"/>
      <w:lvlText w:val="•"/>
      <w:lvlJc w:val="left"/>
      <w:pPr>
        <w:ind w:left="5062" w:hanging="240"/>
      </w:pPr>
      <w:rPr>
        <w:rFonts w:hint="default"/>
      </w:rPr>
    </w:lvl>
    <w:lvl w:ilvl="6" w:tplc="6BB4567C">
      <w:numFmt w:val="bullet"/>
      <w:lvlText w:val="•"/>
      <w:lvlJc w:val="left"/>
      <w:pPr>
        <w:ind w:left="5750" w:hanging="240"/>
      </w:pPr>
      <w:rPr>
        <w:rFonts w:hint="default"/>
      </w:rPr>
    </w:lvl>
    <w:lvl w:ilvl="7" w:tplc="493E5BDC">
      <w:numFmt w:val="bullet"/>
      <w:lvlText w:val="•"/>
      <w:lvlJc w:val="left"/>
      <w:pPr>
        <w:ind w:left="6437" w:hanging="240"/>
      </w:pPr>
      <w:rPr>
        <w:rFonts w:hint="default"/>
      </w:rPr>
    </w:lvl>
    <w:lvl w:ilvl="8" w:tplc="9B904F1A">
      <w:numFmt w:val="bullet"/>
      <w:lvlText w:val="•"/>
      <w:lvlJc w:val="left"/>
      <w:pPr>
        <w:ind w:left="7125" w:hanging="240"/>
      </w:pPr>
      <w:rPr>
        <w:rFonts w:hint="default"/>
      </w:rPr>
    </w:lvl>
  </w:abstractNum>
  <w:abstractNum w:abstractNumId="20" w15:restartNumberingAfterBreak="0">
    <w:nsid w:val="718679D8"/>
    <w:multiLevelType w:val="hybridMultilevel"/>
    <w:tmpl w:val="46DCB1F4"/>
    <w:lvl w:ilvl="0" w:tplc="339AFB62">
      <w:start w:val="1"/>
      <w:numFmt w:val="bullet"/>
      <w:lvlText w:val="o"/>
      <w:lvlJc w:val="left"/>
      <w:pPr>
        <w:ind w:left="580" w:hanging="240"/>
      </w:pPr>
      <w:rPr>
        <w:rFonts w:ascii="Courier New" w:hAnsi="Courier New" w:hint="default"/>
        <w:color w:val="333E48"/>
        <w:w w:val="111"/>
        <w:sz w:val="20"/>
        <w:szCs w:val="20"/>
      </w:rPr>
    </w:lvl>
    <w:lvl w:ilvl="1" w:tplc="E214D7E8">
      <w:numFmt w:val="bullet"/>
      <w:lvlText w:val="•"/>
      <w:lvlJc w:val="left"/>
      <w:pPr>
        <w:ind w:left="2760" w:hanging="240"/>
      </w:pPr>
      <w:rPr>
        <w:rFonts w:hint="default"/>
        <w:w w:val="142"/>
      </w:rPr>
    </w:lvl>
    <w:lvl w:ilvl="2" w:tplc="620E1C72">
      <w:numFmt w:val="bullet"/>
      <w:lvlText w:val="o"/>
      <w:lvlJc w:val="left"/>
      <w:pPr>
        <w:ind w:left="3000" w:hanging="240"/>
      </w:pPr>
      <w:rPr>
        <w:rFonts w:ascii="Times New Roman" w:eastAsia="Times New Roman" w:hAnsi="Times New Roman" w:cs="Times New Roman" w:hint="default"/>
        <w:color w:val="0D223F"/>
        <w:w w:val="111"/>
        <w:sz w:val="20"/>
        <w:szCs w:val="20"/>
      </w:rPr>
    </w:lvl>
    <w:lvl w:ilvl="3" w:tplc="C7720E26">
      <w:numFmt w:val="bullet"/>
      <w:lvlText w:val="•"/>
      <w:lvlJc w:val="left"/>
      <w:pPr>
        <w:ind w:left="3687" w:hanging="240"/>
      </w:pPr>
      <w:rPr>
        <w:rFonts w:hint="default"/>
      </w:rPr>
    </w:lvl>
    <w:lvl w:ilvl="4" w:tplc="42121584">
      <w:numFmt w:val="bullet"/>
      <w:lvlText w:val="•"/>
      <w:lvlJc w:val="left"/>
      <w:pPr>
        <w:ind w:left="4375" w:hanging="240"/>
      </w:pPr>
      <w:rPr>
        <w:rFonts w:hint="default"/>
      </w:rPr>
    </w:lvl>
    <w:lvl w:ilvl="5" w:tplc="C80884CE">
      <w:numFmt w:val="bullet"/>
      <w:lvlText w:val="•"/>
      <w:lvlJc w:val="left"/>
      <w:pPr>
        <w:ind w:left="5062" w:hanging="240"/>
      </w:pPr>
      <w:rPr>
        <w:rFonts w:hint="default"/>
      </w:rPr>
    </w:lvl>
    <w:lvl w:ilvl="6" w:tplc="6BB4567C">
      <w:numFmt w:val="bullet"/>
      <w:lvlText w:val="•"/>
      <w:lvlJc w:val="left"/>
      <w:pPr>
        <w:ind w:left="5750" w:hanging="240"/>
      </w:pPr>
      <w:rPr>
        <w:rFonts w:hint="default"/>
      </w:rPr>
    </w:lvl>
    <w:lvl w:ilvl="7" w:tplc="493E5BDC">
      <w:numFmt w:val="bullet"/>
      <w:lvlText w:val="•"/>
      <w:lvlJc w:val="left"/>
      <w:pPr>
        <w:ind w:left="6437" w:hanging="240"/>
      </w:pPr>
      <w:rPr>
        <w:rFonts w:hint="default"/>
      </w:rPr>
    </w:lvl>
    <w:lvl w:ilvl="8" w:tplc="9B904F1A">
      <w:numFmt w:val="bullet"/>
      <w:lvlText w:val="•"/>
      <w:lvlJc w:val="left"/>
      <w:pPr>
        <w:ind w:left="7125" w:hanging="240"/>
      </w:pPr>
      <w:rPr>
        <w:rFonts w:hint="default"/>
      </w:rPr>
    </w:lvl>
  </w:abstractNum>
  <w:abstractNum w:abstractNumId="21" w15:restartNumberingAfterBreak="0">
    <w:nsid w:val="7A1B3291"/>
    <w:multiLevelType w:val="hybridMultilevel"/>
    <w:tmpl w:val="3BE06614"/>
    <w:lvl w:ilvl="0" w:tplc="AD761CD8">
      <w:numFmt w:val="bullet"/>
      <w:lvlText w:val="•"/>
      <w:lvlJc w:val="left"/>
      <w:pPr>
        <w:ind w:left="340" w:hanging="240"/>
      </w:pPr>
      <w:rPr>
        <w:rFonts w:ascii="Times New Roman" w:hAnsi="Times New Roman" w:cs="Times New Roman" w:hint="default"/>
        <w:color w:val="000000" w:themeColor="text1"/>
        <w:w w:val="142"/>
        <w:sz w:val="20"/>
        <w:szCs w:val="20"/>
      </w:rPr>
    </w:lvl>
    <w:lvl w:ilvl="1" w:tplc="D8329CC0">
      <w:numFmt w:val="bullet"/>
      <w:lvlText w:val="•"/>
      <w:lvlJc w:val="left"/>
      <w:pPr>
        <w:ind w:left="2760" w:hanging="240"/>
      </w:pPr>
      <w:rPr>
        <w:rFonts w:hint="default"/>
        <w:w w:val="142"/>
      </w:rPr>
    </w:lvl>
    <w:lvl w:ilvl="2" w:tplc="0532C8FA">
      <w:numFmt w:val="bullet"/>
      <w:lvlText w:val="•"/>
      <w:lvlJc w:val="left"/>
      <w:pPr>
        <w:ind w:left="3397" w:hanging="240"/>
      </w:pPr>
      <w:rPr>
        <w:rFonts w:hint="default"/>
      </w:rPr>
    </w:lvl>
    <w:lvl w:ilvl="3" w:tplc="D3502286">
      <w:numFmt w:val="bullet"/>
      <w:lvlText w:val="•"/>
      <w:lvlJc w:val="left"/>
      <w:pPr>
        <w:ind w:left="4035" w:hanging="240"/>
      </w:pPr>
      <w:rPr>
        <w:rFonts w:hint="default"/>
      </w:rPr>
    </w:lvl>
    <w:lvl w:ilvl="4" w:tplc="C534025E">
      <w:numFmt w:val="bullet"/>
      <w:lvlText w:val="•"/>
      <w:lvlJc w:val="left"/>
      <w:pPr>
        <w:ind w:left="4673" w:hanging="240"/>
      </w:pPr>
      <w:rPr>
        <w:rFonts w:hint="default"/>
      </w:rPr>
    </w:lvl>
    <w:lvl w:ilvl="5" w:tplc="32B22B2C">
      <w:numFmt w:val="bullet"/>
      <w:lvlText w:val="•"/>
      <w:lvlJc w:val="left"/>
      <w:pPr>
        <w:ind w:left="5311" w:hanging="240"/>
      </w:pPr>
      <w:rPr>
        <w:rFonts w:hint="default"/>
      </w:rPr>
    </w:lvl>
    <w:lvl w:ilvl="6" w:tplc="AF8E5108">
      <w:numFmt w:val="bullet"/>
      <w:lvlText w:val="•"/>
      <w:lvlJc w:val="left"/>
      <w:pPr>
        <w:ind w:left="5948" w:hanging="240"/>
      </w:pPr>
      <w:rPr>
        <w:rFonts w:hint="default"/>
      </w:rPr>
    </w:lvl>
    <w:lvl w:ilvl="7" w:tplc="02DE510C">
      <w:numFmt w:val="bullet"/>
      <w:lvlText w:val="•"/>
      <w:lvlJc w:val="left"/>
      <w:pPr>
        <w:ind w:left="6586" w:hanging="240"/>
      </w:pPr>
      <w:rPr>
        <w:rFonts w:hint="default"/>
      </w:rPr>
    </w:lvl>
    <w:lvl w:ilvl="8" w:tplc="CA7447CA">
      <w:numFmt w:val="bullet"/>
      <w:lvlText w:val="•"/>
      <w:lvlJc w:val="left"/>
      <w:pPr>
        <w:ind w:left="7224" w:hanging="240"/>
      </w:pPr>
      <w:rPr>
        <w:rFonts w:hint="default"/>
      </w:rPr>
    </w:lvl>
  </w:abstractNum>
  <w:abstractNum w:abstractNumId="22" w15:restartNumberingAfterBreak="0">
    <w:nsid w:val="7ADD390B"/>
    <w:multiLevelType w:val="hybridMultilevel"/>
    <w:tmpl w:val="2A9C05B2"/>
    <w:lvl w:ilvl="0" w:tplc="FBB2A342">
      <w:numFmt w:val="bullet"/>
      <w:lvlText w:val="•"/>
      <w:lvlJc w:val="left"/>
      <w:pPr>
        <w:ind w:left="2760" w:hanging="240"/>
      </w:pPr>
      <w:rPr>
        <w:rFonts w:ascii="Times New Roman" w:eastAsia="Times New Roman" w:hAnsi="Times New Roman" w:cs="Times New Roman" w:hint="default"/>
        <w:color w:val="333E48"/>
        <w:w w:val="142"/>
        <w:sz w:val="20"/>
        <w:szCs w:val="20"/>
      </w:rPr>
    </w:lvl>
    <w:lvl w:ilvl="1" w:tplc="CBE6AE30">
      <w:numFmt w:val="bullet"/>
      <w:lvlText w:val="•"/>
      <w:lvlJc w:val="left"/>
      <w:pPr>
        <w:ind w:left="3450" w:hanging="240"/>
      </w:pPr>
      <w:rPr>
        <w:rFonts w:hint="default"/>
      </w:rPr>
    </w:lvl>
    <w:lvl w:ilvl="2" w:tplc="11DC9270">
      <w:numFmt w:val="bullet"/>
      <w:lvlText w:val="•"/>
      <w:lvlJc w:val="left"/>
      <w:pPr>
        <w:ind w:left="4140" w:hanging="240"/>
      </w:pPr>
      <w:rPr>
        <w:rFonts w:hint="default"/>
      </w:rPr>
    </w:lvl>
    <w:lvl w:ilvl="3" w:tplc="7D8CCA04">
      <w:numFmt w:val="bullet"/>
      <w:lvlText w:val="•"/>
      <w:lvlJc w:val="left"/>
      <w:pPr>
        <w:ind w:left="4830" w:hanging="240"/>
      </w:pPr>
      <w:rPr>
        <w:rFonts w:hint="default"/>
      </w:rPr>
    </w:lvl>
    <w:lvl w:ilvl="4" w:tplc="BA3E5134">
      <w:numFmt w:val="bullet"/>
      <w:lvlText w:val="•"/>
      <w:lvlJc w:val="left"/>
      <w:pPr>
        <w:ind w:left="5520" w:hanging="240"/>
      </w:pPr>
      <w:rPr>
        <w:rFonts w:hint="default"/>
      </w:rPr>
    </w:lvl>
    <w:lvl w:ilvl="5" w:tplc="C95C4E2A">
      <w:numFmt w:val="bullet"/>
      <w:lvlText w:val="•"/>
      <w:lvlJc w:val="left"/>
      <w:pPr>
        <w:ind w:left="6210" w:hanging="240"/>
      </w:pPr>
      <w:rPr>
        <w:rFonts w:hint="default"/>
      </w:rPr>
    </w:lvl>
    <w:lvl w:ilvl="6" w:tplc="32BA756A">
      <w:numFmt w:val="bullet"/>
      <w:lvlText w:val="•"/>
      <w:lvlJc w:val="left"/>
      <w:pPr>
        <w:ind w:left="6900" w:hanging="240"/>
      </w:pPr>
      <w:rPr>
        <w:rFonts w:hint="default"/>
      </w:rPr>
    </w:lvl>
    <w:lvl w:ilvl="7" w:tplc="04242006">
      <w:numFmt w:val="bullet"/>
      <w:lvlText w:val="•"/>
      <w:lvlJc w:val="left"/>
      <w:pPr>
        <w:ind w:left="7590" w:hanging="240"/>
      </w:pPr>
      <w:rPr>
        <w:rFonts w:hint="default"/>
      </w:rPr>
    </w:lvl>
    <w:lvl w:ilvl="8" w:tplc="FA8C9034">
      <w:numFmt w:val="bullet"/>
      <w:lvlText w:val="•"/>
      <w:lvlJc w:val="left"/>
      <w:pPr>
        <w:ind w:left="8280" w:hanging="240"/>
      </w:pPr>
      <w:rPr>
        <w:rFonts w:hint="default"/>
      </w:rPr>
    </w:lvl>
  </w:abstractNum>
  <w:abstractNum w:abstractNumId="23" w15:restartNumberingAfterBreak="0">
    <w:nsid w:val="7C6B6B9C"/>
    <w:multiLevelType w:val="hybridMultilevel"/>
    <w:tmpl w:val="11F4F964"/>
    <w:lvl w:ilvl="0" w:tplc="0572379E">
      <w:numFmt w:val="bullet"/>
      <w:lvlText w:val="•"/>
      <w:lvlJc w:val="left"/>
      <w:pPr>
        <w:ind w:left="2760" w:hanging="240"/>
      </w:pPr>
      <w:rPr>
        <w:rFonts w:ascii="Times New Roman" w:eastAsia="Times New Roman" w:hAnsi="Times New Roman" w:cs="Times New Roman" w:hint="default"/>
        <w:color w:val="333E48"/>
        <w:w w:val="142"/>
        <w:sz w:val="20"/>
        <w:szCs w:val="20"/>
      </w:rPr>
    </w:lvl>
    <w:lvl w:ilvl="1" w:tplc="18140770">
      <w:numFmt w:val="bullet"/>
      <w:lvlText w:val="•"/>
      <w:lvlJc w:val="left"/>
      <w:pPr>
        <w:ind w:left="3450" w:hanging="240"/>
      </w:pPr>
      <w:rPr>
        <w:rFonts w:hint="default"/>
      </w:rPr>
    </w:lvl>
    <w:lvl w:ilvl="2" w:tplc="BC165146">
      <w:numFmt w:val="bullet"/>
      <w:lvlText w:val="•"/>
      <w:lvlJc w:val="left"/>
      <w:pPr>
        <w:ind w:left="4140" w:hanging="240"/>
      </w:pPr>
      <w:rPr>
        <w:rFonts w:hint="default"/>
      </w:rPr>
    </w:lvl>
    <w:lvl w:ilvl="3" w:tplc="568A6254">
      <w:numFmt w:val="bullet"/>
      <w:lvlText w:val="•"/>
      <w:lvlJc w:val="left"/>
      <w:pPr>
        <w:ind w:left="4830" w:hanging="240"/>
      </w:pPr>
      <w:rPr>
        <w:rFonts w:hint="default"/>
      </w:rPr>
    </w:lvl>
    <w:lvl w:ilvl="4" w:tplc="BC2EB354">
      <w:numFmt w:val="bullet"/>
      <w:lvlText w:val="•"/>
      <w:lvlJc w:val="left"/>
      <w:pPr>
        <w:ind w:left="5520" w:hanging="240"/>
      </w:pPr>
      <w:rPr>
        <w:rFonts w:hint="default"/>
      </w:rPr>
    </w:lvl>
    <w:lvl w:ilvl="5" w:tplc="36A4BCFE">
      <w:numFmt w:val="bullet"/>
      <w:lvlText w:val="•"/>
      <w:lvlJc w:val="left"/>
      <w:pPr>
        <w:ind w:left="6210" w:hanging="240"/>
      </w:pPr>
      <w:rPr>
        <w:rFonts w:hint="default"/>
      </w:rPr>
    </w:lvl>
    <w:lvl w:ilvl="6" w:tplc="DB7CA4E4">
      <w:numFmt w:val="bullet"/>
      <w:lvlText w:val="•"/>
      <w:lvlJc w:val="left"/>
      <w:pPr>
        <w:ind w:left="6900" w:hanging="240"/>
      </w:pPr>
      <w:rPr>
        <w:rFonts w:hint="default"/>
      </w:rPr>
    </w:lvl>
    <w:lvl w:ilvl="7" w:tplc="46CEC042">
      <w:numFmt w:val="bullet"/>
      <w:lvlText w:val="•"/>
      <w:lvlJc w:val="left"/>
      <w:pPr>
        <w:ind w:left="7590" w:hanging="240"/>
      </w:pPr>
      <w:rPr>
        <w:rFonts w:hint="default"/>
      </w:rPr>
    </w:lvl>
    <w:lvl w:ilvl="8" w:tplc="3DFEC7D2">
      <w:numFmt w:val="bullet"/>
      <w:lvlText w:val="•"/>
      <w:lvlJc w:val="left"/>
      <w:pPr>
        <w:ind w:left="8280" w:hanging="240"/>
      </w:pPr>
      <w:rPr>
        <w:rFonts w:hint="default"/>
      </w:rPr>
    </w:lvl>
  </w:abstractNum>
  <w:abstractNum w:abstractNumId="24" w15:restartNumberingAfterBreak="0">
    <w:nsid w:val="7C9D6782"/>
    <w:multiLevelType w:val="hybridMultilevel"/>
    <w:tmpl w:val="58702A98"/>
    <w:lvl w:ilvl="0" w:tplc="6BE24C38">
      <w:numFmt w:val="bullet"/>
      <w:lvlText w:val="•"/>
      <w:lvlJc w:val="left"/>
      <w:pPr>
        <w:ind w:left="2760" w:hanging="240"/>
      </w:pPr>
      <w:rPr>
        <w:rFonts w:ascii="Times New Roman" w:eastAsia="Times New Roman" w:hAnsi="Times New Roman" w:cs="Times New Roman" w:hint="default"/>
        <w:color w:val="0D223F"/>
        <w:w w:val="142"/>
        <w:sz w:val="20"/>
        <w:szCs w:val="20"/>
      </w:rPr>
    </w:lvl>
    <w:lvl w:ilvl="1" w:tplc="98E03B8A">
      <w:numFmt w:val="bullet"/>
      <w:lvlText w:val="•"/>
      <w:lvlJc w:val="left"/>
      <w:pPr>
        <w:ind w:left="3450" w:hanging="240"/>
      </w:pPr>
      <w:rPr>
        <w:rFonts w:hint="default"/>
      </w:rPr>
    </w:lvl>
    <w:lvl w:ilvl="2" w:tplc="9BDCAF0C">
      <w:numFmt w:val="bullet"/>
      <w:lvlText w:val="•"/>
      <w:lvlJc w:val="left"/>
      <w:pPr>
        <w:ind w:left="4140" w:hanging="240"/>
      </w:pPr>
      <w:rPr>
        <w:rFonts w:hint="default"/>
      </w:rPr>
    </w:lvl>
    <w:lvl w:ilvl="3" w:tplc="D95AF428">
      <w:numFmt w:val="bullet"/>
      <w:lvlText w:val="•"/>
      <w:lvlJc w:val="left"/>
      <w:pPr>
        <w:ind w:left="4830" w:hanging="240"/>
      </w:pPr>
      <w:rPr>
        <w:rFonts w:hint="default"/>
      </w:rPr>
    </w:lvl>
    <w:lvl w:ilvl="4" w:tplc="3A8434FE">
      <w:numFmt w:val="bullet"/>
      <w:lvlText w:val="•"/>
      <w:lvlJc w:val="left"/>
      <w:pPr>
        <w:ind w:left="5520" w:hanging="240"/>
      </w:pPr>
      <w:rPr>
        <w:rFonts w:hint="default"/>
      </w:rPr>
    </w:lvl>
    <w:lvl w:ilvl="5" w:tplc="406254A4">
      <w:numFmt w:val="bullet"/>
      <w:lvlText w:val="•"/>
      <w:lvlJc w:val="left"/>
      <w:pPr>
        <w:ind w:left="6210" w:hanging="240"/>
      </w:pPr>
      <w:rPr>
        <w:rFonts w:hint="default"/>
      </w:rPr>
    </w:lvl>
    <w:lvl w:ilvl="6" w:tplc="9E78D26C">
      <w:numFmt w:val="bullet"/>
      <w:lvlText w:val="•"/>
      <w:lvlJc w:val="left"/>
      <w:pPr>
        <w:ind w:left="6900" w:hanging="240"/>
      </w:pPr>
      <w:rPr>
        <w:rFonts w:hint="default"/>
      </w:rPr>
    </w:lvl>
    <w:lvl w:ilvl="7" w:tplc="077EE200">
      <w:numFmt w:val="bullet"/>
      <w:lvlText w:val="•"/>
      <w:lvlJc w:val="left"/>
      <w:pPr>
        <w:ind w:left="7590" w:hanging="240"/>
      </w:pPr>
      <w:rPr>
        <w:rFonts w:hint="default"/>
      </w:rPr>
    </w:lvl>
    <w:lvl w:ilvl="8" w:tplc="AB22A8BE">
      <w:numFmt w:val="bullet"/>
      <w:lvlText w:val="•"/>
      <w:lvlJc w:val="left"/>
      <w:pPr>
        <w:ind w:left="8280" w:hanging="240"/>
      </w:pPr>
      <w:rPr>
        <w:rFonts w:hint="default"/>
      </w:rPr>
    </w:lvl>
  </w:abstractNum>
  <w:num w:numId="1">
    <w:abstractNumId w:val="14"/>
  </w:num>
  <w:num w:numId="2">
    <w:abstractNumId w:val="3"/>
  </w:num>
  <w:num w:numId="3">
    <w:abstractNumId w:val="1"/>
  </w:num>
  <w:num w:numId="4">
    <w:abstractNumId w:val="18"/>
  </w:num>
  <w:num w:numId="5">
    <w:abstractNumId w:val="0"/>
  </w:num>
  <w:num w:numId="6">
    <w:abstractNumId w:val="13"/>
  </w:num>
  <w:num w:numId="7">
    <w:abstractNumId w:val="10"/>
  </w:num>
  <w:num w:numId="8">
    <w:abstractNumId w:val="5"/>
  </w:num>
  <w:num w:numId="9">
    <w:abstractNumId w:val="9"/>
  </w:num>
  <w:num w:numId="10">
    <w:abstractNumId w:val="2"/>
  </w:num>
  <w:num w:numId="11">
    <w:abstractNumId w:val="24"/>
  </w:num>
  <w:num w:numId="12">
    <w:abstractNumId w:val="23"/>
  </w:num>
  <w:num w:numId="13">
    <w:abstractNumId w:val="6"/>
  </w:num>
  <w:num w:numId="14">
    <w:abstractNumId w:val="19"/>
  </w:num>
  <w:num w:numId="15">
    <w:abstractNumId w:val="22"/>
  </w:num>
  <w:num w:numId="16">
    <w:abstractNumId w:val="17"/>
  </w:num>
  <w:num w:numId="17">
    <w:abstractNumId w:val="11"/>
  </w:num>
  <w:num w:numId="18">
    <w:abstractNumId w:val="21"/>
  </w:num>
  <w:num w:numId="19">
    <w:abstractNumId w:val="12"/>
  </w:num>
  <w:num w:numId="20">
    <w:abstractNumId w:val="15"/>
  </w:num>
  <w:num w:numId="21">
    <w:abstractNumId w:val="4"/>
  </w:num>
  <w:num w:numId="22">
    <w:abstractNumId w:val="7"/>
  </w:num>
  <w:num w:numId="23">
    <w:abstractNumId w:val="8"/>
  </w:num>
  <w:num w:numId="24">
    <w:abstractNumId w:val="16"/>
  </w:num>
  <w:num w:numId="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efaultTabStop w:val="72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1529CD"/>
    <w:rsid w:val="00011472"/>
    <w:rsid w:val="000561B8"/>
    <w:rsid w:val="00061F8D"/>
    <w:rsid w:val="000C6EDE"/>
    <w:rsid w:val="000E07A5"/>
    <w:rsid w:val="001529CD"/>
    <w:rsid w:val="00182C39"/>
    <w:rsid w:val="001A63EC"/>
    <w:rsid w:val="001C0E47"/>
    <w:rsid w:val="002016E3"/>
    <w:rsid w:val="002206AD"/>
    <w:rsid w:val="00224699"/>
    <w:rsid w:val="002D60D9"/>
    <w:rsid w:val="003451AD"/>
    <w:rsid w:val="00360B69"/>
    <w:rsid w:val="0038096B"/>
    <w:rsid w:val="0047093F"/>
    <w:rsid w:val="004965AE"/>
    <w:rsid w:val="004A6EC0"/>
    <w:rsid w:val="00504D98"/>
    <w:rsid w:val="00540204"/>
    <w:rsid w:val="006E3602"/>
    <w:rsid w:val="00770813"/>
    <w:rsid w:val="00777D1A"/>
    <w:rsid w:val="00781DE6"/>
    <w:rsid w:val="0078353F"/>
    <w:rsid w:val="007A1143"/>
    <w:rsid w:val="00832BCC"/>
    <w:rsid w:val="00864B42"/>
    <w:rsid w:val="00887F70"/>
    <w:rsid w:val="008B051F"/>
    <w:rsid w:val="008E027E"/>
    <w:rsid w:val="008F0E2D"/>
    <w:rsid w:val="00922251"/>
    <w:rsid w:val="00962575"/>
    <w:rsid w:val="00970390"/>
    <w:rsid w:val="0099145A"/>
    <w:rsid w:val="009C0826"/>
    <w:rsid w:val="00AC39B5"/>
    <w:rsid w:val="00AD33A1"/>
    <w:rsid w:val="00B12781"/>
    <w:rsid w:val="00B16C00"/>
    <w:rsid w:val="00C01FDE"/>
    <w:rsid w:val="00C31498"/>
    <w:rsid w:val="00C5164F"/>
    <w:rsid w:val="00C655CB"/>
    <w:rsid w:val="00C841A1"/>
    <w:rsid w:val="00CB7BA8"/>
    <w:rsid w:val="00CD74B4"/>
    <w:rsid w:val="00D933C4"/>
    <w:rsid w:val="00DB0253"/>
    <w:rsid w:val="00DB19F9"/>
    <w:rsid w:val="00DD7928"/>
    <w:rsid w:val="00DF1ECB"/>
    <w:rsid w:val="00E70073"/>
    <w:rsid w:val="00EA0FE0"/>
    <w:rsid w:val="00ED0303"/>
    <w:rsid w:val="00F36FAA"/>
    <w:rsid w:val="00F73799"/>
    <w:rsid w:val="00F7749F"/>
    <w:rsid w:val="00FC4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C7A1C9"/>
  <w15:docId w15:val="{0C4F67DC-A118-4B26-A268-14DFC8004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spacing w:before="95" w:line="460" w:lineRule="exact"/>
      <w:ind w:left="100" w:right="714"/>
      <w:outlineLvl w:val="0"/>
    </w:pPr>
    <w:rPr>
      <w:rFonts w:ascii="Calibri" w:eastAsia="Calibri" w:hAnsi="Calibri" w:cs="Calibri"/>
      <w:sz w:val="38"/>
      <w:szCs w:val="3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340" w:hanging="240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21"/>
      <w:ind w:left="75"/>
    </w:pPr>
  </w:style>
  <w:style w:type="paragraph" w:styleId="Header">
    <w:name w:val="header"/>
    <w:basedOn w:val="Normal"/>
    <w:link w:val="HeaderChar"/>
    <w:uiPriority w:val="99"/>
    <w:unhideWhenUsed/>
    <w:rsid w:val="00781DE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81DE6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781DE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1DE6"/>
    <w:rPr>
      <w:rFonts w:ascii="Times New Roman" w:eastAsia="Times New Roman" w:hAnsi="Times New Roman" w:cs="Times New Roman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C0E4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C0E47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C0E4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AFECFB-C016-4CA4-B8F6-6630553D69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8</Pages>
  <Words>3104</Words>
  <Characters>17078</Characters>
  <Application>Microsoft Office Word</Application>
  <DocSecurity>0</DocSecurity>
  <Lines>142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Fiorella Facello</cp:lastModifiedBy>
  <cp:revision>50</cp:revision>
  <dcterms:created xsi:type="dcterms:W3CDTF">2018-01-30T12:50:00Z</dcterms:created>
  <dcterms:modified xsi:type="dcterms:W3CDTF">2018-02-06T20:20:00Z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2017-08-24T00:00:00Z</vt:filetime>
  </property>
  <property fmtid="{D5CDD505-2E9C-101B-9397-08002B2CF9AE}" pid="3" name="Creator">
    <vt:lpwstr>Adobe InDesign CC 2017 (Macintosh)</vt:lpwstr>
  </property>
  <property fmtid="{D5CDD505-2E9C-101B-9397-08002B2CF9AE}" pid="4" name="LastSaved">
    <vt:filetime>2018-01-30T00:00:00Z</vt:filetime>
  </property>
</Properties>
</file>